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DA4EF9" w:rsidTr="00DA4EF9">
        <w:tc>
          <w:tcPr>
            <w:tcW w:w="3190" w:type="dxa"/>
          </w:tcPr>
          <w:p w:rsidR="00DA4EF9" w:rsidRDefault="00DA4EF9" w:rsidP="00FD78A0">
            <w:pPr>
              <w:tabs>
                <w:tab w:val="left" w:pos="8150"/>
              </w:tabs>
              <w:spacing w:after="0" w:line="240" w:lineRule="auto"/>
              <w:jc w:val="right"/>
              <w:rPr>
                <w:rFonts w:ascii="Times New Roman" w:hAnsi="Times New Roman" w:cs="Times New Roman"/>
                <w:sz w:val="28"/>
                <w:szCs w:val="24"/>
              </w:rPr>
            </w:pPr>
          </w:p>
        </w:tc>
        <w:tc>
          <w:tcPr>
            <w:tcW w:w="3190" w:type="dxa"/>
          </w:tcPr>
          <w:p w:rsidR="00DA4EF9" w:rsidRDefault="00FD536D" w:rsidP="00DA4EF9">
            <w:pPr>
              <w:tabs>
                <w:tab w:val="left" w:pos="8150"/>
              </w:tabs>
              <w:spacing w:after="0" w:line="240" w:lineRule="auto"/>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688849" cy="912878"/>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erbSor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8849" cy="912878"/>
                          </a:xfrm>
                          <a:prstGeom prst="rect">
                            <a:avLst/>
                          </a:prstGeom>
                        </pic:spPr>
                      </pic:pic>
                    </a:graphicData>
                  </a:graphic>
                </wp:inline>
              </w:drawing>
            </w:r>
          </w:p>
        </w:tc>
        <w:tc>
          <w:tcPr>
            <w:tcW w:w="3190" w:type="dxa"/>
          </w:tcPr>
          <w:p w:rsidR="00DA4EF9" w:rsidRDefault="00DA4EF9" w:rsidP="00DA4EF9">
            <w:pPr>
              <w:tabs>
                <w:tab w:val="left" w:pos="8150"/>
              </w:tabs>
              <w:spacing w:after="0" w:line="240" w:lineRule="auto"/>
              <w:jc w:val="right"/>
              <w:rPr>
                <w:rFonts w:ascii="Times New Roman" w:hAnsi="Times New Roman" w:cs="Times New Roman"/>
                <w:sz w:val="28"/>
                <w:szCs w:val="24"/>
              </w:rPr>
            </w:pPr>
            <w:r w:rsidRPr="00FD78A0">
              <w:rPr>
                <w:rFonts w:ascii="Times New Roman" w:hAnsi="Times New Roman" w:cs="Times New Roman"/>
                <w:sz w:val="28"/>
                <w:szCs w:val="24"/>
              </w:rPr>
              <w:t>Проект</w:t>
            </w:r>
          </w:p>
        </w:tc>
      </w:tr>
    </w:tbl>
    <w:p w:rsidR="00FD78A0" w:rsidRPr="00FD78A0" w:rsidRDefault="00FD78A0" w:rsidP="003749B5">
      <w:pPr>
        <w:tabs>
          <w:tab w:val="left" w:pos="8150"/>
        </w:tabs>
        <w:spacing w:after="0" w:line="240" w:lineRule="auto"/>
        <w:ind w:firstLine="567"/>
        <w:jc w:val="both"/>
        <w:rPr>
          <w:rFonts w:ascii="Times New Roman" w:hAnsi="Times New Roman" w:cs="Times New Roman"/>
          <w:sz w:val="28"/>
          <w:szCs w:val="24"/>
        </w:rPr>
      </w:pPr>
    </w:p>
    <w:p w:rsidR="00FD78A0" w:rsidRDefault="00FD78A0" w:rsidP="00FD78A0">
      <w:pPr>
        <w:tabs>
          <w:tab w:val="left" w:pos="8150"/>
        </w:tabs>
        <w:spacing w:after="0" w:line="240" w:lineRule="auto"/>
        <w:jc w:val="center"/>
        <w:rPr>
          <w:rFonts w:ascii="Times New Roman" w:hAnsi="Times New Roman" w:cs="Times New Roman"/>
          <w:b/>
          <w:sz w:val="52"/>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374FF" w:rsidTr="008940CE">
        <w:tc>
          <w:tcPr>
            <w:tcW w:w="4785" w:type="dxa"/>
          </w:tcPr>
          <w:p w:rsidR="00E50990" w:rsidRDefault="00F374FF" w:rsidP="00F374FF">
            <w:pPr>
              <w:tabs>
                <w:tab w:val="left" w:pos="815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2458" cy="18931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алаам.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5596" cy="1901899"/>
                          </a:xfrm>
                          <a:prstGeom prst="rect">
                            <a:avLst/>
                          </a:prstGeom>
                          <a:ln>
                            <a:noFill/>
                          </a:ln>
                          <a:effectLst>
                            <a:softEdge rad="63500"/>
                          </a:effectLst>
                        </pic:spPr>
                      </pic:pic>
                    </a:graphicData>
                  </a:graphic>
                </wp:inline>
              </w:drawing>
            </w:r>
          </w:p>
        </w:tc>
        <w:tc>
          <w:tcPr>
            <w:tcW w:w="4785" w:type="dxa"/>
          </w:tcPr>
          <w:p w:rsidR="00E50990" w:rsidRDefault="00F374FF" w:rsidP="00F374FF">
            <w:pPr>
              <w:tabs>
                <w:tab w:val="left" w:pos="815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19BB3" wp14:editId="4B4F1019">
                  <wp:extent cx="2839403" cy="18929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Мраморный каньон 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827" cy="1929218"/>
                          </a:xfrm>
                          <a:prstGeom prst="rect">
                            <a:avLst/>
                          </a:prstGeom>
                          <a:ln>
                            <a:noFill/>
                          </a:ln>
                          <a:effectLst>
                            <a:softEdge rad="63500"/>
                          </a:effectLst>
                        </pic:spPr>
                      </pic:pic>
                    </a:graphicData>
                  </a:graphic>
                </wp:inline>
              </w:drawing>
            </w:r>
          </w:p>
        </w:tc>
      </w:tr>
    </w:tbl>
    <w:p w:rsidR="00FD78A0" w:rsidRDefault="00FD78A0" w:rsidP="00FD78A0">
      <w:pPr>
        <w:tabs>
          <w:tab w:val="left" w:pos="8150"/>
        </w:tabs>
        <w:spacing w:after="0" w:line="240" w:lineRule="auto"/>
        <w:jc w:val="center"/>
        <w:rPr>
          <w:rFonts w:ascii="Times New Roman" w:hAnsi="Times New Roman" w:cs="Times New Roman"/>
          <w:b/>
          <w:sz w:val="52"/>
          <w:szCs w:val="24"/>
        </w:rPr>
      </w:pPr>
    </w:p>
    <w:p w:rsidR="003749B5" w:rsidRPr="00A76C96" w:rsidRDefault="00FD78A0" w:rsidP="00FD78A0">
      <w:pPr>
        <w:tabs>
          <w:tab w:val="left" w:pos="8150"/>
        </w:tabs>
        <w:spacing w:after="0" w:line="240" w:lineRule="auto"/>
        <w:jc w:val="center"/>
        <w:rPr>
          <w:rFonts w:ascii="Times New Roman" w:hAnsi="Times New Roman" w:cs="Times New Roman"/>
          <w:b/>
          <w:color w:val="1F4E79" w:themeColor="accent1" w:themeShade="80"/>
          <w:sz w:val="52"/>
          <w:szCs w:val="24"/>
        </w:rPr>
      </w:pPr>
      <w:r w:rsidRPr="00A76C96">
        <w:rPr>
          <w:rFonts w:ascii="Times New Roman" w:hAnsi="Times New Roman" w:cs="Times New Roman"/>
          <w:b/>
          <w:color w:val="1F4E79" w:themeColor="accent1" w:themeShade="80"/>
          <w:sz w:val="52"/>
          <w:szCs w:val="24"/>
        </w:rPr>
        <w:t xml:space="preserve">СТРАТЕГИЯ </w:t>
      </w:r>
      <w:r w:rsidRPr="00A76C96">
        <w:rPr>
          <w:rFonts w:ascii="Times New Roman" w:hAnsi="Times New Roman" w:cs="Times New Roman"/>
          <w:b/>
          <w:color w:val="1F4E79" w:themeColor="accent1" w:themeShade="80"/>
          <w:sz w:val="52"/>
          <w:szCs w:val="24"/>
        </w:rPr>
        <w:br/>
        <w:t>социально-экономического развития муниципального образования</w:t>
      </w:r>
      <w:r w:rsidRPr="00A76C96">
        <w:rPr>
          <w:rFonts w:ascii="Times New Roman" w:hAnsi="Times New Roman" w:cs="Times New Roman"/>
          <w:b/>
          <w:color w:val="1F4E79" w:themeColor="accent1" w:themeShade="80"/>
          <w:sz w:val="52"/>
          <w:szCs w:val="24"/>
        </w:rPr>
        <w:br/>
      </w:r>
      <w:r w:rsidR="00FD536D">
        <w:rPr>
          <w:rFonts w:ascii="Times New Roman" w:hAnsi="Times New Roman" w:cs="Times New Roman"/>
          <w:b/>
          <w:color w:val="1F4E79" w:themeColor="accent1" w:themeShade="80"/>
          <w:sz w:val="52"/>
          <w:szCs w:val="24"/>
        </w:rPr>
        <w:t>Сортавальского муниципального района Республики Карелия</w:t>
      </w:r>
      <w:r w:rsidRPr="00A76C96">
        <w:rPr>
          <w:rFonts w:ascii="Times New Roman" w:hAnsi="Times New Roman" w:cs="Times New Roman"/>
          <w:b/>
          <w:color w:val="1F4E79" w:themeColor="accent1" w:themeShade="80"/>
          <w:sz w:val="52"/>
          <w:szCs w:val="24"/>
        </w:rPr>
        <w:br/>
        <w:t>на период до 2030 года</w:t>
      </w:r>
    </w:p>
    <w:p w:rsidR="00E50990" w:rsidRDefault="00E50990" w:rsidP="00FD78A0">
      <w:pPr>
        <w:tabs>
          <w:tab w:val="left" w:pos="8150"/>
        </w:tabs>
        <w:spacing w:after="0" w:line="240" w:lineRule="auto"/>
        <w:jc w:val="center"/>
        <w:rPr>
          <w:rFonts w:ascii="Times New Roman" w:hAnsi="Times New Roman" w:cs="Times New Roman"/>
          <w:b/>
          <w:sz w:val="52"/>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374FF" w:rsidTr="00F374FF">
        <w:tc>
          <w:tcPr>
            <w:tcW w:w="9354" w:type="dxa"/>
          </w:tcPr>
          <w:p w:rsidR="00F374FF" w:rsidRDefault="00F374FF" w:rsidP="00E50990">
            <w:pPr>
              <w:tabs>
                <w:tab w:val="left" w:pos="815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50B25C8" wp14:editId="77B55CF8">
                  <wp:extent cx="3494227" cy="2204074"/>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Город Сортавала.jpg"/>
                          <pic:cNvPicPr/>
                        </pic:nvPicPr>
                        <pic:blipFill rotWithShape="1">
                          <a:blip r:embed="rId12" cstate="print">
                            <a:extLst>
                              <a:ext uri="{28A0092B-C50C-407E-A947-70E740481C1C}">
                                <a14:useLocalDpi xmlns:a14="http://schemas.microsoft.com/office/drawing/2010/main" val="0"/>
                              </a:ext>
                            </a:extLst>
                          </a:blip>
                          <a:srcRect b="2555"/>
                          <a:stretch/>
                        </pic:blipFill>
                        <pic:spPr bwMode="auto">
                          <a:xfrm>
                            <a:off x="0" y="0"/>
                            <a:ext cx="3494227" cy="2204074"/>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bl>
    <w:p w:rsidR="00E50990" w:rsidRDefault="00E50990" w:rsidP="003749B5">
      <w:pPr>
        <w:tabs>
          <w:tab w:val="left" w:pos="8150"/>
        </w:tabs>
        <w:spacing w:after="0" w:line="240" w:lineRule="auto"/>
        <w:ind w:firstLine="567"/>
        <w:jc w:val="both"/>
        <w:rPr>
          <w:rFonts w:ascii="Times New Roman" w:hAnsi="Times New Roman" w:cs="Times New Roman"/>
          <w:sz w:val="24"/>
          <w:szCs w:val="24"/>
        </w:rPr>
      </w:pPr>
    </w:p>
    <w:p w:rsidR="003749B5" w:rsidRPr="003749B5" w:rsidRDefault="003749B5" w:rsidP="003749B5">
      <w:pPr>
        <w:tabs>
          <w:tab w:val="left" w:pos="8150"/>
        </w:tabs>
        <w:spacing w:after="0" w:line="240" w:lineRule="auto"/>
        <w:ind w:firstLine="567"/>
        <w:jc w:val="both"/>
        <w:rPr>
          <w:rFonts w:ascii="Times New Roman" w:hAnsi="Times New Roman" w:cs="Times New Roman"/>
          <w:sz w:val="24"/>
          <w:szCs w:val="24"/>
        </w:rPr>
      </w:pPr>
      <w:r w:rsidRPr="003749B5">
        <w:rPr>
          <w:rFonts w:ascii="Times New Roman" w:hAnsi="Times New Roman" w:cs="Times New Roman"/>
          <w:sz w:val="24"/>
          <w:szCs w:val="24"/>
        </w:rPr>
        <w:br w:type="page"/>
      </w:r>
    </w:p>
    <w:p w:rsidR="00437ECC" w:rsidRPr="00942C01" w:rsidRDefault="00437ECC" w:rsidP="009C2DCD">
      <w:pPr>
        <w:pStyle w:val="1"/>
        <w:spacing w:before="0" w:after="240" w:line="240" w:lineRule="auto"/>
        <w:jc w:val="center"/>
        <w:rPr>
          <w:rFonts w:ascii="Times New Roman" w:hAnsi="Times New Roman" w:cs="Times New Roman"/>
          <w:b/>
        </w:rPr>
      </w:pPr>
      <w:bookmarkStart w:id="0" w:name="_Toc44669268"/>
      <w:r w:rsidRPr="00942C01">
        <w:rPr>
          <w:rFonts w:ascii="Times New Roman" w:hAnsi="Times New Roman" w:cs="Times New Roman"/>
          <w:b/>
        </w:rPr>
        <w:lastRenderedPageBreak/>
        <w:t>ОБЩИЕ ПОЛОЖЕНИЯ</w:t>
      </w:r>
      <w:bookmarkEnd w:id="0"/>
    </w:p>
    <w:tbl>
      <w:tblPr>
        <w:tblStyle w:val="a4"/>
        <w:tblW w:w="0" w:type="auto"/>
        <w:shd w:val="clear" w:color="auto" w:fill="2E74B5" w:themeFill="accent1" w:themeFillShade="BF"/>
        <w:tblLook w:val="04A0" w:firstRow="1" w:lastRow="0" w:firstColumn="1" w:lastColumn="0" w:noHBand="0" w:noVBand="1"/>
      </w:tblPr>
      <w:tblGrid>
        <w:gridCol w:w="9464"/>
      </w:tblGrid>
      <w:tr w:rsidR="00942C01" w:rsidRPr="00942C01" w:rsidTr="00455296">
        <w:tc>
          <w:tcPr>
            <w:tcW w:w="9464" w:type="dxa"/>
            <w:tcBorders>
              <w:bottom w:val="single" w:sz="4" w:space="0" w:color="000000" w:themeColor="text1"/>
            </w:tcBorders>
            <w:shd w:val="clear" w:color="auto" w:fill="2E74B5" w:themeFill="accent1" w:themeFillShade="BF"/>
          </w:tcPr>
          <w:p w:rsidR="00942C01" w:rsidRPr="00942C01" w:rsidRDefault="00942C01" w:rsidP="00942C01">
            <w:pPr>
              <w:tabs>
                <w:tab w:val="left" w:pos="8150"/>
              </w:tabs>
              <w:spacing w:after="0" w:line="240" w:lineRule="auto"/>
              <w:jc w:val="both"/>
              <w:rPr>
                <w:rFonts w:ascii="Times New Roman" w:hAnsi="Times New Roman" w:cs="Times New Roman"/>
                <w:sz w:val="8"/>
                <w:szCs w:val="24"/>
              </w:rPr>
            </w:pPr>
          </w:p>
        </w:tc>
      </w:tr>
      <w:tr w:rsidR="00942C01" w:rsidRPr="00942C01" w:rsidTr="00455296">
        <w:tc>
          <w:tcPr>
            <w:tcW w:w="9464" w:type="dxa"/>
            <w:tcBorders>
              <w:left w:val="nil"/>
              <w:bottom w:val="nil"/>
              <w:right w:val="nil"/>
            </w:tcBorders>
            <w:shd w:val="clear" w:color="auto" w:fill="auto"/>
          </w:tcPr>
          <w:p w:rsidR="00942C01" w:rsidRPr="00942C01" w:rsidRDefault="00942C01" w:rsidP="00942C01">
            <w:pPr>
              <w:tabs>
                <w:tab w:val="left" w:pos="8150"/>
              </w:tabs>
              <w:spacing w:after="0" w:line="240" w:lineRule="auto"/>
              <w:jc w:val="both"/>
              <w:rPr>
                <w:rFonts w:ascii="Times New Roman" w:hAnsi="Times New Roman" w:cs="Times New Roman"/>
                <w:sz w:val="20"/>
                <w:szCs w:val="24"/>
              </w:rPr>
            </w:pPr>
          </w:p>
        </w:tc>
      </w:tr>
    </w:tbl>
    <w:p w:rsidR="00CE18E2" w:rsidRDefault="00CE18E2" w:rsidP="00437ECC">
      <w:pPr>
        <w:tabs>
          <w:tab w:val="left" w:pos="8150"/>
        </w:tabs>
        <w:spacing w:after="0" w:line="240" w:lineRule="auto"/>
        <w:ind w:firstLine="567"/>
        <w:jc w:val="both"/>
        <w:rPr>
          <w:rFonts w:ascii="Times New Roman" w:hAnsi="Times New Roman" w:cs="Times New Roman"/>
          <w:sz w:val="24"/>
          <w:szCs w:val="24"/>
        </w:rPr>
      </w:pPr>
    </w:p>
    <w:p w:rsidR="00437ECC" w:rsidRPr="00F55EBA" w:rsidRDefault="00437ECC" w:rsidP="00437ECC">
      <w:pPr>
        <w:tabs>
          <w:tab w:val="left" w:pos="8150"/>
        </w:tabs>
        <w:spacing w:after="0" w:line="240" w:lineRule="auto"/>
        <w:ind w:firstLine="567"/>
        <w:jc w:val="both"/>
        <w:rPr>
          <w:rFonts w:ascii="Times New Roman" w:hAnsi="Times New Roman" w:cs="Times New Roman"/>
          <w:sz w:val="24"/>
          <w:szCs w:val="24"/>
        </w:rPr>
      </w:pPr>
      <w:r w:rsidRPr="00F55EBA">
        <w:rPr>
          <w:rFonts w:ascii="Times New Roman" w:hAnsi="Times New Roman" w:cs="Times New Roman"/>
          <w:sz w:val="24"/>
          <w:szCs w:val="24"/>
        </w:rPr>
        <w:t xml:space="preserve">Муниципальное образование </w:t>
      </w:r>
      <w:r w:rsidR="00F55EBA" w:rsidRPr="00F55EBA">
        <w:rPr>
          <w:rFonts w:ascii="Times New Roman" w:hAnsi="Times New Roman" w:cs="Times New Roman"/>
          <w:sz w:val="24"/>
          <w:szCs w:val="24"/>
        </w:rPr>
        <w:t>Сортавальский муниципальный район</w:t>
      </w:r>
      <w:r w:rsidRPr="00F55EBA">
        <w:rPr>
          <w:rFonts w:ascii="Times New Roman" w:hAnsi="Times New Roman" w:cs="Times New Roman"/>
          <w:sz w:val="24"/>
          <w:szCs w:val="24"/>
        </w:rPr>
        <w:t xml:space="preserve">, являясь частью </w:t>
      </w:r>
      <w:r w:rsidR="00942C01" w:rsidRPr="00F55EBA">
        <w:rPr>
          <w:rFonts w:ascii="Times New Roman" w:hAnsi="Times New Roman" w:cs="Times New Roman"/>
          <w:sz w:val="24"/>
          <w:szCs w:val="24"/>
        </w:rPr>
        <w:t>социально-</w:t>
      </w:r>
      <w:r w:rsidRPr="00F55EBA">
        <w:rPr>
          <w:rFonts w:ascii="Times New Roman" w:hAnsi="Times New Roman" w:cs="Times New Roman"/>
          <w:sz w:val="24"/>
          <w:szCs w:val="24"/>
        </w:rPr>
        <w:t xml:space="preserve">экономической системы </w:t>
      </w:r>
      <w:r w:rsidR="00F55EBA" w:rsidRPr="00F55EBA">
        <w:rPr>
          <w:rFonts w:ascii="Times New Roman" w:hAnsi="Times New Roman" w:cs="Times New Roman"/>
          <w:sz w:val="24"/>
          <w:szCs w:val="24"/>
        </w:rPr>
        <w:t>Республики Карелия</w:t>
      </w:r>
      <w:r w:rsidRPr="00F55EBA">
        <w:rPr>
          <w:rFonts w:ascii="Times New Roman" w:hAnsi="Times New Roman" w:cs="Times New Roman"/>
          <w:sz w:val="24"/>
          <w:szCs w:val="24"/>
        </w:rPr>
        <w:t xml:space="preserve">, вырабатывает и реализует социально-экономическую политику в едином экономическом и правовом пространстве </w:t>
      </w:r>
      <w:r w:rsidR="00AE13FE" w:rsidRPr="00F55EBA">
        <w:rPr>
          <w:rFonts w:ascii="Times New Roman" w:hAnsi="Times New Roman" w:cs="Times New Roman"/>
          <w:sz w:val="24"/>
          <w:szCs w:val="24"/>
        </w:rPr>
        <w:t>региона, а также</w:t>
      </w:r>
      <w:r w:rsidRPr="00F55EBA">
        <w:rPr>
          <w:rFonts w:ascii="Times New Roman" w:hAnsi="Times New Roman" w:cs="Times New Roman"/>
          <w:sz w:val="24"/>
          <w:szCs w:val="24"/>
        </w:rPr>
        <w:t xml:space="preserve"> Российской Федерации</w:t>
      </w:r>
      <w:r w:rsidR="00AE13FE" w:rsidRPr="00F55EBA">
        <w:rPr>
          <w:rFonts w:ascii="Times New Roman" w:hAnsi="Times New Roman" w:cs="Times New Roman"/>
          <w:sz w:val="24"/>
          <w:szCs w:val="24"/>
        </w:rPr>
        <w:t xml:space="preserve">, но учитывая при этом особенности своего </w:t>
      </w:r>
      <w:r w:rsidR="00416DF8" w:rsidRPr="00F55EBA">
        <w:rPr>
          <w:rFonts w:ascii="Times New Roman" w:hAnsi="Times New Roman" w:cs="Times New Roman"/>
          <w:sz w:val="24"/>
          <w:szCs w:val="24"/>
        </w:rPr>
        <w:t>географического положения, человеческого и производственного потенциала</w:t>
      </w:r>
      <w:r w:rsidRPr="00F55EBA">
        <w:rPr>
          <w:rFonts w:ascii="Times New Roman" w:hAnsi="Times New Roman" w:cs="Times New Roman"/>
          <w:sz w:val="24"/>
          <w:szCs w:val="24"/>
        </w:rPr>
        <w:t>.</w:t>
      </w:r>
    </w:p>
    <w:p w:rsidR="00437ECC" w:rsidRPr="00F55EBA" w:rsidRDefault="00437ECC" w:rsidP="00437ECC">
      <w:pPr>
        <w:tabs>
          <w:tab w:val="left" w:pos="8150"/>
        </w:tabs>
        <w:spacing w:after="0" w:line="240" w:lineRule="auto"/>
        <w:ind w:firstLine="567"/>
        <w:jc w:val="both"/>
        <w:rPr>
          <w:rFonts w:ascii="Times New Roman" w:hAnsi="Times New Roman" w:cs="Times New Roman"/>
          <w:sz w:val="24"/>
          <w:szCs w:val="24"/>
        </w:rPr>
      </w:pPr>
      <w:r w:rsidRPr="00F55EBA">
        <w:rPr>
          <w:rFonts w:ascii="Times New Roman" w:hAnsi="Times New Roman" w:cs="Times New Roman"/>
          <w:sz w:val="24"/>
          <w:szCs w:val="24"/>
        </w:rPr>
        <w:t xml:space="preserve">Стратегия социально-экономического развития </w:t>
      </w:r>
      <w:r w:rsidR="00F55EBA" w:rsidRPr="00F55EBA">
        <w:rPr>
          <w:rFonts w:ascii="Times New Roman" w:hAnsi="Times New Roman" w:cs="Times New Roman"/>
          <w:sz w:val="24"/>
          <w:szCs w:val="24"/>
        </w:rPr>
        <w:t>Сортавальского муниципального района</w:t>
      </w:r>
      <w:r w:rsidRPr="00F55EBA">
        <w:rPr>
          <w:rFonts w:ascii="Times New Roman" w:hAnsi="Times New Roman" w:cs="Times New Roman"/>
          <w:sz w:val="24"/>
          <w:szCs w:val="24"/>
        </w:rPr>
        <w:t xml:space="preserve"> (далее – Стратегия) является основным документом стратегического планирования на уровне муниципального образования, определяющим цели и задачи муниципального управления социально</w:t>
      </w:r>
      <w:r w:rsidR="00286F7B">
        <w:rPr>
          <w:rFonts w:ascii="Times New Roman" w:hAnsi="Times New Roman" w:cs="Times New Roman"/>
          <w:sz w:val="24"/>
          <w:szCs w:val="24"/>
        </w:rPr>
        <w:t>-</w:t>
      </w:r>
      <w:r w:rsidRPr="00F55EBA">
        <w:rPr>
          <w:rFonts w:ascii="Times New Roman" w:hAnsi="Times New Roman" w:cs="Times New Roman"/>
          <w:sz w:val="24"/>
          <w:szCs w:val="24"/>
        </w:rPr>
        <w:t>экономическ</w:t>
      </w:r>
      <w:r w:rsidR="00286F7B">
        <w:rPr>
          <w:rFonts w:ascii="Times New Roman" w:hAnsi="Times New Roman" w:cs="Times New Roman"/>
          <w:sz w:val="24"/>
          <w:szCs w:val="24"/>
        </w:rPr>
        <w:t>им</w:t>
      </w:r>
      <w:r w:rsidRPr="00F55EBA">
        <w:rPr>
          <w:rFonts w:ascii="Times New Roman" w:hAnsi="Times New Roman" w:cs="Times New Roman"/>
          <w:sz w:val="24"/>
          <w:szCs w:val="24"/>
        </w:rPr>
        <w:t xml:space="preserve"> развити</w:t>
      </w:r>
      <w:r w:rsidR="00286F7B">
        <w:rPr>
          <w:rFonts w:ascii="Times New Roman" w:hAnsi="Times New Roman" w:cs="Times New Roman"/>
          <w:sz w:val="24"/>
          <w:szCs w:val="24"/>
        </w:rPr>
        <w:t>ем</w:t>
      </w:r>
      <w:r w:rsidRPr="00F55EBA">
        <w:rPr>
          <w:rFonts w:ascii="Times New Roman" w:hAnsi="Times New Roman" w:cs="Times New Roman"/>
          <w:sz w:val="24"/>
          <w:szCs w:val="24"/>
        </w:rPr>
        <w:t xml:space="preserve"> </w:t>
      </w:r>
      <w:r w:rsidR="00F55EBA" w:rsidRPr="00F55EBA">
        <w:rPr>
          <w:rFonts w:ascii="Times New Roman" w:hAnsi="Times New Roman" w:cs="Times New Roman"/>
          <w:sz w:val="24"/>
          <w:szCs w:val="24"/>
        </w:rPr>
        <w:t>района</w:t>
      </w:r>
      <w:r w:rsidRPr="00F55EBA">
        <w:rPr>
          <w:rFonts w:ascii="Times New Roman" w:hAnsi="Times New Roman" w:cs="Times New Roman"/>
          <w:sz w:val="24"/>
          <w:szCs w:val="24"/>
        </w:rPr>
        <w:t xml:space="preserve"> на долгосрочный период.</w:t>
      </w:r>
    </w:p>
    <w:p w:rsidR="00416DF8" w:rsidRPr="00F55EBA" w:rsidRDefault="00437ECC" w:rsidP="00416DF8">
      <w:pPr>
        <w:tabs>
          <w:tab w:val="left" w:pos="8150"/>
        </w:tabs>
        <w:spacing w:after="0" w:line="240" w:lineRule="auto"/>
        <w:ind w:firstLine="567"/>
        <w:jc w:val="both"/>
        <w:rPr>
          <w:rFonts w:ascii="Times New Roman" w:hAnsi="Times New Roman" w:cs="Times New Roman"/>
          <w:sz w:val="24"/>
          <w:szCs w:val="24"/>
        </w:rPr>
      </w:pPr>
      <w:r w:rsidRPr="00F55EBA">
        <w:rPr>
          <w:rFonts w:ascii="Times New Roman" w:hAnsi="Times New Roman" w:cs="Times New Roman"/>
          <w:sz w:val="24"/>
          <w:szCs w:val="24"/>
        </w:rPr>
        <w:t>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муници</w:t>
      </w:r>
      <w:r w:rsidR="00416DF8" w:rsidRPr="00F55EBA">
        <w:rPr>
          <w:rFonts w:ascii="Times New Roman" w:hAnsi="Times New Roman" w:cs="Times New Roman"/>
          <w:sz w:val="24"/>
          <w:szCs w:val="24"/>
        </w:rPr>
        <w:t>пальном уровнях:</w:t>
      </w:r>
    </w:p>
    <w:p w:rsidR="00416DF8" w:rsidRPr="00F55EBA" w:rsidRDefault="00416DF8" w:rsidP="00416DF8">
      <w:pPr>
        <w:tabs>
          <w:tab w:val="left" w:pos="8150"/>
        </w:tabs>
        <w:spacing w:after="0" w:line="240" w:lineRule="auto"/>
        <w:ind w:firstLine="567"/>
        <w:jc w:val="both"/>
        <w:rPr>
          <w:rStyle w:val="11"/>
          <w:color w:val="auto"/>
          <w:sz w:val="24"/>
          <w:szCs w:val="24"/>
        </w:rPr>
      </w:pPr>
      <w:r w:rsidRPr="00F55EBA">
        <w:rPr>
          <w:rFonts w:ascii="Times New Roman" w:hAnsi="Times New Roman" w:cs="Times New Roman"/>
          <w:sz w:val="24"/>
          <w:szCs w:val="24"/>
        </w:rPr>
        <w:t>- </w:t>
      </w:r>
      <w:r w:rsidR="00437ECC" w:rsidRPr="00F55EBA">
        <w:rPr>
          <w:rStyle w:val="11"/>
          <w:color w:val="auto"/>
          <w:sz w:val="24"/>
          <w:szCs w:val="24"/>
        </w:rPr>
        <w:t>Федеральный закон от 28 июня 2014 года №</w:t>
      </w:r>
      <w:r w:rsidRPr="00F55EBA">
        <w:rPr>
          <w:rStyle w:val="11"/>
          <w:color w:val="auto"/>
          <w:sz w:val="24"/>
          <w:szCs w:val="24"/>
        </w:rPr>
        <w:t> </w:t>
      </w:r>
      <w:r w:rsidR="00437ECC" w:rsidRPr="00F55EBA">
        <w:rPr>
          <w:rStyle w:val="11"/>
          <w:color w:val="auto"/>
          <w:sz w:val="24"/>
          <w:szCs w:val="24"/>
        </w:rPr>
        <w:t>172-ФЗ «О стратегическом планировании в Российской Федерации»;</w:t>
      </w:r>
    </w:p>
    <w:p w:rsidR="00437ECC" w:rsidRPr="00F55EBA" w:rsidRDefault="00416DF8" w:rsidP="00416DF8">
      <w:pPr>
        <w:tabs>
          <w:tab w:val="left" w:pos="8150"/>
        </w:tabs>
        <w:spacing w:after="0" w:line="240" w:lineRule="auto"/>
        <w:ind w:firstLine="567"/>
        <w:jc w:val="both"/>
        <w:rPr>
          <w:rFonts w:ascii="Times New Roman" w:hAnsi="Times New Roman" w:cs="Times New Roman"/>
          <w:sz w:val="24"/>
          <w:szCs w:val="24"/>
        </w:rPr>
      </w:pPr>
      <w:r w:rsidRPr="00F55EBA">
        <w:rPr>
          <w:rStyle w:val="11"/>
          <w:color w:val="auto"/>
          <w:sz w:val="24"/>
          <w:szCs w:val="24"/>
        </w:rPr>
        <w:t>- </w:t>
      </w:r>
      <w:r w:rsidR="00437ECC" w:rsidRPr="00F55EBA">
        <w:rPr>
          <w:rStyle w:val="11"/>
          <w:color w:val="auto"/>
          <w:sz w:val="24"/>
          <w:szCs w:val="24"/>
        </w:rPr>
        <w:t xml:space="preserve">Федеральный закон от </w:t>
      </w:r>
      <w:r w:rsidR="00CE18E2">
        <w:rPr>
          <w:rStyle w:val="11"/>
          <w:color w:val="auto"/>
          <w:sz w:val="24"/>
          <w:szCs w:val="24"/>
        </w:rPr>
        <w:t>0</w:t>
      </w:r>
      <w:r w:rsidR="00437ECC" w:rsidRPr="00F55EBA">
        <w:rPr>
          <w:rStyle w:val="11"/>
          <w:color w:val="auto"/>
          <w:sz w:val="24"/>
          <w:szCs w:val="24"/>
        </w:rPr>
        <w:t>6 октября 2003 года №</w:t>
      </w:r>
      <w:r w:rsidRPr="00F55EBA">
        <w:rPr>
          <w:rStyle w:val="11"/>
          <w:color w:val="auto"/>
          <w:sz w:val="24"/>
          <w:szCs w:val="24"/>
        </w:rPr>
        <w:t> </w:t>
      </w:r>
      <w:r w:rsidR="00437ECC" w:rsidRPr="00F55EBA">
        <w:rPr>
          <w:rStyle w:val="11"/>
          <w:color w:val="auto"/>
          <w:sz w:val="24"/>
          <w:szCs w:val="24"/>
        </w:rPr>
        <w:t>131-Ф3 «Об общих принципах организации местного самоуправления в Российской Федерации»;</w:t>
      </w:r>
    </w:p>
    <w:p w:rsidR="00CE18E2" w:rsidRDefault="00CE18E2" w:rsidP="00CE18E2">
      <w:pPr>
        <w:tabs>
          <w:tab w:val="left" w:pos="8150"/>
        </w:tabs>
        <w:spacing w:after="0" w:line="240" w:lineRule="auto"/>
        <w:ind w:firstLine="567"/>
        <w:jc w:val="both"/>
        <w:rPr>
          <w:rStyle w:val="11"/>
          <w:color w:val="auto"/>
          <w:sz w:val="24"/>
          <w:szCs w:val="24"/>
        </w:rPr>
      </w:pPr>
      <w:r>
        <w:rPr>
          <w:rStyle w:val="11"/>
          <w:color w:val="auto"/>
          <w:sz w:val="24"/>
          <w:szCs w:val="24"/>
        </w:rPr>
        <w:t>- </w:t>
      </w:r>
      <w:r w:rsidRPr="00CE18E2">
        <w:rPr>
          <w:rStyle w:val="11"/>
          <w:color w:val="auto"/>
          <w:sz w:val="24"/>
          <w:szCs w:val="24"/>
        </w:rPr>
        <w:t>Закон Республики Карелия</w:t>
      </w:r>
      <w:r>
        <w:rPr>
          <w:rStyle w:val="11"/>
          <w:color w:val="auto"/>
          <w:sz w:val="24"/>
          <w:szCs w:val="24"/>
        </w:rPr>
        <w:t xml:space="preserve"> </w:t>
      </w:r>
      <w:r w:rsidRPr="00CE18E2">
        <w:rPr>
          <w:rStyle w:val="11"/>
          <w:color w:val="auto"/>
          <w:sz w:val="24"/>
          <w:szCs w:val="24"/>
        </w:rPr>
        <w:t xml:space="preserve">от 28 декабря 2015 года </w:t>
      </w:r>
      <w:r>
        <w:rPr>
          <w:rStyle w:val="11"/>
          <w:color w:val="auto"/>
          <w:sz w:val="24"/>
          <w:szCs w:val="24"/>
        </w:rPr>
        <w:t>№ </w:t>
      </w:r>
      <w:r w:rsidRPr="00CE18E2">
        <w:rPr>
          <w:rStyle w:val="11"/>
          <w:color w:val="auto"/>
          <w:sz w:val="24"/>
          <w:szCs w:val="24"/>
        </w:rPr>
        <w:t>1973-ЗРК</w:t>
      </w:r>
      <w:r>
        <w:rPr>
          <w:rStyle w:val="11"/>
          <w:color w:val="auto"/>
          <w:sz w:val="24"/>
          <w:szCs w:val="24"/>
        </w:rPr>
        <w:t xml:space="preserve"> «</w:t>
      </w:r>
      <w:r w:rsidRPr="00CE18E2">
        <w:rPr>
          <w:rStyle w:val="11"/>
          <w:color w:val="auto"/>
          <w:sz w:val="24"/>
          <w:szCs w:val="24"/>
        </w:rPr>
        <w:t>О некоторых вопросах стратегического планирования в Республике Карелия</w:t>
      </w:r>
      <w:r>
        <w:rPr>
          <w:rStyle w:val="11"/>
          <w:color w:val="auto"/>
          <w:sz w:val="24"/>
          <w:szCs w:val="24"/>
        </w:rPr>
        <w:t>»;</w:t>
      </w:r>
    </w:p>
    <w:p w:rsidR="00924C09" w:rsidRDefault="00924C09" w:rsidP="00924C09">
      <w:pPr>
        <w:tabs>
          <w:tab w:val="left" w:pos="8150"/>
        </w:tabs>
        <w:spacing w:after="0" w:line="240" w:lineRule="auto"/>
        <w:ind w:firstLine="567"/>
        <w:jc w:val="both"/>
        <w:rPr>
          <w:rStyle w:val="11"/>
          <w:color w:val="auto"/>
          <w:sz w:val="24"/>
          <w:szCs w:val="24"/>
        </w:rPr>
      </w:pPr>
      <w:r>
        <w:rPr>
          <w:rStyle w:val="11"/>
          <w:color w:val="auto"/>
          <w:sz w:val="24"/>
          <w:szCs w:val="24"/>
        </w:rPr>
        <w:t>- </w:t>
      </w:r>
      <w:r w:rsidRPr="00924C09">
        <w:rPr>
          <w:rStyle w:val="11"/>
          <w:color w:val="auto"/>
          <w:sz w:val="24"/>
          <w:szCs w:val="24"/>
        </w:rPr>
        <w:t xml:space="preserve">Закон Республики Карелия от </w:t>
      </w:r>
      <w:r>
        <w:rPr>
          <w:rStyle w:val="11"/>
          <w:color w:val="auto"/>
          <w:sz w:val="24"/>
          <w:szCs w:val="24"/>
        </w:rPr>
        <w:t>0</w:t>
      </w:r>
      <w:r w:rsidRPr="00924C09">
        <w:rPr>
          <w:rStyle w:val="11"/>
          <w:color w:val="auto"/>
          <w:sz w:val="24"/>
          <w:szCs w:val="24"/>
        </w:rPr>
        <w:t xml:space="preserve">1 декабря 2004 года </w:t>
      </w:r>
      <w:r>
        <w:rPr>
          <w:rStyle w:val="11"/>
          <w:color w:val="auto"/>
          <w:sz w:val="24"/>
          <w:szCs w:val="24"/>
        </w:rPr>
        <w:t>№</w:t>
      </w:r>
      <w:r w:rsidR="00CE18E2">
        <w:rPr>
          <w:rStyle w:val="11"/>
          <w:color w:val="auto"/>
          <w:sz w:val="24"/>
          <w:szCs w:val="24"/>
        </w:rPr>
        <w:t> </w:t>
      </w:r>
      <w:r w:rsidRPr="00924C09">
        <w:rPr>
          <w:rStyle w:val="11"/>
          <w:color w:val="auto"/>
          <w:sz w:val="24"/>
          <w:szCs w:val="24"/>
        </w:rPr>
        <w:t>825-ЗРК «О муниципальных районах в Республике Карелия»</w:t>
      </w:r>
      <w:r>
        <w:rPr>
          <w:rStyle w:val="11"/>
          <w:color w:val="auto"/>
          <w:sz w:val="24"/>
          <w:szCs w:val="24"/>
        </w:rPr>
        <w:t>;</w:t>
      </w:r>
    </w:p>
    <w:p w:rsidR="00924C09" w:rsidRDefault="00924C09" w:rsidP="00924C09">
      <w:pPr>
        <w:tabs>
          <w:tab w:val="left" w:pos="8150"/>
        </w:tabs>
        <w:spacing w:after="0" w:line="240" w:lineRule="auto"/>
        <w:ind w:firstLine="567"/>
        <w:jc w:val="both"/>
        <w:rPr>
          <w:rStyle w:val="11"/>
          <w:color w:val="auto"/>
          <w:sz w:val="24"/>
          <w:szCs w:val="24"/>
        </w:rPr>
      </w:pPr>
      <w:r>
        <w:rPr>
          <w:rStyle w:val="11"/>
          <w:color w:val="auto"/>
          <w:sz w:val="24"/>
          <w:szCs w:val="24"/>
        </w:rPr>
        <w:t>- </w:t>
      </w:r>
      <w:r w:rsidRPr="00924C09">
        <w:rPr>
          <w:rStyle w:val="11"/>
          <w:color w:val="auto"/>
          <w:sz w:val="24"/>
          <w:szCs w:val="24"/>
        </w:rPr>
        <w:t>Распоряжение</w:t>
      </w:r>
      <w:r>
        <w:rPr>
          <w:rStyle w:val="11"/>
          <w:color w:val="auto"/>
          <w:sz w:val="24"/>
          <w:szCs w:val="24"/>
        </w:rPr>
        <w:t xml:space="preserve"> </w:t>
      </w:r>
      <w:r w:rsidRPr="00924C09">
        <w:rPr>
          <w:rStyle w:val="11"/>
          <w:color w:val="auto"/>
          <w:sz w:val="24"/>
          <w:szCs w:val="24"/>
        </w:rPr>
        <w:t>Правительства Республики Карелия</w:t>
      </w:r>
      <w:r>
        <w:rPr>
          <w:rStyle w:val="11"/>
          <w:color w:val="auto"/>
          <w:sz w:val="24"/>
          <w:szCs w:val="24"/>
        </w:rPr>
        <w:t xml:space="preserve"> </w:t>
      </w:r>
      <w:r w:rsidRPr="00924C09">
        <w:rPr>
          <w:rStyle w:val="11"/>
          <w:color w:val="auto"/>
          <w:sz w:val="24"/>
          <w:szCs w:val="24"/>
        </w:rPr>
        <w:t xml:space="preserve">от 29 декабря 2018 года </w:t>
      </w:r>
      <w:r>
        <w:rPr>
          <w:rStyle w:val="11"/>
          <w:color w:val="auto"/>
          <w:sz w:val="24"/>
          <w:szCs w:val="24"/>
        </w:rPr>
        <w:t>№</w:t>
      </w:r>
      <w:r w:rsidR="00CE18E2">
        <w:rPr>
          <w:rStyle w:val="11"/>
          <w:color w:val="auto"/>
          <w:sz w:val="24"/>
          <w:szCs w:val="24"/>
        </w:rPr>
        <w:t> </w:t>
      </w:r>
      <w:r w:rsidRPr="00924C09">
        <w:rPr>
          <w:rStyle w:val="11"/>
          <w:color w:val="auto"/>
          <w:sz w:val="24"/>
          <w:szCs w:val="24"/>
        </w:rPr>
        <w:t>899р-П</w:t>
      </w:r>
      <w:r>
        <w:rPr>
          <w:rStyle w:val="11"/>
          <w:color w:val="auto"/>
          <w:sz w:val="24"/>
          <w:szCs w:val="24"/>
        </w:rPr>
        <w:t xml:space="preserve"> «</w:t>
      </w:r>
      <w:r w:rsidRPr="00924C09">
        <w:rPr>
          <w:rStyle w:val="11"/>
          <w:color w:val="auto"/>
          <w:sz w:val="24"/>
          <w:szCs w:val="24"/>
        </w:rPr>
        <w:t>Об утверждении Стратегии социально-экономического развития Республики</w:t>
      </w:r>
      <w:r>
        <w:rPr>
          <w:rStyle w:val="11"/>
          <w:color w:val="auto"/>
          <w:sz w:val="24"/>
          <w:szCs w:val="24"/>
        </w:rPr>
        <w:t xml:space="preserve"> </w:t>
      </w:r>
      <w:r w:rsidRPr="00924C09">
        <w:rPr>
          <w:rStyle w:val="11"/>
          <w:color w:val="auto"/>
          <w:sz w:val="24"/>
          <w:szCs w:val="24"/>
        </w:rPr>
        <w:t>Карелия на период до 2030 года</w:t>
      </w:r>
      <w:r>
        <w:rPr>
          <w:rStyle w:val="11"/>
          <w:color w:val="auto"/>
          <w:sz w:val="24"/>
          <w:szCs w:val="24"/>
        </w:rPr>
        <w:t>»;</w:t>
      </w:r>
    </w:p>
    <w:p w:rsidR="00924C09" w:rsidRDefault="00CE18E2" w:rsidP="00416DF8">
      <w:pPr>
        <w:tabs>
          <w:tab w:val="left" w:pos="8150"/>
        </w:tabs>
        <w:spacing w:after="0" w:line="240" w:lineRule="auto"/>
        <w:ind w:firstLine="567"/>
        <w:jc w:val="both"/>
        <w:rPr>
          <w:rStyle w:val="11"/>
          <w:color w:val="auto"/>
          <w:sz w:val="24"/>
          <w:szCs w:val="24"/>
        </w:rPr>
      </w:pPr>
      <w:r>
        <w:rPr>
          <w:rStyle w:val="11"/>
          <w:color w:val="auto"/>
          <w:sz w:val="24"/>
          <w:szCs w:val="24"/>
        </w:rPr>
        <w:t>- </w:t>
      </w:r>
      <w:r w:rsidR="00924C09" w:rsidRPr="00924C09">
        <w:rPr>
          <w:rStyle w:val="11"/>
          <w:color w:val="auto"/>
          <w:sz w:val="24"/>
          <w:szCs w:val="24"/>
        </w:rPr>
        <w:t>Устав муниципального образования Сортавальск</w:t>
      </w:r>
      <w:r w:rsidR="00286F7B">
        <w:rPr>
          <w:rStyle w:val="11"/>
          <w:color w:val="auto"/>
          <w:sz w:val="24"/>
          <w:szCs w:val="24"/>
        </w:rPr>
        <w:t>ий</w:t>
      </w:r>
      <w:r w:rsidR="00924C09" w:rsidRPr="00924C09">
        <w:rPr>
          <w:rStyle w:val="11"/>
          <w:color w:val="auto"/>
          <w:sz w:val="24"/>
          <w:szCs w:val="24"/>
        </w:rPr>
        <w:t xml:space="preserve"> муниципальн</w:t>
      </w:r>
      <w:r w:rsidR="00286F7B">
        <w:rPr>
          <w:rStyle w:val="11"/>
          <w:color w:val="auto"/>
          <w:sz w:val="24"/>
          <w:szCs w:val="24"/>
        </w:rPr>
        <w:t>ый</w:t>
      </w:r>
      <w:r w:rsidR="00924C09" w:rsidRPr="00924C09">
        <w:rPr>
          <w:rStyle w:val="11"/>
          <w:color w:val="auto"/>
          <w:sz w:val="24"/>
          <w:szCs w:val="24"/>
        </w:rPr>
        <w:t xml:space="preserve"> район Республики Карелия;</w:t>
      </w:r>
    </w:p>
    <w:p w:rsidR="00924C09" w:rsidRDefault="00CE18E2" w:rsidP="00416DF8">
      <w:pPr>
        <w:tabs>
          <w:tab w:val="left" w:pos="8150"/>
        </w:tabs>
        <w:spacing w:after="0" w:line="240" w:lineRule="auto"/>
        <w:ind w:firstLine="567"/>
        <w:jc w:val="both"/>
        <w:rPr>
          <w:rStyle w:val="11"/>
          <w:color w:val="auto"/>
          <w:sz w:val="24"/>
          <w:szCs w:val="24"/>
          <w:highlight w:val="yellow"/>
        </w:rPr>
      </w:pPr>
      <w:r>
        <w:rPr>
          <w:rStyle w:val="11"/>
          <w:color w:val="auto"/>
          <w:sz w:val="24"/>
          <w:szCs w:val="24"/>
        </w:rPr>
        <w:t>- </w:t>
      </w:r>
      <w:r w:rsidR="003D3866" w:rsidRPr="003D3866">
        <w:rPr>
          <w:rStyle w:val="11"/>
          <w:color w:val="auto"/>
          <w:sz w:val="24"/>
          <w:szCs w:val="24"/>
        </w:rPr>
        <w:t>Постановление администраци</w:t>
      </w:r>
      <w:r>
        <w:rPr>
          <w:rStyle w:val="11"/>
          <w:color w:val="auto"/>
          <w:sz w:val="24"/>
          <w:szCs w:val="24"/>
        </w:rPr>
        <w:t>и</w:t>
      </w:r>
      <w:r w:rsidR="003D3866" w:rsidRPr="003D3866">
        <w:rPr>
          <w:rStyle w:val="11"/>
          <w:color w:val="auto"/>
          <w:sz w:val="24"/>
          <w:szCs w:val="24"/>
        </w:rPr>
        <w:t xml:space="preserve"> Сортавальского муниципального района Республик</w:t>
      </w:r>
      <w:r w:rsidR="003D3866">
        <w:rPr>
          <w:rStyle w:val="11"/>
          <w:color w:val="auto"/>
          <w:sz w:val="24"/>
          <w:szCs w:val="24"/>
        </w:rPr>
        <w:t>и</w:t>
      </w:r>
      <w:r w:rsidR="003D3866" w:rsidRPr="003D3866">
        <w:rPr>
          <w:rStyle w:val="11"/>
          <w:color w:val="auto"/>
          <w:sz w:val="24"/>
          <w:szCs w:val="24"/>
        </w:rPr>
        <w:t xml:space="preserve"> Карелия от 28 декабря 2016 г</w:t>
      </w:r>
      <w:r w:rsidR="003D3866">
        <w:rPr>
          <w:rStyle w:val="11"/>
          <w:color w:val="auto"/>
          <w:sz w:val="24"/>
          <w:szCs w:val="24"/>
        </w:rPr>
        <w:t>ода</w:t>
      </w:r>
      <w:r w:rsidR="003D3866" w:rsidRPr="003D3866">
        <w:rPr>
          <w:rStyle w:val="11"/>
          <w:color w:val="auto"/>
          <w:sz w:val="24"/>
          <w:szCs w:val="24"/>
        </w:rPr>
        <w:t xml:space="preserve"> №</w:t>
      </w:r>
      <w:r>
        <w:rPr>
          <w:rStyle w:val="11"/>
          <w:color w:val="auto"/>
          <w:sz w:val="24"/>
          <w:szCs w:val="24"/>
        </w:rPr>
        <w:t> </w:t>
      </w:r>
      <w:r w:rsidR="003D3866" w:rsidRPr="003D3866">
        <w:rPr>
          <w:rStyle w:val="11"/>
          <w:color w:val="auto"/>
          <w:sz w:val="24"/>
          <w:szCs w:val="24"/>
        </w:rPr>
        <w:t>167</w:t>
      </w:r>
      <w:r w:rsidR="003D3866">
        <w:rPr>
          <w:rStyle w:val="11"/>
          <w:color w:val="auto"/>
          <w:sz w:val="24"/>
          <w:szCs w:val="24"/>
        </w:rPr>
        <w:t xml:space="preserve"> «</w:t>
      </w:r>
      <w:r w:rsidR="003D3866" w:rsidRPr="003D3866">
        <w:rPr>
          <w:rStyle w:val="11"/>
          <w:color w:val="auto"/>
          <w:sz w:val="24"/>
          <w:szCs w:val="24"/>
        </w:rPr>
        <w:t>Об утверждении Порядка</w:t>
      </w:r>
      <w:r w:rsidR="003D3866">
        <w:rPr>
          <w:rStyle w:val="11"/>
          <w:color w:val="auto"/>
          <w:sz w:val="24"/>
          <w:szCs w:val="24"/>
        </w:rPr>
        <w:t xml:space="preserve"> </w:t>
      </w:r>
      <w:r w:rsidR="003D3866" w:rsidRPr="003D3866">
        <w:rPr>
          <w:rStyle w:val="11"/>
          <w:color w:val="auto"/>
          <w:sz w:val="24"/>
          <w:szCs w:val="24"/>
        </w:rPr>
        <w:t>разработки, корректировки, осуществления мониторинга и контроля реализации документов стратегического планирования Сортавальского муниципального района</w:t>
      </w:r>
      <w:r w:rsidR="003D3866">
        <w:rPr>
          <w:rStyle w:val="11"/>
          <w:color w:val="auto"/>
          <w:sz w:val="24"/>
          <w:szCs w:val="24"/>
        </w:rPr>
        <w:t>»</w:t>
      </w:r>
      <w:r w:rsidR="00924C09" w:rsidRPr="00924C09">
        <w:rPr>
          <w:rStyle w:val="11"/>
          <w:color w:val="auto"/>
          <w:sz w:val="24"/>
          <w:szCs w:val="24"/>
        </w:rPr>
        <w:t>.</w:t>
      </w:r>
    </w:p>
    <w:p w:rsidR="00437ECC" w:rsidRPr="00286F7B" w:rsidRDefault="00437ECC" w:rsidP="005716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 xml:space="preserve">Стратегия содержит анализ текущего социально-экономического состояния </w:t>
      </w:r>
      <w:r w:rsidR="00286F7B" w:rsidRPr="00286F7B">
        <w:rPr>
          <w:rFonts w:ascii="Times New Roman" w:hAnsi="Times New Roman" w:cs="Times New Roman"/>
          <w:sz w:val="24"/>
          <w:szCs w:val="24"/>
        </w:rPr>
        <w:t>Сортавальского муниципального района</w:t>
      </w:r>
      <w:r w:rsidRPr="00286F7B">
        <w:rPr>
          <w:rFonts w:ascii="Times New Roman" w:hAnsi="Times New Roman" w:cs="Times New Roman"/>
          <w:sz w:val="24"/>
          <w:szCs w:val="24"/>
        </w:rPr>
        <w:t>, цели и задачи долгосрочного развития, краткое описание страте</w:t>
      </w:r>
      <w:r w:rsidR="00286F7B" w:rsidRPr="00286F7B">
        <w:rPr>
          <w:rFonts w:ascii="Times New Roman" w:hAnsi="Times New Roman" w:cs="Times New Roman"/>
          <w:sz w:val="24"/>
          <w:szCs w:val="24"/>
        </w:rPr>
        <w:t>гических приоритетов и программ,</w:t>
      </w:r>
      <w:r w:rsidRPr="00286F7B">
        <w:rPr>
          <w:rFonts w:ascii="Times New Roman" w:hAnsi="Times New Roman" w:cs="Times New Roman"/>
          <w:sz w:val="24"/>
          <w:szCs w:val="24"/>
        </w:rPr>
        <w:t xml:space="preserve"> выбор механизмов реализации Стратегии.</w:t>
      </w:r>
    </w:p>
    <w:p w:rsidR="00437ECC" w:rsidRPr="00286F7B"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 xml:space="preserve">Стратегия ориентирована на долгосрочную перспективу и </w:t>
      </w:r>
      <w:r w:rsidR="006B2B4A" w:rsidRPr="00286F7B">
        <w:rPr>
          <w:rFonts w:ascii="Times New Roman" w:hAnsi="Times New Roman" w:cs="Times New Roman"/>
          <w:sz w:val="24"/>
          <w:szCs w:val="24"/>
        </w:rPr>
        <w:t>учитывает сложившиеся</w:t>
      </w:r>
      <w:r w:rsidRPr="00286F7B">
        <w:rPr>
          <w:rFonts w:ascii="Times New Roman" w:hAnsi="Times New Roman" w:cs="Times New Roman"/>
          <w:sz w:val="24"/>
          <w:szCs w:val="24"/>
        </w:rPr>
        <w:t xml:space="preserve"> социально-экономически</w:t>
      </w:r>
      <w:r w:rsidR="006B2B4A" w:rsidRPr="00286F7B">
        <w:rPr>
          <w:rFonts w:ascii="Times New Roman" w:hAnsi="Times New Roman" w:cs="Times New Roman"/>
          <w:sz w:val="24"/>
          <w:szCs w:val="24"/>
        </w:rPr>
        <w:t>е</w:t>
      </w:r>
      <w:r w:rsidRPr="00286F7B">
        <w:rPr>
          <w:rFonts w:ascii="Times New Roman" w:hAnsi="Times New Roman" w:cs="Times New Roman"/>
          <w:sz w:val="24"/>
          <w:szCs w:val="24"/>
        </w:rPr>
        <w:t xml:space="preserve"> услови</w:t>
      </w:r>
      <w:r w:rsidR="006B2B4A" w:rsidRPr="00286F7B">
        <w:rPr>
          <w:rFonts w:ascii="Times New Roman" w:hAnsi="Times New Roman" w:cs="Times New Roman"/>
          <w:sz w:val="24"/>
          <w:szCs w:val="24"/>
        </w:rPr>
        <w:t>я</w:t>
      </w:r>
      <w:r w:rsidRPr="00286F7B">
        <w:rPr>
          <w:rFonts w:ascii="Times New Roman" w:hAnsi="Times New Roman" w:cs="Times New Roman"/>
          <w:sz w:val="24"/>
          <w:szCs w:val="24"/>
        </w:rPr>
        <w:t xml:space="preserve">. Основные принципы стратегического планирования в </w:t>
      </w:r>
      <w:r w:rsidR="00286F7B" w:rsidRPr="00286F7B">
        <w:rPr>
          <w:rFonts w:ascii="Times New Roman" w:hAnsi="Times New Roman" w:cs="Times New Roman"/>
          <w:sz w:val="24"/>
          <w:szCs w:val="24"/>
        </w:rPr>
        <w:t>Сортавальском муниципальном районе</w:t>
      </w:r>
      <w:r w:rsidRPr="00286F7B">
        <w:rPr>
          <w:rFonts w:ascii="Times New Roman" w:hAnsi="Times New Roman" w:cs="Times New Roman"/>
          <w:sz w:val="24"/>
          <w:szCs w:val="24"/>
        </w:rPr>
        <w:t>:</w:t>
      </w:r>
    </w:p>
    <w:p w:rsidR="00FB1938" w:rsidRPr="00286F7B" w:rsidRDefault="00FB1938"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 xml:space="preserve">- учет достигнутого уровня и особенностей социально-экономического развития </w:t>
      </w:r>
      <w:r w:rsidR="00286F7B" w:rsidRPr="00286F7B">
        <w:rPr>
          <w:rStyle w:val="11"/>
          <w:color w:val="auto"/>
          <w:sz w:val="24"/>
          <w:szCs w:val="24"/>
        </w:rPr>
        <w:t>Сортавальского муниципального района</w:t>
      </w:r>
      <w:r w:rsidRPr="00286F7B">
        <w:rPr>
          <w:rFonts w:ascii="Times New Roman" w:hAnsi="Times New Roman" w:cs="Times New Roman"/>
          <w:sz w:val="24"/>
          <w:szCs w:val="24"/>
        </w:rPr>
        <w:t xml:space="preserve">, </w:t>
      </w:r>
      <w:r w:rsidR="00286F7B" w:rsidRPr="00286F7B">
        <w:rPr>
          <w:rFonts w:ascii="Times New Roman" w:hAnsi="Times New Roman" w:cs="Times New Roman"/>
          <w:sz w:val="24"/>
          <w:szCs w:val="24"/>
        </w:rPr>
        <w:t xml:space="preserve">в том числе </w:t>
      </w:r>
      <w:r w:rsidRPr="00286F7B">
        <w:rPr>
          <w:rFonts w:ascii="Times New Roman" w:hAnsi="Times New Roman" w:cs="Times New Roman"/>
          <w:sz w:val="24"/>
          <w:szCs w:val="24"/>
        </w:rPr>
        <w:t xml:space="preserve">связанных с </w:t>
      </w:r>
      <w:r w:rsidR="00286F7B" w:rsidRPr="00286F7B">
        <w:rPr>
          <w:rFonts w:ascii="Times New Roman" w:hAnsi="Times New Roman" w:cs="Times New Roman"/>
          <w:sz w:val="24"/>
          <w:szCs w:val="24"/>
        </w:rPr>
        <w:t>его приграничным положением</w:t>
      </w:r>
      <w:r w:rsidRPr="00286F7B">
        <w:rPr>
          <w:rFonts w:ascii="Times New Roman" w:hAnsi="Times New Roman" w:cs="Times New Roman"/>
          <w:sz w:val="24"/>
          <w:szCs w:val="24"/>
        </w:rPr>
        <w:t>;</w:t>
      </w:r>
    </w:p>
    <w:p w:rsidR="00437ECC" w:rsidRPr="00286F7B"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w:t>
      </w:r>
      <w:r w:rsidR="00FB1938" w:rsidRPr="00286F7B">
        <w:rPr>
          <w:rFonts w:ascii="Times New Roman" w:hAnsi="Times New Roman" w:cs="Times New Roman"/>
          <w:sz w:val="24"/>
          <w:szCs w:val="24"/>
        </w:rPr>
        <w:t> </w:t>
      </w:r>
      <w:r w:rsidRPr="00286F7B">
        <w:rPr>
          <w:rFonts w:ascii="Times New Roman" w:hAnsi="Times New Roman" w:cs="Times New Roman"/>
          <w:sz w:val="24"/>
          <w:szCs w:val="24"/>
        </w:rPr>
        <w:t xml:space="preserve">ориентация не на совокупность отдельных мероприятий, а на системный характер планируемых преобразований, сохраняющий целостный образ </w:t>
      </w:r>
      <w:r w:rsidR="00286F7B" w:rsidRPr="00286F7B">
        <w:rPr>
          <w:rFonts w:ascii="Times New Roman" w:hAnsi="Times New Roman" w:cs="Times New Roman"/>
          <w:sz w:val="24"/>
          <w:szCs w:val="24"/>
        </w:rPr>
        <w:t>района</w:t>
      </w:r>
      <w:r w:rsidRPr="00286F7B">
        <w:rPr>
          <w:rFonts w:ascii="Times New Roman" w:hAnsi="Times New Roman" w:cs="Times New Roman"/>
          <w:sz w:val="24"/>
          <w:szCs w:val="24"/>
        </w:rPr>
        <w:t xml:space="preserve"> и предполагающий выбор наиболее эффективных альтернатив из всего многообразия потенциальных вариантов достижения поставленных целей;</w:t>
      </w:r>
    </w:p>
    <w:p w:rsidR="00437ECC" w:rsidRPr="00286F7B"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w:t>
      </w:r>
      <w:r w:rsidR="00FB1938" w:rsidRPr="00286F7B">
        <w:rPr>
          <w:rFonts w:ascii="Times New Roman" w:hAnsi="Times New Roman" w:cs="Times New Roman"/>
          <w:sz w:val="24"/>
          <w:szCs w:val="24"/>
        </w:rPr>
        <w:t> </w:t>
      </w:r>
      <w:r w:rsidRPr="00286F7B">
        <w:rPr>
          <w:rFonts w:ascii="Times New Roman" w:hAnsi="Times New Roman" w:cs="Times New Roman"/>
          <w:sz w:val="24"/>
          <w:szCs w:val="24"/>
        </w:rPr>
        <w:t>учет интересов различных категорий населения во избежание потенциальных конфликтов;</w:t>
      </w:r>
    </w:p>
    <w:p w:rsidR="00437ECC" w:rsidRPr="00286F7B"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w:t>
      </w:r>
      <w:r w:rsidR="00FB1938" w:rsidRPr="00286F7B">
        <w:rPr>
          <w:rFonts w:ascii="Times New Roman" w:hAnsi="Times New Roman" w:cs="Times New Roman"/>
          <w:sz w:val="24"/>
          <w:szCs w:val="24"/>
        </w:rPr>
        <w:t> </w:t>
      </w:r>
      <w:r w:rsidRPr="00286F7B">
        <w:rPr>
          <w:rFonts w:ascii="Times New Roman" w:hAnsi="Times New Roman" w:cs="Times New Roman"/>
          <w:sz w:val="24"/>
          <w:szCs w:val="24"/>
        </w:rPr>
        <w:t xml:space="preserve">активное </w:t>
      </w:r>
      <w:r w:rsidR="003749B5" w:rsidRPr="00286F7B">
        <w:rPr>
          <w:rFonts w:ascii="Times New Roman" w:hAnsi="Times New Roman" w:cs="Times New Roman"/>
          <w:sz w:val="24"/>
          <w:szCs w:val="24"/>
        </w:rPr>
        <w:t>во</w:t>
      </w:r>
      <w:r w:rsidRPr="00286F7B">
        <w:rPr>
          <w:rFonts w:ascii="Times New Roman" w:hAnsi="Times New Roman" w:cs="Times New Roman"/>
          <w:sz w:val="24"/>
          <w:szCs w:val="24"/>
        </w:rPr>
        <w:t>влечение населения</w:t>
      </w:r>
      <w:r w:rsidR="00286F7B" w:rsidRPr="00286F7B">
        <w:rPr>
          <w:rFonts w:ascii="Times New Roman" w:hAnsi="Times New Roman" w:cs="Times New Roman"/>
          <w:sz w:val="24"/>
          <w:szCs w:val="24"/>
        </w:rPr>
        <w:t>, хозяйствующих субъектов и органов управления всех уровней</w:t>
      </w:r>
      <w:r w:rsidRPr="00286F7B">
        <w:rPr>
          <w:rFonts w:ascii="Times New Roman" w:hAnsi="Times New Roman" w:cs="Times New Roman"/>
          <w:sz w:val="24"/>
          <w:szCs w:val="24"/>
        </w:rPr>
        <w:t xml:space="preserve"> в процесс реализации Стратегии;</w:t>
      </w:r>
    </w:p>
    <w:p w:rsidR="00437ECC" w:rsidRPr="00286F7B"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lastRenderedPageBreak/>
        <w:t>-</w:t>
      </w:r>
      <w:r w:rsidR="00FB1938" w:rsidRPr="00286F7B">
        <w:rPr>
          <w:rFonts w:ascii="Times New Roman" w:hAnsi="Times New Roman" w:cs="Times New Roman"/>
          <w:sz w:val="24"/>
          <w:szCs w:val="24"/>
        </w:rPr>
        <w:t> </w:t>
      </w:r>
      <w:r w:rsidRPr="00286F7B">
        <w:rPr>
          <w:rFonts w:ascii="Times New Roman" w:hAnsi="Times New Roman" w:cs="Times New Roman"/>
          <w:sz w:val="24"/>
          <w:szCs w:val="24"/>
        </w:rPr>
        <w:t xml:space="preserve">предоставление возможности населению, всем общественным силам, представителям хозяйствующих </w:t>
      </w:r>
      <w:r w:rsidR="003749B5" w:rsidRPr="00286F7B">
        <w:rPr>
          <w:rFonts w:ascii="Times New Roman" w:hAnsi="Times New Roman" w:cs="Times New Roman"/>
          <w:sz w:val="24"/>
          <w:szCs w:val="24"/>
        </w:rPr>
        <w:t>субъектов</w:t>
      </w:r>
      <w:r w:rsidRPr="00286F7B">
        <w:rPr>
          <w:rFonts w:ascii="Times New Roman" w:hAnsi="Times New Roman" w:cs="Times New Roman"/>
          <w:sz w:val="24"/>
          <w:szCs w:val="24"/>
        </w:rPr>
        <w:t xml:space="preserve"> принимать участие в выборе стратегических решений и их успешной реализации;</w:t>
      </w:r>
    </w:p>
    <w:p w:rsidR="00437ECC" w:rsidRDefault="00437ECC" w:rsidP="00437ECC">
      <w:pPr>
        <w:tabs>
          <w:tab w:val="left" w:pos="8150"/>
        </w:tabs>
        <w:spacing w:after="0" w:line="240" w:lineRule="auto"/>
        <w:ind w:firstLine="567"/>
        <w:jc w:val="both"/>
        <w:rPr>
          <w:rFonts w:ascii="Times New Roman" w:hAnsi="Times New Roman" w:cs="Times New Roman"/>
          <w:sz w:val="24"/>
          <w:szCs w:val="24"/>
        </w:rPr>
      </w:pPr>
      <w:r w:rsidRPr="00286F7B">
        <w:rPr>
          <w:rFonts w:ascii="Times New Roman" w:hAnsi="Times New Roman" w:cs="Times New Roman"/>
          <w:sz w:val="24"/>
          <w:szCs w:val="24"/>
        </w:rPr>
        <w:t>-</w:t>
      </w:r>
      <w:r w:rsidR="00FB1938" w:rsidRPr="00286F7B">
        <w:rPr>
          <w:rFonts w:ascii="Times New Roman" w:hAnsi="Times New Roman" w:cs="Times New Roman"/>
          <w:sz w:val="24"/>
          <w:szCs w:val="24"/>
        </w:rPr>
        <w:t> </w:t>
      </w:r>
      <w:r w:rsidRPr="00286F7B">
        <w:rPr>
          <w:rFonts w:ascii="Times New Roman" w:hAnsi="Times New Roman" w:cs="Times New Roman"/>
          <w:sz w:val="24"/>
          <w:szCs w:val="24"/>
        </w:rPr>
        <w:t xml:space="preserve">стремление к оптимальному сочетанию экономической эффективности и социальной направленности приоритетных направлений развития </w:t>
      </w:r>
      <w:r w:rsidR="00286F7B" w:rsidRPr="00286F7B">
        <w:rPr>
          <w:rStyle w:val="11"/>
          <w:color w:val="auto"/>
          <w:sz w:val="24"/>
          <w:szCs w:val="24"/>
        </w:rPr>
        <w:t>Сортавальского</w:t>
      </w:r>
      <w:r w:rsidR="00286F7B" w:rsidRPr="003D3866">
        <w:rPr>
          <w:rStyle w:val="11"/>
          <w:color w:val="auto"/>
          <w:sz w:val="24"/>
          <w:szCs w:val="24"/>
        </w:rPr>
        <w:t xml:space="preserve"> </w:t>
      </w:r>
      <w:r w:rsidR="00286F7B" w:rsidRPr="00286F7B">
        <w:rPr>
          <w:rStyle w:val="11"/>
          <w:color w:val="auto"/>
          <w:sz w:val="24"/>
          <w:szCs w:val="24"/>
        </w:rPr>
        <w:t>муниципального района</w:t>
      </w:r>
      <w:r w:rsidRPr="00286F7B">
        <w:rPr>
          <w:rFonts w:ascii="Times New Roman" w:hAnsi="Times New Roman" w:cs="Times New Roman"/>
          <w:sz w:val="24"/>
          <w:szCs w:val="24"/>
        </w:rPr>
        <w:t>.</w:t>
      </w:r>
    </w:p>
    <w:p w:rsidR="00437ECC" w:rsidRPr="00567303"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процессе реализации Стратегия может корректироваться с учетом изменений, </w:t>
      </w:r>
      <w:r w:rsidRPr="00567303">
        <w:rPr>
          <w:rFonts w:ascii="Times New Roman" w:hAnsi="Times New Roman" w:cs="Times New Roman"/>
          <w:sz w:val="24"/>
          <w:szCs w:val="24"/>
        </w:rPr>
        <w:t>происходящих во внешней и внутренней средах.</w:t>
      </w:r>
    </w:p>
    <w:p w:rsidR="00437ECC" w:rsidRPr="00835C11" w:rsidRDefault="00437ECC" w:rsidP="00437ECC">
      <w:pPr>
        <w:tabs>
          <w:tab w:val="left" w:pos="815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 стратегии социально-экономического развития </w:t>
      </w:r>
      <w:r w:rsidR="00286F7B" w:rsidRPr="003D3866">
        <w:rPr>
          <w:rStyle w:val="11"/>
          <w:color w:val="auto"/>
          <w:sz w:val="24"/>
          <w:szCs w:val="24"/>
        </w:rPr>
        <w:t>Сортавальского муниципального района</w:t>
      </w:r>
      <w:r>
        <w:rPr>
          <w:rFonts w:ascii="Times New Roman" w:hAnsi="Times New Roman" w:cs="Times New Roman"/>
          <w:sz w:val="24"/>
          <w:szCs w:val="24"/>
        </w:rPr>
        <w:t xml:space="preserve"> разработа</w:t>
      </w:r>
      <w:r w:rsidRPr="003749B5">
        <w:rPr>
          <w:rFonts w:ascii="Times New Roman" w:hAnsi="Times New Roman" w:cs="Times New Roman"/>
          <w:sz w:val="24"/>
          <w:szCs w:val="24"/>
        </w:rPr>
        <w:t>н</w:t>
      </w:r>
      <w:r>
        <w:rPr>
          <w:rFonts w:ascii="Times New Roman" w:hAnsi="Times New Roman" w:cs="Times New Roman"/>
          <w:sz w:val="24"/>
          <w:szCs w:val="24"/>
        </w:rPr>
        <w:t xml:space="preserve"> ООО «МСК АУДИТ ХОЛДИНГ» (г. Москва).</w:t>
      </w:r>
    </w:p>
    <w:p w:rsidR="00437ECC" w:rsidRPr="00835C11" w:rsidRDefault="00437ECC" w:rsidP="00437ECC">
      <w:pPr>
        <w:spacing w:after="0" w:line="240" w:lineRule="auto"/>
        <w:rPr>
          <w:rFonts w:ascii="Times New Roman" w:hAnsi="Times New Roman" w:cs="Times New Roman"/>
          <w:sz w:val="24"/>
          <w:szCs w:val="24"/>
        </w:rPr>
      </w:pPr>
    </w:p>
    <w:p w:rsidR="00437ECC" w:rsidRPr="00D81A95" w:rsidRDefault="00437ECC" w:rsidP="00437ECC">
      <w:pPr>
        <w:rPr>
          <w:rFonts w:ascii="Times New Roman" w:hAnsi="Times New Roman" w:cs="Times New Roman"/>
          <w:sz w:val="28"/>
          <w:szCs w:val="28"/>
        </w:rPr>
        <w:sectPr w:rsidR="00437ECC" w:rsidRPr="00D81A95" w:rsidSect="00A26185">
          <w:footerReference w:type="default" r:id="rId13"/>
          <w:pgSz w:w="11906" w:h="16838"/>
          <w:pgMar w:top="1134" w:right="851" w:bottom="1134" w:left="1701" w:header="709" w:footer="709" w:gutter="0"/>
          <w:cols w:space="708"/>
          <w:titlePg/>
          <w:docGrid w:linePitch="360"/>
        </w:sectPr>
      </w:pPr>
    </w:p>
    <w:p w:rsidR="003749B5" w:rsidRPr="003749B5" w:rsidRDefault="003749B5" w:rsidP="009C2DCD">
      <w:pPr>
        <w:jc w:val="center"/>
        <w:rPr>
          <w:rFonts w:ascii="Times New Roman" w:hAnsi="Times New Roman" w:cs="Times New Roman"/>
          <w:b/>
          <w:color w:val="2E74B5" w:themeColor="accent1" w:themeShade="BF"/>
          <w:sz w:val="32"/>
          <w:szCs w:val="32"/>
        </w:rPr>
      </w:pPr>
      <w:r w:rsidRPr="003749B5">
        <w:rPr>
          <w:rFonts w:ascii="Times New Roman" w:hAnsi="Times New Roman" w:cs="Times New Roman"/>
          <w:b/>
          <w:color w:val="2E74B5" w:themeColor="accent1" w:themeShade="BF"/>
          <w:sz w:val="32"/>
          <w:szCs w:val="32"/>
        </w:rPr>
        <w:lastRenderedPageBreak/>
        <w:t>ОГЛАВЛЕНИЕ</w:t>
      </w:r>
    </w:p>
    <w:tbl>
      <w:tblPr>
        <w:tblStyle w:val="a4"/>
        <w:tblW w:w="0" w:type="auto"/>
        <w:shd w:val="clear" w:color="auto" w:fill="2E74B5" w:themeFill="accent1" w:themeFillShade="BF"/>
        <w:tblLook w:val="04A0" w:firstRow="1" w:lastRow="0" w:firstColumn="1" w:lastColumn="0" w:noHBand="0" w:noVBand="1"/>
      </w:tblPr>
      <w:tblGrid>
        <w:gridCol w:w="9464"/>
      </w:tblGrid>
      <w:tr w:rsidR="003749B5" w:rsidRPr="00942C01" w:rsidTr="00455296">
        <w:tc>
          <w:tcPr>
            <w:tcW w:w="9464" w:type="dxa"/>
            <w:tcBorders>
              <w:bottom w:val="single" w:sz="4" w:space="0" w:color="000000" w:themeColor="text1"/>
            </w:tcBorders>
            <w:shd w:val="clear" w:color="auto" w:fill="2E74B5" w:themeFill="accent1" w:themeFillShade="BF"/>
          </w:tcPr>
          <w:p w:rsidR="003749B5" w:rsidRPr="00942C01" w:rsidRDefault="003749B5" w:rsidP="005B48E8">
            <w:pPr>
              <w:tabs>
                <w:tab w:val="left" w:pos="8150"/>
              </w:tabs>
              <w:spacing w:after="0" w:line="240" w:lineRule="auto"/>
              <w:jc w:val="both"/>
              <w:rPr>
                <w:rFonts w:ascii="Times New Roman" w:hAnsi="Times New Roman" w:cs="Times New Roman"/>
                <w:sz w:val="8"/>
                <w:szCs w:val="24"/>
              </w:rPr>
            </w:pPr>
          </w:p>
        </w:tc>
      </w:tr>
      <w:tr w:rsidR="003749B5" w:rsidRPr="00942C01" w:rsidTr="00455296">
        <w:tc>
          <w:tcPr>
            <w:tcW w:w="9464" w:type="dxa"/>
            <w:tcBorders>
              <w:left w:val="nil"/>
              <w:bottom w:val="nil"/>
              <w:right w:val="nil"/>
            </w:tcBorders>
            <w:shd w:val="clear" w:color="auto" w:fill="auto"/>
          </w:tcPr>
          <w:p w:rsidR="003749B5" w:rsidRPr="00942C01" w:rsidRDefault="003749B5" w:rsidP="005B48E8">
            <w:pPr>
              <w:tabs>
                <w:tab w:val="left" w:pos="8150"/>
              </w:tabs>
              <w:spacing w:after="0" w:line="240" w:lineRule="auto"/>
              <w:jc w:val="both"/>
              <w:rPr>
                <w:rFonts w:ascii="Times New Roman" w:hAnsi="Times New Roman" w:cs="Times New Roman"/>
                <w:sz w:val="20"/>
                <w:szCs w:val="24"/>
              </w:rPr>
            </w:pPr>
          </w:p>
        </w:tc>
      </w:tr>
    </w:tbl>
    <w:sdt>
      <w:sdtPr>
        <w:rPr>
          <w:rFonts w:ascii="Times New Roman" w:hAnsi="Times New Roman" w:cs="Times New Roman"/>
          <w:sz w:val="24"/>
        </w:rPr>
        <w:id w:val="-2137015705"/>
        <w:docPartObj>
          <w:docPartGallery w:val="Table of Contents"/>
          <w:docPartUnique/>
        </w:docPartObj>
      </w:sdtPr>
      <w:sdtEndPr>
        <w:rPr>
          <w:b/>
          <w:bCs/>
          <w:sz w:val="28"/>
          <w:szCs w:val="24"/>
        </w:rPr>
      </w:sdtEndPr>
      <w:sdtContent>
        <w:p w:rsidR="008942F2" w:rsidRPr="008942F2" w:rsidRDefault="00D81CA5">
          <w:pPr>
            <w:pStyle w:val="12"/>
            <w:tabs>
              <w:tab w:val="right" w:leader="dot" w:pos="9344"/>
            </w:tabs>
            <w:rPr>
              <w:rFonts w:ascii="Times New Roman" w:hAnsi="Times New Roman" w:cs="Times New Roman"/>
              <w:noProof/>
              <w:sz w:val="28"/>
              <w:szCs w:val="24"/>
            </w:rPr>
          </w:pPr>
          <w:r w:rsidRPr="008942F2">
            <w:rPr>
              <w:rFonts w:ascii="Times New Roman" w:hAnsi="Times New Roman" w:cs="Times New Roman"/>
              <w:b/>
              <w:bCs/>
              <w:sz w:val="28"/>
              <w:szCs w:val="24"/>
            </w:rPr>
            <w:fldChar w:fldCharType="begin"/>
          </w:r>
          <w:r w:rsidR="00414D05" w:rsidRPr="008942F2">
            <w:rPr>
              <w:rFonts w:ascii="Times New Roman" w:hAnsi="Times New Roman" w:cs="Times New Roman"/>
              <w:b/>
              <w:bCs/>
              <w:sz w:val="28"/>
              <w:szCs w:val="24"/>
            </w:rPr>
            <w:instrText xml:space="preserve"> TOC \o "1-3" \h \z \u </w:instrText>
          </w:r>
          <w:r w:rsidRPr="008942F2">
            <w:rPr>
              <w:rFonts w:ascii="Times New Roman" w:hAnsi="Times New Roman" w:cs="Times New Roman"/>
              <w:b/>
              <w:bCs/>
              <w:sz w:val="28"/>
              <w:szCs w:val="24"/>
            </w:rPr>
            <w:fldChar w:fldCharType="separate"/>
          </w:r>
          <w:hyperlink w:anchor="_Toc44669268" w:history="1">
            <w:r w:rsidR="008942F2" w:rsidRPr="008942F2">
              <w:rPr>
                <w:rStyle w:val="aa"/>
                <w:rFonts w:ascii="Times New Roman" w:hAnsi="Times New Roman" w:cs="Times New Roman"/>
                <w:b/>
                <w:noProof/>
                <w:sz w:val="28"/>
                <w:szCs w:val="24"/>
              </w:rPr>
              <w:t>ОБЩИЕ ПОЛОЖЕНИЯ</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_Toc44669268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2</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12"/>
            <w:tabs>
              <w:tab w:val="right" w:leader="dot" w:pos="9344"/>
            </w:tabs>
            <w:rPr>
              <w:rFonts w:ascii="Times New Roman" w:hAnsi="Times New Roman" w:cs="Times New Roman"/>
              <w:noProof/>
              <w:sz w:val="28"/>
              <w:szCs w:val="24"/>
            </w:rPr>
          </w:pPr>
          <w:hyperlink w:anchor="_Toc44669269" w:history="1">
            <w:r w:rsidR="008942F2" w:rsidRPr="008942F2">
              <w:rPr>
                <w:rStyle w:val="aa"/>
                <w:rFonts w:ascii="Times New Roman" w:hAnsi="Times New Roman" w:cs="Times New Roman"/>
                <w:b/>
                <w:noProof/>
                <w:sz w:val="28"/>
                <w:szCs w:val="24"/>
              </w:rPr>
              <w:t>Раздел 1. КОМПЛЕКСНАЯ ОЦЕНКА СОЦИАЛЬНО-ЭКОНОМИЧЕСКОГО РАЗВИТИЯ СОРТАВАЛЬСКОГО МУНИЦИПАЛЬНОГО РАЙОНА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_Toc44669269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5</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0" w:history="1">
            <w:r w:rsidR="008942F2" w:rsidRPr="008942F2">
              <w:rPr>
                <w:rStyle w:val="aa"/>
                <w:rFonts w:ascii="Times New Roman" w:hAnsi="Times New Roman" w:cs="Times New Roman"/>
                <w:b/>
                <w:noProof/>
                <w:sz w:val="28"/>
                <w:szCs w:val="24"/>
              </w:rPr>
              <w:t>1.1. Краткая характеристика Сортавальского муниципального района: история и природно-географические особенности</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_Toc44669270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5</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1" w:history="1">
            <w:r w:rsidR="008942F2" w:rsidRPr="008942F2">
              <w:rPr>
                <w:rStyle w:val="aa"/>
                <w:rFonts w:ascii="Times New Roman" w:hAnsi="Times New Roman" w:cs="Times New Roman"/>
                <w:b/>
                <w:noProof/>
                <w:sz w:val="28"/>
                <w:szCs w:val="24"/>
              </w:rPr>
              <w:t>1.2. Демографическая ситуация</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_Toc44669271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10</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2" w:history="1">
            <w:r w:rsidR="008942F2" w:rsidRPr="008942F2">
              <w:rPr>
                <w:rStyle w:val="aa"/>
                <w:rFonts w:ascii="Times New Roman" w:hAnsi="Times New Roman" w:cs="Times New Roman"/>
                <w:b/>
                <w:noProof/>
                <w:sz w:val="28"/>
                <w:szCs w:val="24"/>
              </w:rPr>
              <w:t>1.3. Сфера занятости и уровень доходов населения</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_Toc44669272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13</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3" w:history="1">
            <w:r w:rsidR="008942F2" w:rsidRPr="008942F2">
              <w:rPr>
                <w:rStyle w:val="aa"/>
                <w:rFonts w:ascii="Times New Roman" w:hAnsi="Times New Roman" w:cs="Times New Roman"/>
                <w:b/>
                <w:noProof/>
                <w:sz w:val="28"/>
                <w:szCs w:val="24"/>
              </w:rPr>
              <w:t>1.4. Экономическое развитие</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_Toc44669273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15</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4" w:history="1">
            <w:r w:rsidR="008942F2" w:rsidRPr="008942F2">
              <w:rPr>
                <w:rStyle w:val="aa"/>
                <w:rFonts w:ascii="Times New Roman" w:hAnsi="Times New Roman" w:cs="Times New Roman"/>
                <w:b/>
                <w:noProof/>
                <w:sz w:val="28"/>
                <w:szCs w:val="24"/>
              </w:rPr>
              <w:t>1.5. Транспортная инфраструктура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_Toc44669274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25</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5" w:history="1">
            <w:r w:rsidR="008942F2" w:rsidRPr="008942F2">
              <w:rPr>
                <w:rStyle w:val="aa"/>
                <w:rFonts w:ascii="Times New Roman" w:hAnsi="Times New Roman" w:cs="Times New Roman"/>
                <w:b/>
                <w:noProof/>
                <w:sz w:val="28"/>
                <w:szCs w:val="24"/>
              </w:rPr>
              <w:t>1.6. Жилищный фонд и жилищное строительство</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_Toc44669275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27</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6" w:history="1">
            <w:r w:rsidR="008942F2" w:rsidRPr="008942F2">
              <w:rPr>
                <w:rStyle w:val="aa"/>
                <w:rFonts w:ascii="Times New Roman" w:hAnsi="Times New Roman" w:cs="Times New Roman"/>
                <w:b/>
                <w:noProof/>
                <w:sz w:val="28"/>
                <w:szCs w:val="24"/>
              </w:rPr>
              <w:t>1.7. Коммунальная инфраструктура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_Toc44669276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30</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7" w:history="1">
            <w:r w:rsidR="008942F2" w:rsidRPr="008942F2">
              <w:rPr>
                <w:rStyle w:val="aa"/>
                <w:rFonts w:ascii="Times New Roman" w:hAnsi="Times New Roman" w:cs="Times New Roman"/>
                <w:b/>
                <w:noProof/>
                <w:sz w:val="28"/>
                <w:szCs w:val="24"/>
              </w:rPr>
              <w:t>1.8. Социальная инфраструктура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_Toc44669277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32</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8" w:history="1">
            <w:r w:rsidR="008942F2" w:rsidRPr="008942F2">
              <w:rPr>
                <w:rStyle w:val="aa"/>
                <w:rFonts w:ascii="Times New Roman" w:hAnsi="Times New Roman" w:cs="Times New Roman"/>
                <w:b/>
                <w:noProof/>
                <w:sz w:val="28"/>
                <w:szCs w:val="24"/>
              </w:rPr>
              <w:t>1.9. Бюджет</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_Toc44669278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44</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79" w:history="1">
            <w:r w:rsidR="008942F2" w:rsidRPr="008942F2">
              <w:rPr>
                <w:rStyle w:val="aa"/>
                <w:rFonts w:ascii="Times New Roman" w:hAnsi="Times New Roman" w:cs="Times New Roman"/>
                <w:b/>
                <w:noProof/>
                <w:sz w:val="28"/>
                <w:szCs w:val="24"/>
              </w:rPr>
              <w:t>1.10. Муниципальные программы</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_Toc44669279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47</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80" w:history="1">
            <w:r w:rsidR="008942F2" w:rsidRPr="008942F2">
              <w:rPr>
                <w:rStyle w:val="aa"/>
                <w:rFonts w:ascii="Times New Roman" w:hAnsi="Times New Roman" w:cs="Times New Roman"/>
                <w:b/>
                <w:noProof/>
                <w:sz w:val="28"/>
                <w:szCs w:val="24"/>
              </w:rPr>
              <w:t xml:space="preserve">1.11. Результаты </w:t>
            </w:r>
            <w:r w:rsidR="008942F2" w:rsidRPr="008942F2">
              <w:rPr>
                <w:rStyle w:val="aa"/>
                <w:rFonts w:ascii="Times New Roman" w:hAnsi="Times New Roman" w:cs="Times New Roman"/>
                <w:b/>
                <w:noProof/>
                <w:sz w:val="28"/>
                <w:szCs w:val="24"/>
                <w:lang w:val="en-US"/>
              </w:rPr>
              <w:t>SWOT-</w:t>
            </w:r>
            <w:r w:rsidR="008942F2" w:rsidRPr="008942F2">
              <w:rPr>
                <w:rStyle w:val="aa"/>
                <w:rFonts w:ascii="Times New Roman" w:hAnsi="Times New Roman" w:cs="Times New Roman"/>
                <w:b/>
                <w:noProof/>
                <w:sz w:val="28"/>
                <w:szCs w:val="24"/>
              </w:rPr>
              <w:t>анализа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_Toc44669280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48</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12"/>
            <w:tabs>
              <w:tab w:val="right" w:leader="dot" w:pos="9344"/>
            </w:tabs>
            <w:rPr>
              <w:rFonts w:ascii="Times New Roman" w:hAnsi="Times New Roman" w:cs="Times New Roman"/>
              <w:noProof/>
              <w:sz w:val="28"/>
              <w:szCs w:val="24"/>
            </w:rPr>
          </w:pPr>
          <w:hyperlink w:anchor="_Toc44669281" w:history="1">
            <w:r w:rsidR="008942F2" w:rsidRPr="008942F2">
              <w:rPr>
                <w:rStyle w:val="aa"/>
                <w:rFonts w:ascii="Times New Roman" w:hAnsi="Times New Roman" w:cs="Times New Roman"/>
                <w:b/>
                <w:noProof/>
                <w:sz w:val="28"/>
                <w:szCs w:val="24"/>
              </w:rPr>
              <w:t>Раздел 2. СИСТЕМА ЦЕЛЕЙ РАЗВИТИЯ СОРТАВАЛЬСКОГО МУНИЦИПАЛЬНОГО РАЙОНА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_Toc44669281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52</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12"/>
            <w:tabs>
              <w:tab w:val="right" w:leader="dot" w:pos="9344"/>
            </w:tabs>
            <w:rPr>
              <w:rFonts w:ascii="Times New Roman" w:hAnsi="Times New Roman" w:cs="Times New Roman"/>
              <w:noProof/>
              <w:sz w:val="28"/>
              <w:szCs w:val="24"/>
            </w:rPr>
          </w:pPr>
          <w:hyperlink w:anchor="_Toc44669282" w:history="1">
            <w:r w:rsidR="008942F2" w:rsidRPr="008942F2">
              <w:rPr>
                <w:rStyle w:val="aa"/>
                <w:rFonts w:ascii="Times New Roman" w:hAnsi="Times New Roman" w:cs="Times New Roman"/>
                <w:b/>
                <w:noProof/>
                <w:sz w:val="28"/>
                <w:szCs w:val="24"/>
              </w:rPr>
              <w:t>Раздел 3. КЛЮЧЕВЫЕ ПОКАЗАТЕЛИ И МЕХАНИЗМЫ РЕАЛИЗАЦИИ СТРАТЕГИИ СОРТАВАЛЬСКОГО МУНИЦИПАЛЬНОГО РАЙОНА</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_Toc44669282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60</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83" w:history="1">
            <w:r w:rsidR="008942F2" w:rsidRPr="008942F2">
              <w:rPr>
                <w:rStyle w:val="aa"/>
                <w:rFonts w:ascii="Times New Roman" w:hAnsi="Times New Roman" w:cs="Times New Roman"/>
                <w:b/>
                <w:noProof/>
                <w:sz w:val="28"/>
                <w:szCs w:val="24"/>
              </w:rPr>
              <w:t>3.1. Ключевые показатели эффективности реализации стратегии</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_Toc44669283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60</w:t>
            </w:r>
            <w:r w:rsidR="008942F2" w:rsidRPr="008942F2">
              <w:rPr>
                <w:rFonts w:ascii="Times New Roman" w:hAnsi="Times New Roman" w:cs="Times New Roman"/>
                <w:noProof/>
                <w:webHidden/>
                <w:sz w:val="28"/>
                <w:szCs w:val="24"/>
              </w:rPr>
              <w:fldChar w:fldCharType="end"/>
            </w:r>
          </w:hyperlink>
        </w:p>
        <w:p w:rsidR="008942F2" w:rsidRPr="008942F2" w:rsidRDefault="000A151A">
          <w:pPr>
            <w:pStyle w:val="21"/>
            <w:tabs>
              <w:tab w:val="right" w:leader="dot" w:pos="9344"/>
            </w:tabs>
            <w:rPr>
              <w:rFonts w:ascii="Times New Roman" w:hAnsi="Times New Roman" w:cs="Times New Roman"/>
              <w:noProof/>
              <w:sz w:val="28"/>
              <w:szCs w:val="24"/>
            </w:rPr>
          </w:pPr>
          <w:hyperlink w:anchor="_Toc44669284" w:history="1">
            <w:r w:rsidR="008942F2" w:rsidRPr="008942F2">
              <w:rPr>
                <w:rStyle w:val="aa"/>
                <w:rFonts w:ascii="Times New Roman" w:hAnsi="Times New Roman" w:cs="Times New Roman"/>
                <w:b/>
                <w:noProof/>
                <w:sz w:val="28"/>
                <w:szCs w:val="24"/>
              </w:rPr>
              <w:t>3.2. Механизмы реализации стратегии</w:t>
            </w:r>
            <w:r w:rsidR="008942F2" w:rsidRPr="008942F2">
              <w:rPr>
                <w:rFonts w:ascii="Times New Roman" w:hAnsi="Times New Roman" w:cs="Times New Roman"/>
                <w:noProof/>
                <w:webHidden/>
                <w:sz w:val="28"/>
                <w:szCs w:val="24"/>
              </w:rPr>
              <w:tab/>
            </w:r>
            <w:r w:rsidR="008942F2" w:rsidRPr="008942F2">
              <w:rPr>
                <w:rFonts w:ascii="Times New Roman" w:hAnsi="Times New Roman" w:cs="Times New Roman"/>
                <w:noProof/>
                <w:webHidden/>
                <w:sz w:val="28"/>
                <w:szCs w:val="24"/>
              </w:rPr>
              <w:fldChar w:fldCharType="begin"/>
            </w:r>
            <w:r w:rsidR="008942F2" w:rsidRPr="008942F2">
              <w:rPr>
                <w:rFonts w:ascii="Times New Roman" w:hAnsi="Times New Roman" w:cs="Times New Roman"/>
                <w:noProof/>
                <w:webHidden/>
                <w:sz w:val="28"/>
                <w:szCs w:val="24"/>
              </w:rPr>
              <w:instrText xml:space="preserve"> PAGEREF _Toc44669284 \h </w:instrText>
            </w:r>
            <w:r w:rsidR="008942F2" w:rsidRPr="008942F2">
              <w:rPr>
                <w:rFonts w:ascii="Times New Roman" w:hAnsi="Times New Roman" w:cs="Times New Roman"/>
                <w:noProof/>
                <w:webHidden/>
                <w:sz w:val="28"/>
                <w:szCs w:val="24"/>
              </w:rPr>
            </w:r>
            <w:r w:rsidR="008942F2" w:rsidRPr="008942F2">
              <w:rPr>
                <w:rFonts w:ascii="Times New Roman" w:hAnsi="Times New Roman" w:cs="Times New Roman"/>
                <w:noProof/>
                <w:webHidden/>
                <w:sz w:val="28"/>
                <w:szCs w:val="24"/>
              </w:rPr>
              <w:fldChar w:fldCharType="separate"/>
            </w:r>
            <w:r w:rsidR="002D6F9E">
              <w:rPr>
                <w:rFonts w:ascii="Times New Roman" w:hAnsi="Times New Roman" w:cs="Times New Roman"/>
                <w:noProof/>
                <w:webHidden/>
                <w:sz w:val="28"/>
                <w:szCs w:val="24"/>
              </w:rPr>
              <w:t>69</w:t>
            </w:r>
            <w:r w:rsidR="008942F2" w:rsidRPr="008942F2">
              <w:rPr>
                <w:rFonts w:ascii="Times New Roman" w:hAnsi="Times New Roman" w:cs="Times New Roman"/>
                <w:noProof/>
                <w:webHidden/>
                <w:sz w:val="28"/>
                <w:szCs w:val="24"/>
              </w:rPr>
              <w:fldChar w:fldCharType="end"/>
            </w:r>
          </w:hyperlink>
        </w:p>
        <w:p w:rsidR="00414D05" w:rsidRPr="008942F2" w:rsidRDefault="00D81CA5">
          <w:pPr>
            <w:rPr>
              <w:rFonts w:ascii="Times New Roman" w:hAnsi="Times New Roman" w:cs="Times New Roman"/>
              <w:sz w:val="28"/>
              <w:szCs w:val="24"/>
            </w:rPr>
          </w:pPr>
          <w:r w:rsidRPr="008942F2">
            <w:rPr>
              <w:rFonts w:ascii="Times New Roman" w:hAnsi="Times New Roman" w:cs="Times New Roman"/>
              <w:b/>
              <w:bCs/>
              <w:sz w:val="28"/>
              <w:szCs w:val="24"/>
            </w:rPr>
            <w:fldChar w:fldCharType="end"/>
          </w:r>
        </w:p>
      </w:sdtContent>
    </w:sdt>
    <w:p w:rsidR="003749B5" w:rsidRDefault="003749B5">
      <w:pPr>
        <w:spacing w:after="160" w:line="259" w:lineRule="auto"/>
        <w:rPr>
          <w:rFonts w:ascii="Times New Roman" w:hAnsi="Times New Roman" w:cs="Times New Roman"/>
          <w:sz w:val="24"/>
        </w:rPr>
      </w:pPr>
      <w:r>
        <w:rPr>
          <w:rFonts w:ascii="Times New Roman" w:hAnsi="Times New Roman" w:cs="Times New Roman"/>
          <w:sz w:val="24"/>
        </w:rPr>
        <w:br w:type="page"/>
      </w:r>
    </w:p>
    <w:p w:rsidR="00957380" w:rsidRPr="003749B5" w:rsidRDefault="003749B5" w:rsidP="009C2DCD">
      <w:pPr>
        <w:pStyle w:val="1"/>
        <w:spacing w:before="0" w:after="240" w:line="240" w:lineRule="auto"/>
        <w:jc w:val="center"/>
        <w:rPr>
          <w:rFonts w:ascii="Times New Roman" w:hAnsi="Times New Roman" w:cs="Times New Roman"/>
          <w:b/>
        </w:rPr>
      </w:pPr>
      <w:bookmarkStart w:id="1" w:name="_Toc44669269"/>
      <w:r w:rsidRPr="003749B5">
        <w:rPr>
          <w:rFonts w:ascii="Times New Roman" w:hAnsi="Times New Roman" w:cs="Times New Roman"/>
          <w:b/>
        </w:rPr>
        <w:lastRenderedPageBreak/>
        <w:t xml:space="preserve">Раздел 1. КОМПЛЕКСНАЯ ОЦЕНКА СОЦИАЛЬНО-ЭКОНОМИЧЕСКОГО РАЗВИТИЯ </w:t>
      </w:r>
      <w:r w:rsidR="000E0585">
        <w:rPr>
          <w:rFonts w:ascii="Times New Roman" w:hAnsi="Times New Roman" w:cs="Times New Roman"/>
          <w:b/>
        </w:rPr>
        <w:t>СОРТАВАЛЬСКОГО МУНИЦИПАЛЬНОГО РАЙОНА</w:t>
      </w:r>
      <w:bookmarkEnd w:id="1"/>
    </w:p>
    <w:tbl>
      <w:tblPr>
        <w:tblStyle w:val="a4"/>
        <w:tblW w:w="0" w:type="auto"/>
        <w:shd w:val="clear" w:color="auto" w:fill="2E74B5" w:themeFill="accent1" w:themeFillShade="BF"/>
        <w:tblLook w:val="04A0" w:firstRow="1" w:lastRow="0" w:firstColumn="1" w:lastColumn="0" w:noHBand="0" w:noVBand="1"/>
      </w:tblPr>
      <w:tblGrid>
        <w:gridCol w:w="9344"/>
      </w:tblGrid>
      <w:tr w:rsidR="003749B5" w:rsidRPr="00942C01" w:rsidTr="005B48E8">
        <w:tc>
          <w:tcPr>
            <w:tcW w:w="9344" w:type="dxa"/>
            <w:tcBorders>
              <w:bottom w:val="single" w:sz="4" w:space="0" w:color="000000" w:themeColor="text1"/>
            </w:tcBorders>
            <w:shd w:val="clear" w:color="auto" w:fill="2E74B5" w:themeFill="accent1" w:themeFillShade="BF"/>
          </w:tcPr>
          <w:p w:rsidR="003749B5" w:rsidRPr="00942C01" w:rsidRDefault="003749B5" w:rsidP="005B48E8">
            <w:pPr>
              <w:tabs>
                <w:tab w:val="left" w:pos="8150"/>
              </w:tabs>
              <w:spacing w:after="0" w:line="240" w:lineRule="auto"/>
              <w:jc w:val="both"/>
              <w:rPr>
                <w:rFonts w:ascii="Times New Roman" w:hAnsi="Times New Roman" w:cs="Times New Roman"/>
                <w:sz w:val="8"/>
                <w:szCs w:val="24"/>
              </w:rPr>
            </w:pPr>
          </w:p>
        </w:tc>
      </w:tr>
      <w:tr w:rsidR="003749B5" w:rsidRPr="00942C01" w:rsidTr="005B48E8">
        <w:tc>
          <w:tcPr>
            <w:tcW w:w="9344" w:type="dxa"/>
            <w:tcBorders>
              <w:left w:val="nil"/>
              <w:bottom w:val="nil"/>
              <w:right w:val="nil"/>
            </w:tcBorders>
            <w:shd w:val="clear" w:color="auto" w:fill="auto"/>
          </w:tcPr>
          <w:p w:rsidR="003749B5" w:rsidRPr="00942C01" w:rsidRDefault="003749B5" w:rsidP="005B48E8">
            <w:pPr>
              <w:tabs>
                <w:tab w:val="left" w:pos="8150"/>
              </w:tabs>
              <w:spacing w:after="0" w:line="240" w:lineRule="auto"/>
              <w:jc w:val="both"/>
              <w:rPr>
                <w:rFonts w:ascii="Times New Roman" w:hAnsi="Times New Roman" w:cs="Times New Roman"/>
                <w:sz w:val="20"/>
                <w:szCs w:val="24"/>
              </w:rPr>
            </w:pPr>
          </w:p>
        </w:tc>
      </w:tr>
    </w:tbl>
    <w:p w:rsidR="003749B5" w:rsidRPr="009C2DCD" w:rsidRDefault="009C2DCD" w:rsidP="00297A64">
      <w:pPr>
        <w:pStyle w:val="2"/>
        <w:spacing w:before="0" w:after="120" w:line="240" w:lineRule="auto"/>
        <w:rPr>
          <w:rFonts w:ascii="Times New Roman" w:hAnsi="Times New Roman" w:cs="Times New Roman"/>
          <w:b/>
          <w:color w:val="2F5496" w:themeColor="accent5" w:themeShade="BF"/>
          <w:sz w:val="28"/>
        </w:rPr>
      </w:pPr>
      <w:bookmarkStart w:id="2" w:name="_Toc44669270"/>
      <w:r w:rsidRPr="009C2DCD">
        <w:rPr>
          <w:rFonts w:ascii="Times New Roman" w:hAnsi="Times New Roman" w:cs="Times New Roman"/>
          <w:b/>
          <w:color w:val="2F5496" w:themeColor="accent5" w:themeShade="BF"/>
          <w:sz w:val="28"/>
        </w:rPr>
        <w:t xml:space="preserve">1.1. Краткая характеристика </w:t>
      </w:r>
      <w:r w:rsidR="000E0585" w:rsidRPr="000E0585">
        <w:rPr>
          <w:rFonts w:ascii="Times New Roman" w:hAnsi="Times New Roman" w:cs="Times New Roman"/>
          <w:b/>
          <w:color w:val="2F5496" w:themeColor="accent5" w:themeShade="BF"/>
          <w:sz w:val="28"/>
        </w:rPr>
        <w:t>Сортавальского муниципального района</w:t>
      </w:r>
      <w:r w:rsidRPr="009C2DCD">
        <w:rPr>
          <w:rFonts w:ascii="Times New Roman" w:hAnsi="Times New Roman" w:cs="Times New Roman"/>
          <w:b/>
          <w:color w:val="2F5496" w:themeColor="accent5" w:themeShade="BF"/>
          <w:sz w:val="28"/>
        </w:rPr>
        <w:t>: история и природно-географические особенности</w:t>
      </w:r>
      <w:bookmarkEnd w:id="2"/>
    </w:p>
    <w:tbl>
      <w:tblPr>
        <w:tblStyle w:val="a4"/>
        <w:tblW w:w="0" w:type="auto"/>
        <w:shd w:val="clear" w:color="auto" w:fill="2E74B5" w:themeFill="accent1" w:themeFillShade="BF"/>
        <w:tblLook w:val="04A0" w:firstRow="1" w:lastRow="0" w:firstColumn="1" w:lastColumn="0" w:noHBand="0" w:noVBand="1"/>
      </w:tblPr>
      <w:tblGrid>
        <w:gridCol w:w="9344"/>
      </w:tblGrid>
      <w:tr w:rsidR="009C2DCD" w:rsidRPr="005716CC" w:rsidTr="005716CC">
        <w:tc>
          <w:tcPr>
            <w:tcW w:w="9344" w:type="dxa"/>
            <w:tcBorders>
              <w:bottom w:val="single" w:sz="4" w:space="0" w:color="000000" w:themeColor="text1"/>
            </w:tcBorders>
            <w:shd w:val="clear" w:color="auto" w:fill="2F5496" w:themeFill="accent5" w:themeFillShade="BF"/>
          </w:tcPr>
          <w:p w:rsidR="009C2DCD" w:rsidRPr="005716CC" w:rsidRDefault="009C2DCD" w:rsidP="005B48E8">
            <w:pPr>
              <w:tabs>
                <w:tab w:val="left" w:pos="8150"/>
              </w:tabs>
              <w:spacing w:after="0" w:line="240" w:lineRule="auto"/>
              <w:jc w:val="both"/>
              <w:rPr>
                <w:rFonts w:ascii="Times New Roman" w:hAnsi="Times New Roman" w:cs="Times New Roman"/>
                <w:sz w:val="4"/>
                <w:szCs w:val="24"/>
              </w:rPr>
            </w:pPr>
          </w:p>
        </w:tc>
      </w:tr>
      <w:tr w:rsidR="009C2DCD" w:rsidRPr="005716CC" w:rsidTr="005B48E8">
        <w:tc>
          <w:tcPr>
            <w:tcW w:w="9344" w:type="dxa"/>
            <w:tcBorders>
              <w:left w:val="nil"/>
              <w:bottom w:val="nil"/>
              <w:right w:val="nil"/>
            </w:tcBorders>
            <w:shd w:val="clear" w:color="auto" w:fill="auto"/>
          </w:tcPr>
          <w:p w:rsidR="009C2DCD" w:rsidRPr="005716CC" w:rsidRDefault="009C2DCD" w:rsidP="005B48E8">
            <w:pPr>
              <w:tabs>
                <w:tab w:val="left" w:pos="8150"/>
              </w:tabs>
              <w:spacing w:after="0" w:line="240" w:lineRule="auto"/>
              <w:jc w:val="both"/>
              <w:rPr>
                <w:rFonts w:ascii="Times New Roman" w:hAnsi="Times New Roman" w:cs="Times New Roman"/>
                <w:sz w:val="16"/>
                <w:szCs w:val="24"/>
              </w:rPr>
            </w:pPr>
          </w:p>
        </w:tc>
      </w:tr>
    </w:tbl>
    <w:p w:rsidR="003B7D78" w:rsidRDefault="003B7D78" w:rsidP="005716CC">
      <w:pPr>
        <w:spacing w:after="0" w:line="240" w:lineRule="auto"/>
        <w:ind w:firstLine="709"/>
        <w:jc w:val="both"/>
        <w:rPr>
          <w:rFonts w:ascii="Times New Roman" w:hAnsi="Times New Roman" w:cs="Times New Roman"/>
          <w:sz w:val="24"/>
        </w:rPr>
      </w:pPr>
    </w:p>
    <w:p w:rsidR="00D332F6" w:rsidRPr="0082568E" w:rsidRDefault="00D332F6" w:rsidP="00D332F6">
      <w:pPr>
        <w:spacing w:after="0" w:line="240" w:lineRule="auto"/>
        <w:ind w:firstLine="709"/>
        <w:jc w:val="both"/>
        <w:rPr>
          <w:rFonts w:ascii="Times New Roman" w:hAnsi="Times New Roman" w:cs="Times New Roman"/>
          <w:sz w:val="24"/>
        </w:rPr>
      </w:pPr>
      <w:r w:rsidRPr="0082568E">
        <w:rPr>
          <w:rFonts w:ascii="Times New Roman" w:hAnsi="Times New Roman" w:cs="Times New Roman"/>
          <w:sz w:val="24"/>
        </w:rPr>
        <w:t xml:space="preserve">Муниципальное образование «Сортавальский муниципальный район» (далее – Район) наделено статусом муниципального района Законом Республики Карелия от 01 декабря 2004 года № 825-ЗРК «О муниципальных районах в Республике Карелия». Административный центр района – город Сортавала. Официальной датой основания города считается 1632 год. </w:t>
      </w:r>
    </w:p>
    <w:p w:rsidR="00D332F6" w:rsidRPr="0082568E" w:rsidRDefault="00D332F6" w:rsidP="00D332F6">
      <w:pPr>
        <w:spacing w:after="0" w:line="240" w:lineRule="auto"/>
        <w:ind w:firstLine="709"/>
        <w:jc w:val="both"/>
        <w:rPr>
          <w:rFonts w:ascii="Times New Roman" w:hAnsi="Times New Roman" w:cs="Times New Roman"/>
          <w:sz w:val="24"/>
        </w:rPr>
      </w:pPr>
      <w:r w:rsidRPr="0082568E">
        <w:rPr>
          <w:rFonts w:ascii="Times New Roman" w:hAnsi="Times New Roman" w:cs="Times New Roman"/>
          <w:sz w:val="24"/>
        </w:rPr>
        <w:t>Общая площадь района 2</w:t>
      </w:r>
      <w:r>
        <w:rPr>
          <w:rFonts w:ascii="Times New Roman" w:hAnsi="Times New Roman" w:cs="Times New Roman"/>
          <w:sz w:val="24"/>
        </w:rPr>
        <w:t> </w:t>
      </w:r>
      <w:r w:rsidRPr="0082568E">
        <w:rPr>
          <w:rFonts w:ascii="Times New Roman" w:hAnsi="Times New Roman" w:cs="Times New Roman"/>
          <w:sz w:val="24"/>
        </w:rPr>
        <w:t>190</w:t>
      </w:r>
      <w:r>
        <w:rPr>
          <w:rFonts w:ascii="Times New Roman" w:hAnsi="Times New Roman" w:cs="Times New Roman"/>
          <w:sz w:val="24"/>
        </w:rPr>
        <w:t xml:space="preserve"> </w:t>
      </w:r>
      <w:proofErr w:type="spellStart"/>
      <w:r>
        <w:rPr>
          <w:rFonts w:ascii="Times New Roman" w:hAnsi="Times New Roman" w:cs="Times New Roman"/>
          <w:sz w:val="24"/>
        </w:rPr>
        <w:t>кв.км</w:t>
      </w:r>
      <w:proofErr w:type="spellEnd"/>
      <w:r>
        <w:rPr>
          <w:rFonts w:ascii="Times New Roman" w:hAnsi="Times New Roman" w:cs="Times New Roman"/>
          <w:sz w:val="24"/>
        </w:rPr>
        <w:t>.</w:t>
      </w:r>
      <w:r w:rsidRPr="0082568E">
        <w:rPr>
          <w:rFonts w:ascii="Times New Roman" w:hAnsi="Times New Roman" w:cs="Times New Roman"/>
          <w:sz w:val="24"/>
        </w:rPr>
        <w:t xml:space="preserve"> Район обладает развитой транспортной инфраструктурой, имеет автомобильное и железнодорожное сообщение с Санкт-Петербургом (</w:t>
      </w:r>
      <w:smartTag w:uri="urn:schemas-microsoft-com:office:smarttags" w:element="metricconverter">
        <w:smartTagPr>
          <w:attr w:name="ProductID" w:val="256 км"/>
        </w:smartTagPr>
        <w:r w:rsidRPr="0082568E">
          <w:rPr>
            <w:rFonts w:ascii="Times New Roman" w:hAnsi="Times New Roman" w:cs="Times New Roman"/>
            <w:sz w:val="24"/>
          </w:rPr>
          <w:t>256 км</w:t>
        </w:r>
      </w:smartTag>
      <w:r w:rsidRPr="0082568E">
        <w:rPr>
          <w:rFonts w:ascii="Times New Roman" w:hAnsi="Times New Roman" w:cs="Times New Roman"/>
          <w:sz w:val="24"/>
        </w:rPr>
        <w:t>), Петрозаводском (</w:t>
      </w:r>
      <w:smartTag w:uri="urn:schemas-microsoft-com:office:smarttags" w:element="metricconverter">
        <w:smartTagPr>
          <w:attr w:name="ProductID" w:val="260 км"/>
        </w:smartTagPr>
        <w:r w:rsidRPr="0082568E">
          <w:rPr>
            <w:rFonts w:ascii="Times New Roman" w:hAnsi="Times New Roman" w:cs="Times New Roman"/>
            <w:sz w:val="24"/>
          </w:rPr>
          <w:t>260 км</w:t>
        </w:r>
      </w:smartTag>
      <w:r w:rsidRPr="0082568E">
        <w:rPr>
          <w:rFonts w:ascii="Times New Roman" w:hAnsi="Times New Roman" w:cs="Times New Roman"/>
          <w:sz w:val="24"/>
        </w:rPr>
        <w:t xml:space="preserve">) и другими городами Карелии и Ленинградской области. Через Сортавальский муниципальный район проходит международный автомобильный туристский маршрут «Голубая дорога», связывающий его со скандинавскими странами. На юге Сортавальский муниципальный район граничит с </w:t>
      </w:r>
      <w:proofErr w:type="spellStart"/>
      <w:r w:rsidRPr="0082568E">
        <w:rPr>
          <w:rFonts w:ascii="Times New Roman" w:hAnsi="Times New Roman" w:cs="Times New Roman"/>
          <w:sz w:val="24"/>
        </w:rPr>
        <w:t>Лахденпохским</w:t>
      </w:r>
      <w:proofErr w:type="spellEnd"/>
      <w:r w:rsidRPr="0082568E">
        <w:rPr>
          <w:rFonts w:ascii="Times New Roman" w:hAnsi="Times New Roman" w:cs="Times New Roman"/>
          <w:sz w:val="24"/>
        </w:rPr>
        <w:t xml:space="preserve"> муниципальным районом, на севере и северо-востоке с </w:t>
      </w:r>
      <w:proofErr w:type="spellStart"/>
      <w:r w:rsidRPr="0082568E">
        <w:rPr>
          <w:rFonts w:ascii="Times New Roman" w:hAnsi="Times New Roman" w:cs="Times New Roman"/>
          <w:sz w:val="24"/>
        </w:rPr>
        <w:t>Питкярантским</w:t>
      </w:r>
      <w:proofErr w:type="spellEnd"/>
      <w:r w:rsidRPr="0082568E">
        <w:rPr>
          <w:rFonts w:ascii="Times New Roman" w:hAnsi="Times New Roman" w:cs="Times New Roman"/>
          <w:sz w:val="24"/>
        </w:rPr>
        <w:t xml:space="preserve"> и </w:t>
      </w:r>
      <w:proofErr w:type="spellStart"/>
      <w:r w:rsidRPr="0082568E">
        <w:rPr>
          <w:rFonts w:ascii="Times New Roman" w:hAnsi="Times New Roman" w:cs="Times New Roman"/>
          <w:sz w:val="24"/>
        </w:rPr>
        <w:t>Суоярвским</w:t>
      </w:r>
      <w:proofErr w:type="spellEnd"/>
      <w:r w:rsidRPr="0082568E">
        <w:rPr>
          <w:rFonts w:ascii="Times New Roman" w:hAnsi="Times New Roman" w:cs="Times New Roman"/>
          <w:sz w:val="24"/>
        </w:rPr>
        <w:t xml:space="preserve"> муниципальными районами, а в западной части с Финляндской республикой</w:t>
      </w:r>
      <w:r w:rsidRPr="009B4600">
        <w:rPr>
          <w:rFonts w:ascii="Times New Roman" w:hAnsi="Times New Roman" w:cs="Times New Roman"/>
          <w:sz w:val="24"/>
        </w:rPr>
        <w:t xml:space="preserve"> (</w:t>
      </w:r>
      <w:r>
        <w:rPr>
          <w:rFonts w:ascii="Times New Roman" w:hAnsi="Times New Roman" w:cs="Times New Roman"/>
          <w:sz w:val="24"/>
        </w:rPr>
        <w:t>р</w:t>
      </w:r>
      <w:r w:rsidRPr="009B4600">
        <w:rPr>
          <w:rFonts w:ascii="Times New Roman" w:hAnsi="Times New Roman" w:cs="Times New Roman"/>
          <w:sz w:val="24"/>
        </w:rPr>
        <w:t>ис</w:t>
      </w:r>
      <w:r>
        <w:rPr>
          <w:rFonts w:ascii="Times New Roman" w:hAnsi="Times New Roman" w:cs="Times New Roman"/>
          <w:sz w:val="24"/>
        </w:rPr>
        <w:t>.</w:t>
      </w:r>
      <w:r w:rsidRPr="009B4600">
        <w:rPr>
          <w:rFonts w:ascii="Times New Roman" w:hAnsi="Times New Roman" w:cs="Times New Roman"/>
          <w:sz w:val="24"/>
        </w:rPr>
        <w:t xml:space="preserve"> 1</w:t>
      </w:r>
      <w:r>
        <w:rPr>
          <w:rFonts w:ascii="Times New Roman" w:hAnsi="Times New Roman" w:cs="Times New Roman"/>
          <w:sz w:val="24"/>
        </w:rPr>
        <w:t>.1</w:t>
      </w:r>
      <w:r w:rsidRPr="009B4600">
        <w:rPr>
          <w:rFonts w:ascii="Times New Roman" w:hAnsi="Times New Roman" w:cs="Times New Roman"/>
          <w:sz w:val="24"/>
        </w:rPr>
        <w:t>)</w:t>
      </w:r>
      <w:r w:rsidRPr="0082568E">
        <w:rPr>
          <w:rFonts w:ascii="Times New Roman" w:hAnsi="Times New Roman" w:cs="Times New Roman"/>
          <w:sz w:val="24"/>
        </w:rPr>
        <w:t>.</w:t>
      </w:r>
    </w:p>
    <w:p w:rsidR="00D332F6" w:rsidRDefault="00D332F6" w:rsidP="00D332F6">
      <w:pPr>
        <w:spacing w:after="0" w:line="240" w:lineRule="auto"/>
        <w:ind w:firstLine="709"/>
        <w:jc w:val="center"/>
        <w:rPr>
          <w:rFonts w:ascii="Times New Roman" w:hAnsi="Times New Roman" w:cs="Times New Roman"/>
          <w:sz w:val="24"/>
        </w:rPr>
      </w:pPr>
      <w:r w:rsidRPr="004B4CCD">
        <w:rPr>
          <w:noProof/>
        </w:rPr>
        <w:drawing>
          <wp:inline distT="0" distB="0" distL="0" distR="0" wp14:anchorId="4C46C3B2" wp14:editId="51CE564F">
            <wp:extent cx="3443890" cy="4516860"/>
            <wp:effectExtent l="19050" t="0" r="4160" b="0"/>
            <wp:docPr id="6" name="Рисунок 1" descr="sor.jpg (1011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or.jpg (101195 by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3890" cy="4516860"/>
                    </a:xfrm>
                    <a:prstGeom prst="rect">
                      <a:avLst/>
                    </a:prstGeom>
                    <a:noFill/>
                    <a:ln>
                      <a:noFill/>
                    </a:ln>
                  </pic:spPr>
                </pic:pic>
              </a:graphicData>
            </a:graphic>
          </wp:inline>
        </w:drawing>
      </w:r>
    </w:p>
    <w:p w:rsidR="00D332F6" w:rsidRPr="00DB2FD1" w:rsidRDefault="00D332F6" w:rsidP="00D332F6">
      <w:pPr>
        <w:spacing w:after="0" w:line="240" w:lineRule="auto"/>
        <w:jc w:val="center"/>
        <w:rPr>
          <w:rFonts w:ascii="Times New Roman" w:hAnsi="Times New Roman" w:cs="Times New Roman"/>
          <w:i/>
          <w:sz w:val="24"/>
        </w:rPr>
      </w:pPr>
      <w:r w:rsidRPr="00DB2FD1">
        <w:rPr>
          <w:rFonts w:ascii="Times New Roman" w:hAnsi="Times New Roman" w:cs="Times New Roman"/>
          <w:i/>
          <w:sz w:val="24"/>
        </w:rPr>
        <w:t>Рис</w:t>
      </w:r>
      <w:r>
        <w:rPr>
          <w:rFonts w:ascii="Times New Roman" w:hAnsi="Times New Roman" w:cs="Times New Roman"/>
          <w:i/>
          <w:sz w:val="24"/>
        </w:rPr>
        <w:t>унок</w:t>
      </w:r>
      <w:r w:rsidRPr="00DB2FD1">
        <w:rPr>
          <w:rFonts w:ascii="Times New Roman" w:hAnsi="Times New Roman" w:cs="Times New Roman"/>
          <w:i/>
          <w:sz w:val="24"/>
        </w:rPr>
        <w:t xml:space="preserve"> 1</w:t>
      </w:r>
      <w:r>
        <w:rPr>
          <w:rFonts w:ascii="Times New Roman" w:hAnsi="Times New Roman" w:cs="Times New Roman"/>
          <w:i/>
          <w:sz w:val="24"/>
        </w:rPr>
        <w:t>.1</w:t>
      </w:r>
      <w:r w:rsidRPr="00DB2FD1">
        <w:rPr>
          <w:rFonts w:ascii="Times New Roman" w:hAnsi="Times New Roman" w:cs="Times New Roman"/>
          <w:i/>
          <w:sz w:val="24"/>
        </w:rPr>
        <w:t xml:space="preserve">. Географическое расположение </w:t>
      </w:r>
      <w:r>
        <w:rPr>
          <w:rFonts w:ascii="Times New Roman" w:hAnsi="Times New Roman" w:cs="Times New Roman"/>
          <w:i/>
          <w:sz w:val="24"/>
        </w:rPr>
        <w:t>Сортавальского района</w:t>
      </w:r>
    </w:p>
    <w:p w:rsidR="00D332F6" w:rsidRPr="0082568E" w:rsidRDefault="00D332F6" w:rsidP="00D332F6">
      <w:pPr>
        <w:spacing w:after="0" w:line="240" w:lineRule="auto"/>
        <w:ind w:firstLine="709"/>
        <w:jc w:val="both"/>
        <w:rPr>
          <w:rFonts w:ascii="Times New Roman" w:hAnsi="Times New Roman" w:cs="Times New Roman"/>
          <w:sz w:val="24"/>
        </w:rPr>
      </w:pPr>
      <w:r w:rsidRPr="0082568E">
        <w:rPr>
          <w:rFonts w:ascii="Times New Roman" w:hAnsi="Times New Roman" w:cs="Times New Roman"/>
          <w:sz w:val="24"/>
        </w:rPr>
        <w:lastRenderedPageBreak/>
        <w:t>На российско-финляндской границе находится международный автомобильный пункт пропуска (МАПП) «Вяртсиля-</w:t>
      </w:r>
      <w:proofErr w:type="spellStart"/>
      <w:r w:rsidRPr="0082568E">
        <w:rPr>
          <w:rFonts w:ascii="Times New Roman" w:hAnsi="Times New Roman" w:cs="Times New Roman"/>
          <w:sz w:val="24"/>
        </w:rPr>
        <w:t>Ниирала</w:t>
      </w:r>
      <w:proofErr w:type="spellEnd"/>
      <w:r w:rsidRPr="0082568E">
        <w:rPr>
          <w:rFonts w:ascii="Times New Roman" w:hAnsi="Times New Roman" w:cs="Times New Roman"/>
          <w:sz w:val="24"/>
        </w:rPr>
        <w:t xml:space="preserve">», работающий в круглосуточном режиме. Удаленность города Сортавала от российско-финляндской границы (расстояние до МАПП) – </w:t>
      </w:r>
      <w:smartTag w:uri="urn:schemas-microsoft-com:office:smarttags" w:element="metricconverter">
        <w:smartTagPr>
          <w:attr w:name="ProductID" w:val="60 км"/>
        </w:smartTagPr>
        <w:r w:rsidRPr="0082568E">
          <w:rPr>
            <w:rFonts w:ascii="Times New Roman" w:hAnsi="Times New Roman" w:cs="Times New Roman"/>
            <w:sz w:val="24"/>
          </w:rPr>
          <w:t>60 км</w:t>
        </w:r>
      </w:smartTag>
      <w:r w:rsidRPr="0082568E">
        <w:rPr>
          <w:rFonts w:ascii="Times New Roman" w:hAnsi="Times New Roman" w:cs="Times New Roman"/>
          <w:sz w:val="24"/>
        </w:rPr>
        <w:t>. Ежегодно через таможенный пункт Вяртсиля государственную границу пересекает порядка 1,7 млн.</w:t>
      </w:r>
      <w:r>
        <w:rPr>
          <w:rFonts w:ascii="Times New Roman" w:hAnsi="Times New Roman" w:cs="Times New Roman"/>
          <w:sz w:val="24"/>
        </w:rPr>
        <w:t xml:space="preserve"> </w:t>
      </w:r>
      <w:r w:rsidRPr="0082568E">
        <w:rPr>
          <w:rFonts w:ascii="Times New Roman" w:hAnsi="Times New Roman" w:cs="Times New Roman"/>
          <w:sz w:val="24"/>
        </w:rPr>
        <w:t xml:space="preserve">человек. </w:t>
      </w:r>
    </w:p>
    <w:p w:rsidR="00D332F6" w:rsidRDefault="00D332F6" w:rsidP="00D332F6">
      <w:pPr>
        <w:spacing w:after="0" w:line="240" w:lineRule="auto"/>
        <w:ind w:firstLine="709"/>
        <w:jc w:val="both"/>
        <w:rPr>
          <w:rFonts w:ascii="Times New Roman" w:hAnsi="Times New Roman" w:cs="Times New Roman"/>
          <w:sz w:val="24"/>
          <w:szCs w:val="24"/>
        </w:rPr>
      </w:pPr>
      <w:r w:rsidRPr="0082568E">
        <w:rPr>
          <w:rFonts w:ascii="Times New Roman" w:hAnsi="Times New Roman" w:cs="Times New Roman"/>
          <w:sz w:val="24"/>
        </w:rPr>
        <w:t>Район расположен на побережье Ладожского озера – самого крупного озера Европы. Акватория Ладожского озера соединена с акваторией Финского залива и Балтийским морем, что делает район доступным для водного транспорта. Сортавальский муниципальный район входит в исторический регион «</w:t>
      </w:r>
      <w:hyperlink r:id="rId15" w:tooltip="Северное Приладожье" w:history="1">
        <w:r w:rsidRPr="009B4600">
          <w:rPr>
            <w:rFonts w:ascii="Times New Roman" w:hAnsi="Times New Roman" w:cs="Times New Roman"/>
            <w:sz w:val="24"/>
          </w:rPr>
          <w:t xml:space="preserve">Северное </w:t>
        </w:r>
        <w:proofErr w:type="spellStart"/>
        <w:r w:rsidRPr="009B4600">
          <w:rPr>
            <w:rFonts w:ascii="Times New Roman" w:hAnsi="Times New Roman" w:cs="Times New Roman"/>
            <w:sz w:val="24"/>
          </w:rPr>
          <w:t>Приладожье</w:t>
        </w:r>
        <w:proofErr w:type="spellEnd"/>
      </w:hyperlink>
      <w:r>
        <w:t xml:space="preserve">». </w:t>
      </w:r>
      <w:r w:rsidRPr="0082568E">
        <w:rPr>
          <w:rFonts w:ascii="Times New Roman" w:hAnsi="Times New Roman" w:cs="Times New Roman"/>
          <w:sz w:val="24"/>
          <w:szCs w:val="24"/>
        </w:rPr>
        <w:t>В соста</w:t>
      </w:r>
      <w:r>
        <w:rPr>
          <w:rFonts w:ascii="Times New Roman" w:hAnsi="Times New Roman" w:cs="Times New Roman"/>
          <w:sz w:val="24"/>
          <w:szCs w:val="24"/>
        </w:rPr>
        <w:t>в района входят пять поселений:</w:t>
      </w:r>
    </w:p>
    <w:p w:rsidR="00D332F6" w:rsidRDefault="00D332F6" w:rsidP="00D332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568E">
        <w:rPr>
          <w:rFonts w:ascii="Times New Roman" w:hAnsi="Times New Roman"/>
          <w:sz w:val="24"/>
          <w:szCs w:val="24"/>
        </w:rPr>
        <w:t xml:space="preserve">Сортавальское городское поселение – административный центр района и поселения </w:t>
      </w:r>
      <w:r>
        <w:rPr>
          <w:rFonts w:ascii="Times New Roman" w:hAnsi="Times New Roman"/>
          <w:sz w:val="24"/>
          <w:szCs w:val="24"/>
        </w:rPr>
        <w:t>–</w:t>
      </w:r>
      <w:r w:rsidRPr="0082568E">
        <w:rPr>
          <w:rFonts w:ascii="Times New Roman" w:hAnsi="Times New Roman"/>
          <w:sz w:val="24"/>
          <w:szCs w:val="24"/>
        </w:rPr>
        <w:t xml:space="preserve"> город</w:t>
      </w:r>
      <w:r>
        <w:rPr>
          <w:rFonts w:ascii="Times New Roman" w:hAnsi="Times New Roman"/>
          <w:sz w:val="24"/>
          <w:szCs w:val="24"/>
        </w:rPr>
        <w:t xml:space="preserve"> </w:t>
      </w:r>
      <w:r w:rsidRPr="0082568E">
        <w:rPr>
          <w:rFonts w:ascii="Times New Roman" w:hAnsi="Times New Roman"/>
          <w:sz w:val="24"/>
          <w:szCs w:val="24"/>
        </w:rPr>
        <w:t>Сортавала, население – 21,0 тыс.</w:t>
      </w:r>
      <w:r>
        <w:rPr>
          <w:rFonts w:ascii="Times New Roman" w:hAnsi="Times New Roman"/>
          <w:sz w:val="24"/>
          <w:szCs w:val="24"/>
        </w:rPr>
        <w:t xml:space="preserve"> </w:t>
      </w:r>
      <w:r w:rsidRPr="0082568E">
        <w:rPr>
          <w:rFonts w:ascii="Times New Roman" w:hAnsi="Times New Roman"/>
          <w:sz w:val="24"/>
          <w:szCs w:val="24"/>
        </w:rPr>
        <w:t>человек</w:t>
      </w:r>
      <w:r>
        <w:rPr>
          <w:rFonts w:ascii="Times New Roman" w:hAnsi="Times New Roman"/>
          <w:sz w:val="24"/>
          <w:szCs w:val="24"/>
        </w:rPr>
        <w:t>;</w:t>
      </w:r>
    </w:p>
    <w:p w:rsidR="00D332F6" w:rsidRDefault="00D332F6" w:rsidP="00D332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568E">
        <w:rPr>
          <w:rFonts w:ascii="Times New Roman" w:hAnsi="Times New Roman"/>
          <w:sz w:val="24"/>
          <w:szCs w:val="24"/>
        </w:rPr>
        <w:t>Вяртсильское городское поселен</w:t>
      </w:r>
      <w:r>
        <w:rPr>
          <w:rFonts w:ascii="Times New Roman" w:hAnsi="Times New Roman"/>
          <w:sz w:val="24"/>
          <w:szCs w:val="24"/>
        </w:rPr>
        <w:t>ие – население 3,0 тыс. человек;</w:t>
      </w:r>
    </w:p>
    <w:p w:rsidR="00D332F6" w:rsidRDefault="00D332F6" w:rsidP="00D332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568E">
        <w:rPr>
          <w:rFonts w:ascii="Times New Roman" w:hAnsi="Times New Roman"/>
          <w:sz w:val="24"/>
          <w:szCs w:val="24"/>
        </w:rPr>
        <w:t xml:space="preserve">Хелюльское городские поселения </w:t>
      </w:r>
      <w:r>
        <w:rPr>
          <w:rFonts w:ascii="Times New Roman" w:hAnsi="Times New Roman"/>
          <w:sz w:val="24"/>
          <w:szCs w:val="24"/>
        </w:rPr>
        <w:t>–</w:t>
      </w:r>
      <w:r w:rsidRPr="0082568E">
        <w:rPr>
          <w:rFonts w:ascii="Times New Roman" w:hAnsi="Times New Roman"/>
          <w:sz w:val="24"/>
          <w:szCs w:val="24"/>
        </w:rPr>
        <w:t xml:space="preserve"> население</w:t>
      </w:r>
      <w:r>
        <w:rPr>
          <w:rFonts w:ascii="Times New Roman" w:hAnsi="Times New Roman"/>
          <w:sz w:val="24"/>
          <w:szCs w:val="24"/>
        </w:rPr>
        <w:t xml:space="preserve"> </w:t>
      </w:r>
      <w:r w:rsidRPr="0082568E">
        <w:rPr>
          <w:rFonts w:ascii="Times New Roman" w:hAnsi="Times New Roman"/>
          <w:sz w:val="24"/>
          <w:szCs w:val="24"/>
        </w:rPr>
        <w:t>3,6 тыс. человек</w:t>
      </w:r>
      <w:r>
        <w:rPr>
          <w:rFonts w:ascii="Times New Roman" w:hAnsi="Times New Roman"/>
          <w:sz w:val="24"/>
          <w:szCs w:val="24"/>
        </w:rPr>
        <w:t>;</w:t>
      </w:r>
    </w:p>
    <w:p w:rsidR="00D332F6" w:rsidRDefault="00D332F6" w:rsidP="00D332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568E">
        <w:rPr>
          <w:rFonts w:ascii="Times New Roman" w:hAnsi="Times New Roman"/>
          <w:sz w:val="24"/>
          <w:szCs w:val="24"/>
        </w:rPr>
        <w:t xml:space="preserve">Кааламское сельское поселение </w:t>
      </w:r>
      <w:r>
        <w:rPr>
          <w:rFonts w:ascii="Times New Roman" w:hAnsi="Times New Roman"/>
          <w:sz w:val="24"/>
          <w:szCs w:val="24"/>
        </w:rPr>
        <w:t>–</w:t>
      </w:r>
      <w:r w:rsidRPr="0082568E">
        <w:rPr>
          <w:rFonts w:ascii="Times New Roman" w:hAnsi="Times New Roman"/>
          <w:sz w:val="24"/>
          <w:szCs w:val="24"/>
        </w:rPr>
        <w:t xml:space="preserve"> население</w:t>
      </w:r>
      <w:r>
        <w:rPr>
          <w:rFonts w:ascii="Times New Roman" w:hAnsi="Times New Roman"/>
          <w:sz w:val="24"/>
          <w:szCs w:val="24"/>
        </w:rPr>
        <w:t xml:space="preserve"> </w:t>
      </w:r>
      <w:r w:rsidRPr="0082568E">
        <w:rPr>
          <w:rFonts w:ascii="Times New Roman" w:hAnsi="Times New Roman"/>
          <w:sz w:val="24"/>
          <w:szCs w:val="24"/>
        </w:rPr>
        <w:t>2,6 тыс</w:t>
      </w:r>
      <w:r>
        <w:rPr>
          <w:rFonts w:ascii="Times New Roman" w:hAnsi="Times New Roman"/>
          <w:sz w:val="24"/>
          <w:szCs w:val="24"/>
        </w:rPr>
        <w:t>.</w:t>
      </w:r>
      <w:r w:rsidRPr="0082568E">
        <w:rPr>
          <w:rFonts w:ascii="Times New Roman" w:hAnsi="Times New Roman"/>
          <w:sz w:val="24"/>
          <w:szCs w:val="24"/>
        </w:rPr>
        <w:t xml:space="preserve"> человек</w:t>
      </w:r>
      <w:r>
        <w:rPr>
          <w:rFonts w:ascii="Times New Roman" w:hAnsi="Times New Roman"/>
          <w:sz w:val="24"/>
          <w:szCs w:val="24"/>
        </w:rPr>
        <w:t>;</w:t>
      </w:r>
    </w:p>
    <w:p w:rsidR="00D332F6" w:rsidRPr="00D332F6" w:rsidRDefault="00D332F6" w:rsidP="00D332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2568E">
        <w:rPr>
          <w:rFonts w:ascii="Times New Roman" w:hAnsi="Times New Roman"/>
          <w:sz w:val="24"/>
          <w:szCs w:val="24"/>
        </w:rPr>
        <w:t xml:space="preserve">Хаапалампинское сельское поселение </w:t>
      </w:r>
      <w:r>
        <w:rPr>
          <w:rFonts w:ascii="Times New Roman" w:hAnsi="Times New Roman"/>
          <w:sz w:val="24"/>
          <w:szCs w:val="24"/>
        </w:rPr>
        <w:t>–</w:t>
      </w:r>
      <w:r w:rsidRPr="0082568E">
        <w:rPr>
          <w:rFonts w:ascii="Times New Roman" w:hAnsi="Times New Roman"/>
          <w:sz w:val="24"/>
          <w:szCs w:val="24"/>
        </w:rPr>
        <w:t xml:space="preserve"> население</w:t>
      </w:r>
      <w:r>
        <w:rPr>
          <w:rFonts w:ascii="Times New Roman" w:hAnsi="Times New Roman"/>
          <w:sz w:val="24"/>
          <w:szCs w:val="24"/>
        </w:rPr>
        <w:t xml:space="preserve"> </w:t>
      </w:r>
      <w:r w:rsidRPr="0082568E">
        <w:rPr>
          <w:rFonts w:ascii="Times New Roman" w:hAnsi="Times New Roman"/>
          <w:sz w:val="24"/>
          <w:szCs w:val="24"/>
        </w:rPr>
        <w:t xml:space="preserve">2,0 тыс. человек. </w:t>
      </w:r>
    </w:p>
    <w:p w:rsidR="00D332F6" w:rsidRPr="0082568E" w:rsidRDefault="00D332F6" w:rsidP="00D332F6">
      <w:pPr>
        <w:spacing w:after="0" w:line="240" w:lineRule="auto"/>
        <w:ind w:firstLine="709"/>
        <w:jc w:val="both"/>
        <w:rPr>
          <w:rFonts w:ascii="Times New Roman" w:hAnsi="Times New Roman" w:cs="Times New Roman"/>
          <w:sz w:val="24"/>
        </w:rPr>
      </w:pPr>
      <w:r w:rsidRPr="0082568E">
        <w:rPr>
          <w:rFonts w:ascii="Times New Roman" w:hAnsi="Times New Roman" w:cs="Times New Roman"/>
          <w:sz w:val="24"/>
          <w:szCs w:val="24"/>
        </w:rPr>
        <w:t xml:space="preserve">Район </w:t>
      </w:r>
      <w:r w:rsidRPr="0082568E">
        <w:rPr>
          <w:rFonts w:ascii="Times New Roman" w:hAnsi="Times New Roman" w:cs="Times New Roman"/>
          <w:sz w:val="24"/>
        </w:rPr>
        <w:t>объединяет 50 населенных пунктов, самые крупные – город Сортавала; поселки городского типа Вяртсиля и Хелюля; центры сельских поселений Кааламо и Хаапалампи; поселки Рускеала, Заозерный; остров Валаам и др.</w:t>
      </w:r>
    </w:p>
    <w:p w:rsidR="00D332F6" w:rsidRDefault="00D332F6" w:rsidP="00D332F6">
      <w:pPr>
        <w:spacing w:after="0" w:line="240" w:lineRule="auto"/>
        <w:ind w:firstLine="709"/>
        <w:jc w:val="both"/>
        <w:rPr>
          <w:rFonts w:ascii="Times New Roman" w:hAnsi="Times New Roman" w:cs="Times New Roman"/>
          <w:sz w:val="24"/>
        </w:rPr>
      </w:pPr>
      <w:r w:rsidRPr="00C80BE1">
        <w:rPr>
          <w:rFonts w:ascii="Times New Roman" w:hAnsi="Times New Roman" w:cs="Times New Roman"/>
          <w:sz w:val="24"/>
        </w:rPr>
        <w:t>По числу архитектурных памятников, находящихся на государственном учете, территория Сортавальского района занимает первое место среди всех районов Карелии. Таких объектов здесь имеется 489 - почти треть всех архитектурных памятников Карелии.</w:t>
      </w:r>
    </w:p>
    <w:p w:rsidR="00D332F6" w:rsidRPr="00DF4339" w:rsidRDefault="00D332F6" w:rsidP="00D332F6">
      <w:pPr>
        <w:spacing w:after="0" w:line="240" w:lineRule="auto"/>
        <w:jc w:val="center"/>
        <w:rPr>
          <w:rFonts w:ascii="Times New Roman" w:hAnsi="Times New Roman" w:cs="Times New Roman"/>
          <w:b/>
          <w:i/>
          <w:sz w:val="24"/>
          <w:szCs w:val="24"/>
        </w:rPr>
      </w:pPr>
      <w:bookmarkStart w:id="3" w:name="_Toc43477055"/>
      <w:r w:rsidRPr="00DF4339">
        <w:rPr>
          <w:rFonts w:ascii="Times New Roman" w:hAnsi="Times New Roman" w:cs="Times New Roman"/>
          <w:b/>
          <w:i/>
          <w:sz w:val="24"/>
          <w:szCs w:val="24"/>
        </w:rPr>
        <w:t>Рельеф местности. Природный потенциал.</w:t>
      </w:r>
      <w:bookmarkEnd w:id="3"/>
    </w:p>
    <w:p w:rsidR="00D332F6" w:rsidRDefault="00D332F6" w:rsidP="00D332F6">
      <w:pPr>
        <w:spacing w:after="0" w:line="240" w:lineRule="auto"/>
        <w:ind w:firstLine="709"/>
        <w:jc w:val="both"/>
        <w:rPr>
          <w:rFonts w:ascii="Times New Roman" w:hAnsi="Times New Roman" w:cs="Times New Roman"/>
          <w:sz w:val="24"/>
        </w:rPr>
      </w:pPr>
      <w:r w:rsidRPr="00943327">
        <w:rPr>
          <w:rFonts w:ascii="Times New Roman" w:hAnsi="Times New Roman" w:cs="Times New Roman"/>
          <w:sz w:val="24"/>
        </w:rPr>
        <w:t xml:space="preserve">Сортавальский район обладает богатым природно-ресурсным потенциалом. Природа района поистине уникальна. Большое количество узких заливов, разделенных мысами и островами, крупные склоны гранитных утесов, отвесно уходящих в глубины вод Ладоги, придают природе района чрезвычайно живописный характер. </w:t>
      </w:r>
    </w:p>
    <w:p w:rsidR="00D332F6" w:rsidRPr="00F1014E" w:rsidRDefault="00D332F6" w:rsidP="00D332F6">
      <w:pPr>
        <w:spacing w:after="0" w:line="240" w:lineRule="auto"/>
        <w:ind w:firstLine="709"/>
        <w:jc w:val="both"/>
        <w:rPr>
          <w:rFonts w:ascii="Times New Roman" w:hAnsi="Times New Roman" w:cs="Times New Roman"/>
          <w:sz w:val="24"/>
        </w:rPr>
      </w:pPr>
      <w:r w:rsidRPr="00F1014E">
        <w:rPr>
          <w:rFonts w:ascii="Times New Roman" w:hAnsi="Times New Roman" w:cs="Times New Roman"/>
          <w:sz w:val="24"/>
        </w:rPr>
        <w:t xml:space="preserve">В 30-35 км от внутренней (озерной) границы шхер находится </w:t>
      </w:r>
      <w:hyperlink r:id="rId16" w:history="1">
        <w:r w:rsidRPr="00F1014E">
          <w:rPr>
            <w:rFonts w:ascii="Times New Roman" w:hAnsi="Times New Roman" w:cs="Times New Roman"/>
            <w:sz w:val="24"/>
          </w:rPr>
          <w:t>Валаамский архипелаг</w:t>
        </w:r>
      </w:hyperlink>
      <w:r w:rsidRPr="00F1014E">
        <w:rPr>
          <w:rFonts w:ascii="Times New Roman" w:hAnsi="Times New Roman" w:cs="Times New Roman"/>
          <w:sz w:val="24"/>
        </w:rPr>
        <w:t>, состоящий из полусотни островов и по живописности не уступающий шхерам.</w:t>
      </w:r>
    </w:p>
    <w:p w:rsidR="00D332F6" w:rsidRPr="00C80BE1" w:rsidRDefault="00D332F6" w:rsidP="00D332F6">
      <w:pPr>
        <w:spacing w:after="0" w:line="240" w:lineRule="auto"/>
        <w:ind w:firstLine="709"/>
        <w:jc w:val="both"/>
        <w:rPr>
          <w:rFonts w:ascii="Times New Roman" w:hAnsi="Times New Roman" w:cs="Times New Roman"/>
          <w:sz w:val="24"/>
        </w:rPr>
      </w:pPr>
      <w:r w:rsidRPr="00C80BE1">
        <w:rPr>
          <w:rFonts w:ascii="Times New Roman" w:hAnsi="Times New Roman" w:cs="Times New Roman"/>
          <w:sz w:val="24"/>
        </w:rPr>
        <w:t xml:space="preserve">Растительный мир района разнообразен. Есть уникальные насаждения: </w:t>
      </w:r>
      <w:proofErr w:type="spellStart"/>
      <w:r w:rsidRPr="00C80BE1">
        <w:rPr>
          <w:rFonts w:ascii="Times New Roman" w:hAnsi="Times New Roman" w:cs="Times New Roman"/>
          <w:sz w:val="24"/>
        </w:rPr>
        <w:t>далекарлийская</w:t>
      </w:r>
      <w:proofErr w:type="spellEnd"/>
      <w:r w:rsidRPr="00C80BE1">
        <w:rPr>
          <w:rFonts w:ascii="Times New Roman" w:hAnsi="Times New Roman" w:cs="Times New Roman"/>
          <w:sz w:val="24"/>
        </w:rPr>
        <w:t xml:space="preserve"> береза, черемуха </w:t>
      </w:r>
      <w:proofErr w:type="spellStart"/>
      <w:r w:rsidRPr="00C80BE1">
        <w:rPr>
          <w:rFonts w:ascii="Times New Roman" w:hAnsi="Times New Roman" w:cs="Times New Roman"/>
          <w:sz w:val="24"/>
        </w:rPr>
        <w:t>Маака</w:t>
      </w:r>
      <w:proofErr w:type="spellEnd"/>
      <w:r w:rsidRPr="00C80BE1">
        <w:rPr>
          <w:rFonts w:ascii="Times New Roman" w:hAnsi="Times New Roman" w:cs="Times New Roman"/>
          <w:sz w:val="24"/>
        </w:rPr>
        <w:t xml:space="preserve">, нитевидная туя, пихта бальзамическая, кедр корейский. В лесах обилие дикорастущих грибов и ягод. </w:t>
      </w:r>
    </w:p>
    <w:p w:rsidR="00D332F6" w:rsidRPr="00C80BE1" w:rsidRDefault="00D332F6" w:rsidP="00D332F6">
      <w:pPr>
        <w:spacing w:after="0" w:line="240" w:lineRule="auto"/>
        <w:ind w:firstLine="709"/>
        <w:jc w:val="both"/>
        <w:rPr>
          <w:rFonts w:ascii="Times New Roman" w:hAnsi="Times New Roman" w:cs="Times New Roman"/>
          <w:sz w:val="24"/>
        </w:rPr>
      </w:pPr>
      <w:proofErr w:type="gramStart"/>
      <w:r w:rsidRPr="00C80BE1">
        <w:rPr>
          <w:rFonts w:ascii="Times New Roman" w:hAnsi="Times New Roman" w:cs="Times New Roman"/>
          <w:sz w:val="24"/>
        </w:rPr>
        <w:t xml:space="preserve">В 8 км к югу от города Сортавала расположены городской </w:t>
      </w:r>
      <w:hyperlink r:id="rId17" w:tooltip="Дендропарк" w:history="1">
        <w:r w:rsidRPr="00C80BE1">
          <w:rPr>
            <w:rFonts w:ascii="Times New Roman" w:hAnsi="Times New Roman" w:cs="Times New Roman"/>
            <w:sz w:val="24"/>
          </w:rPr>
          <w:t>дендропарк</w:t>
        </w:r>
      </w:hyperlink>
      <w:r w:rsidRPr="00C80BE1">
        <w:rPr>
          <w:rFonts w:ascii="Times New Roman" w:hAnsi="Times New Roman" w:cs="Times New Roman"/>
          <w:sz w:val="24"/>
        </w:rPr>
        <w:t xml:space="preserve"> и Сортавальский ботанический </w:t>
      </w:r>
      <w:hyperlink r:id="rId18" w:tooltip="Заказник" w:history="1">
        <w:r w:rsidRPr="00C80BE1">
          <w:rPr>
            <w:rFonts w:ascii="Times New Roman" w:hAnsi="Times New Roman" w:cs="Times New Roman"/>
            <w:sz w:val="24"/>
          </w:rPr>
          <w:t>заказник</w:t>
        </w:r>
      </w:hyperlink>
      <w:r w:rsidRPr="00C80BE1">
        <w:rPr>
          <w:rFonts w:ascii="Times New Roman" w:hAnsi="Times New Roman" w:cs="Times New Roman"/>
          <w:sz w:val="24"/>
        </w:rPr>
        <w:t>. На территории ботанического заказника зарегистрировано более 250 видов растений, произрастающих в естественных условиях, среди них</w:t>
      </w:r>
      <w:r>
        <w:rPr>
          <w:rFonts w:ascii="Times New Roman" w:hAnsi="Times New Roman" w:cs="Times New Roman"/>
          <w:sz w:val="24"/>
        </w:rPr>
        <w:t xml:space="preserve"> – </w:t>
      </w:r>
      <w:hyperlink r:id="rId19" w:tooltip="Вяз" w:history="1">
        <w:r w:rsidRPr="00C80BE1">
          <w:rPr>
            <w:rFonts w:ascii="Times New Roman" w:hAnsi="Times New Roman" w:cs="Times New Roman"/>
            <w:sz w:val="24"/>
          </w:rPr>
          <w:t>вяз</w:t>
        </w:r>
      </w:hyperlink>
      <w:r w:rsidRPr="00C80BE1">
        <w:rPr>
          <w:rFonts w:ascii="Times New Roman" w:hAnsi="Times New Roman" w:cs="Times New Roman"/>
          <w:sz w:val="24"/>
        </w:rPr>
        <w:t xml:space="preserve">, </w:t>
      </w:r>
      <w:hyperlink r:id="rId20" w:tooltip="Липа мелколистная" w:history="1">
        <w:r w:rsidRPr="00C80BE1">
          <w:rPr>
            <w:rFonts w:ascii="Times New Roman" w:hAnsi="Times New Roman" w:cs="Times New Roman"/>
            <w:sz w:val="24"/>
          </w:rPr>
          <w:t>липа мелколистная</w:t>
        </w:r>
      </w:hyperlink>
      <w:r w:rsidRPr="00C80BE1">
        <w:rPr>
          <w:rFonts w:ascii="Times New Roman" w:hAnsi="Times New Roman" w:cs="Times New Roman"/>
          <w:sz w:val="24"/>
        </w:rPr>
        <w:t xml:space="preserve">, </w:t>
      </w:r>
      <w:hyperlink r:id="rId21" w:tooltip="Клен остролистный" w:history="1">
        <w:r w:rsidRPr="00C80BE1">
          <w:rPr>
            <w:rFonts w:ascii="Times New Roman" w:hAnsi="Times New Roman" w:cs="Times New Roman"/>
            <w:sz w:val="24"/>
          </w:rPr>
          <w:t>клен остролистный</w:t>
        </w:r>
      </w:hyperlink>
      <w:r w:rsidRPr="00C80BE1">
        <w:rPr>
          <w:rFonts w:ascii="Times New Roman" w:hAnsi="Times New Roman" w:cs="Times New Roman"/>
          <w:sz w:val="24"/>
        </w:rPr>
        <w:t xml:space="preserve">, старые экземпляры </w:t>
      </w:r>
      <w:hyperlink r:id="rId22" w:tooltip="Карельская берёза" w:history="1">
        <w:r w:rsidRPr="00C80BE1">
          <w:rPr>
            <w:rFonts w:ascii="Times New Roman" w:hAnsi="Times New Roman" w:cs="Times New Roman"/>
            <w:sz w:val="24"/>
          </w:rPr>
          <w:t>березы карельской</w:t>
        </w:r>
      </w:hyperlink>
      <w:r w:rsidRPr="00C80BE1">
        <w:rPr>
          <w:rFonts w:ascii="Times New Roman" w:hAnsi="Times New Roman" w:cs="Times New Roman"/>
          <w:sz w:val="24"/>
        </w:rPr>
        <w:t xml:space="preserve">. В дендропарке, заложенном доктором Винтером в начале XX века, произрастает 76 видов </w:t>
      </w:r>
      <w:hyperlink r:id="rId23" w:tooltip="Акклиматизация" w:history="1">
        <w:r w:rsidRPr="00C80BE1">
          <w:rPr>
            <w:rFonts w:ascii="Times New Roman" w:hAnsi="Times New Roman" w:cs="Times New Roman"/>
            <w:sz w:val="24"/>
          </w:rPr>
          <w:t>акклиматизированных</w:t>
        </w:r>
      </w:hyperlink>
      <w:r w:rsidRPr="00C80BE1">
        <w:rPr>
          <w:rFonts w:ascii="Times New Roman" w:hAnsi="Times New Roman" w:cs="Times New Roman"/>
          <w:sz w:val="24"/>
        </w:rPr>
        <w:t xml:space="preserve"> древесных </w:t>
      </w:r>
      <w:proofErr w:type="spellStart"/>
      <w:r w:rsidRPr="00C80BE1">
        <w:rPr>
          <w:rFonts w:ascii="Times New Roman" w:hAnsi="Times New Roman" w:cs="Times New Roman"/>
          <w:sz w:val="24"/>
        </w:rPr>
        <w:t>интродуцентов</w:t>
      </w:r>
      <w:proofErr w:type="spellEnd"/>
      <w:r w:rsidRPr="00C80BE1">
        <w:rPr>
          <w:rFonts w:ascii="Times New Roman" w:hAnsi="Times New Roman" w:cs="Times New Roman"/>
          <w:sz w:val="24"/>
        </w:rPr>
        <w:t>, в том числе 20 редких для</w:t>
      </w:r>
      <w:proofErr w:type="gramEnd"/>
      <w:r>
        <w:rPr>
          <w:rFonts w:ascii="Times New Roman" w:hAnsi="Times New Roman" w:cs="Times New Roman"/>
          <w:sz w:val="24"/>
        </w:rPr>
        <w:t xml:space="preserve"> </w:t>
      </w:r>
      <w:r w:rsidRPr="00C80BE1">
        <w:rPr>
          <w:rFonts w:ascii="Times New Roman" w:hAnsi="Times New Roman" w:cs="Times New Roman"/>
          <w:sz w:val="24"/>
        </w:rPr>
        <w:t xml:space="preserve">региона видов. </w:t>
      </w:r>
    </w:p>
    <w:p w:rsidR="00D332F6" w:rsidRDefault="00D332F6" w:rsidP="00D332F6">
      <w:pPr>
        <w:spacing w:after="0" w:line="240" w:lineRule="auto"/>
        <w:ind w:firstLine="709"/>
        <w:jc w:val="both"/>
        <w:rPr>
          <w:rFonts w:ascii="Times New Roman" w:hAnsi="Times New Roman" w:cs="Times New Roman"/>
          <w:sz w:val="24"/>
        </w:rPr>
      </w:pPr>
      <w:r w:rsidRPr="00C80BE1">
        <w:rPr>
          <w:rFonts w:ascii="Times New Roman" w:hAnsi="Times New Roman" w:cs="Times New Roman"/>
          <w:sz w:val="24"/>
        </w:rPr>
        <w:t>Животный мир представлен в основном обитателями Ладожского озера и других озёр</w:t>
      </w:r>
      <w:r>
        <w:rPr>
          <w:rFonts w:ascii="Times New Roman" w:hAnsi="Times New Roman" w:cs="Times New Roman"/>
          <w:sz w:val="24"/>
        </w:rPr>
        <w:t>,</w:t>
      </w:r>
      <w:r w:rsidRPr="00C80BE1">
        <w:rPr>
          <w:rFonts w:ascii="Times New Roman" w:hAnsi="Times New Roman" w:cs="Times New Roman"/>
          <w:sz w:val="24"/>
        </w:rPr>
        <w:t xml:space="preserve"> прилежащих к Сортавале. Это 58 видов различных рыб, ценнейшими из которых являются </w:t>
      </w:r>
      <w:hyperlink r:id="rId24" w:tooltip="Лососевые" w:history="1">
        <w:r w:rsidRPr="00C80BE1">
          <w:rPr>
            <w:rFonts w:ascii="Times New Roman" w:hAnsi="Times New Roman" w:cs="Times New Roman"/>
            <w:sz w:val="24"/>
          </w:rPr>
          <w:t>лососевые</w:t>
        </w:r>
      </w:hyperlink>
      <w:r w:rsidRPr="00C80BE1">
        <w:rPr>
          <w:rFonts w:ascii="Times New Roman" w:hAnsi="Times New Roman" w:cs="Times New Roman"/>
          <w:sz w:val="24"/>
        </w:rPr>
        <w:t>. В водах Ладоги можно встретить и уникальный вид пресноводных ластоногих</w:t>
      </w:r>
      <w:r>
        <w:rPr>
          <w:rFonts w:ascii="Times New Roman" w:hAnsi="Times New Roman" w:cs="Times New Roman"/>
          <w:sz w:val="24"/>
        </w:rPr>
        <w:t xml:space="preserve"> – </w:t>
      </w:r>
      <w:hyperlink r:id="rId25" w:tooltip="Ладожская кольчатая нерпа" w:history="1">
        <w:r w:rsidRPr="00C80BE1">
          <w:rPr>
            <w:rFonts w:ascii="Times New Roman" w:hAnsi="Times New Roman" w:cs="Times New Roman"/>
            <w:sz w:val="24"/>
          </w:rPr>
          <w:t>ладожскую нерпу</w:t>
        </w:r>
      </w:hyperlink>
      <w:r w:rsidRPr="00C80BE1">
        <w:rPr>
          <w:rFonts w:ascii="Times New Roman" w:hAnsi="Times New Roman" w:cs="Times New Roman"/>
          <w:sz w:val="24"/>
        </w:rPr>
        <w:t xml:space="preserve">. </w:t>
      </w:r>
    </w:p>
    <w:p w:rsidR="00D332F6" w:rsidRPr="00C80BE1" w:rsidRDefault="00D332F6" w:rsidP="00D332F6">
      <w:pPr>
        <w:spacing w:after="0" w:line="240" w:lineRule="auto"/>
        <w:ind w:firstLine="709"/>
        <w:jc w:val="both"/>
        <w:rPr>
          <w:rFonts w:ascii="Times New Roman" w:hAnsi="Times New Roman" w:cs="Times New Roman"/>
          <w:sz w:val="24"/>
        </w:rPr>
      </w:pPr>
      <w:r w:rsidRPr="00C80BE1">
        <w:rPr>
          <w:rFonts w:ascii="Times New Roman" w:hAnsi="Times New Roman" w:cs="Times New Roman"/>
          <w:sz w:val="24"/>
        </w:rPr>
        <w:t xml:space="preserve">Богат район полезными ископаемыми, такими как гранит, мрамор, диабазы, кварциты. Имеются запасы бутового камня, щебня, песка, гравия. </w:t>
      </w:r>
    </w:p>
    <w:p w:rsidR="00D332F6" w:rsidRPr="00F22BBB"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xml:space="preserve">Государственным балансом запасов полезных ископаемых учтено: </w:t>
      </w:r>
    </w:p>
    <w:p w:rsidR="00D332F6" w:rsidRPr="00F22BBB"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- 8 месторождений природного облицовочного камня, из них 5 находятся в нераспределенном фонде недр;</w:t>
      </w:r>
    </w:p>
    <w:p w:rsidR="00D332F6" w:rsidRPr="00F22BBB"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- 13 месторождений строительного камня для производства щебня (в т.ч. 2 на территории г. Сортавала); из них 6 находятся в нераспределенном фонде недр);</w:t>
      </w:r>
    </w:p>
    <w:p w:rsidR="00D332F6" w:rsidRPr="00F22BBB"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- 3 месторождения песчано-гравийного материала;</w:t>
      </w:r>
    </w:p>
    <w:p w:rsidR="00D332F6" w:rsidRPr="00F22BBB"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- 2 месторождения песка;</w:t>
      </w:r>
    </w:p>
    <w:p w:rsidR="00D332F6"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lastRenderedPageBreak/>
        <w:t>- 11 месторождений торфа.</w:t>
      </w:r>
    </w:p>
    <w:p w:rsidR="00D332F6" w:rsidRPr="00D00762"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С</w:t>
      </w:r>
      <w:r w:rsidRPr="00FA68AB">
        <w:rPr>
          <w:rFonts w:ascii="Times New Roman" w:hAnsi="Times New Roman" w:cs="Times New Roman"/>
          <w:sz w:val="24"/>
        </w:rPr>
        <w:t>ортавальск</w:t>
      </w:r>
      <w:r>
        <w:rPr>
          <w:rFonts w:ascii="Times New Roman" w:hAnsi="Times New Roman" w:cs="Times New Roman"/>
          <w:sz w:val="24"/>
        </w:rPr>
        <w:t xml:space="preserve">ий район </w:t>
      </w:r>
      <w:r w:rsidRPr="00FA68AB">
        <w:rPr>
          <w:rFonts w:ascii="Times New Roman" w:hAnsi="Times New Roman" w:cs="Times New Roman"/>
          <w:sz w:val="24"/>
        </w:rPr>
        <w:t>располагается в пределах крупной геологической структуры – Балтийского кристаллического щита. Геологические образования, слагающие его территорию, представлены разновозрастными формациями от древнейших, свыше 3,2 млрд. лет, до современных.</w:t>
      </w:r>
      <w:r w:rsidRPr="00A058C1">
        <w:rPr>
          <w:rFonts w:ascii="Times New Roman" w:hAnsi="Times New Roman" w:cs="Times New Roman"/>
          <w:sz w:val="24"/>
        </w:rPr>
        <w:t xml:space="preserve"> </w:t>
      </w:r>
      <w:r w:rsidRPr="00FA68AB">
        <w:rPr>
          <w:rFonts w:ascii="Times New Roman" w:hAnsi="Times New Roman" w:cs="Times New Roman"/>
          <w:sz w:val="24"/>
        </w:rPr>
        <w:t>Особенностью является частичное расположение</w:t>
      </w:r>
      <w:r>
        <w:rPr>
          <w:rFonts w:ascii="Times New Roman" w:hAnsi="Times New Roman" w:cs="Times New Roman"/>
          <w:sz w:val="24"/>
        </w:rPr>
        <w:t xml:space="preserve"> района</w:t>
      </w:r>
      <w:r w:rsidRPr="00FA68AB">
        <w:rPr>
          <w:rFonts w:ascii="Times New Roman" w:hAnsi="Times New Roman" w:cs="Times New Roman"/>
          <w:sz w:val="24"/>
        </w:rPr>
        <w:t xml:space="preserve"> на островах Ладожского озера.</w:t>
      </w:r>
    </w:p>
    <w:p w:rsidR="00D332F6" w:rsidRPr="00DF4339" w:rsidRDefault="00D332F6" w:rsidP="00D332F6">
      <w:pPr>
        <w:spacing w:after="0" w:line="240" w:lineRule="auto"/>
        <w:jc w:val="center"/>
        <w:rPr>
          <w:rFonts w:ascii="Times New Roman" w:hAnsi="Times New Roman" w:cs="Times New Roman"/>
          <w:b/>
          <w:i/>
          <w:sz w:val="24"/>
          <w:szCs w:val="24"/>
        </w:rPr>
      </w:pPr>
      <w:bookmarkStart w:id="4" w:name="_Toc43477057"/>
      <w:r w:rsidRPr="00DF4339">
        <w:rPr>
          <w:rFonts w:ascii="Times New Roman" w:hAnsi="Times New Roman" w:cs="Times New Roman"/>
          <w:b/>
          <w:i/>
          <w:sz w:val="24"/>
          <w:szCs w:val="24"/>
        </w:rPr>
        <w:t>Гидрогеологические условия.</w:t>
      </w:r>
      <w:bookmarkEnd w:id="4"/>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Гидрографическая сеть района характеризуется обилием мелких озер, рек и ручьев, относящихся к бассейну Ладожского озера </w:t>
      </w:r>
      <w:r>
        <w:rPr>
          <w:rFonts w:ascii="Times New Roman" w:hAnsi="Times New Roman" w:cs="Times New Roman"/>
          <w:sz w:val="24"/>
        </w:rPr>
        <w:t>–</w:t>
      </w:r>
      <w:r w:rsidRPr="00F92106">
        <w:rPr>
          <w:rFonts w:ascii="Times New Roman" w:hAnsi="Times New Roman" w:cs="Times New Roman"/>
          <w:sz w:val="24"/>
        </w:rPr>
        <w:t xml:space="preserve"> всего</w:t>
      </w:r>
      <w:r>
        <w:rPr>
          <w:rFonts w:ascii="Times New Roman" w:hAnsi="Times New Roman" w:cs="Times New Roman"/>
          <w:sz w:val="24"/>
        </w:rPr>
        <w:t xml:space="preserve"> </w:t>
      </w:r>
      <w:r w:rsidRPr="00F92106">
        <w:rPr>
          <w:rFonts w:ascii="Times New Roman" w:hAnsi="Times New Roman" w:cs="Times New Roman"/>
          <w:sz w:val="24"/>
        </w:rPr>
        <w:t xml:space="preserve">порядка 650, из них около 350 озер. </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 xml:space="preserve">Все реки относятся к бассейну Балтийского моря. Преобладающее большинство рек представляет собой сложные озерно-речные системы, состоящие из коротких речных участков, соединяющих отдельные озера. Наиболее крупные реки: </w:t>
      </w:r>
      <w:proofErr w:type="spellStart"/>
      <w:r w:rsidRPr="00EB4BED">
        <w:rPr>
          <w:rFonts w:ascii="Times New Roman" w:hAnsi="Times New Roman" w:cs="Times New Roman"/>
          <w:sz w:val="24"/>
        </w:rPr>
        <w:t>Хелюлянйоки</w:t>
      </w:r>
      <w:proofErr w:type="spellEnd"/>
      <w:r w:rsidRPr="00EB4BED">
        <w:rPr>
          <w:rFonts w:ascii="Times New Roman" w:hAnsi="Times New Roman" w:cs="Times New Roman"/>
          <w:sz w:val="24"/>
        </w:rPr>
        <w:t>.</w:t>
      </w:r>
    </w:p>
    <w:p w:rsidR="00D332F6"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Реки имеют смешанное питание с преобладанием снегового. Весеннее половодье начинается во второй декаде апреля, длится до 60 дней (наибольшая интенсивность 7-10 дней), при этом уровень воды в реках поднимается на 0,5-2,5 м, а в отдельные годы на 4,5</w:t>
      </w:r>
      <w:r>
        <w:rPr>
          <w:rFonts w:ascii="Times New Roman" w:hAnsi="Times New Roman" w:cs="Times New Roman"/>
          <w:sz w:val="24"/>
        </w:rPr>
        <w:t xml:space="preserve"> </w:t>
      </w:r>
      <w:r w:rsidRPr="00EB4BED">
        <w:rPr>
          <w:rFonts w:ascii="Times New Roman" w:hAnsi="Times New Roman" w:cs="Times New Roman"/>
          <w:sz w:val="24"/>
        </w:rPr>
        <w:t>м. Основной объем стока (45%) приходится на период весеннего половодья. Меженные периоды приходятся на июль-сентябрь и февраль-март. Зимняя межень, как правило, более глубокая.</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 xml:space="preserve">Ледостав на реках начинается в начале ноября. Первыми замерзают плесовые участки. Продолжительность ледостава достигает 174 суток. Наибольшая толщина льда наблюдается в феврале-марте (40-75 см). Вскрытие рек начинается в третьей декаде апреля и завершается в первой декаде мая. Продолжительность ледохода 3-8 дней (до 30 дней в случае поступления льда из расположенных выше озер). </w:t>
      </w:r>
    </w:p>
    <w:p w:rsidR="00D332F6"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Реки связанны питанием с заболоченными участками своих водосборов, несут сильно окрашенные гуминовые воды, со значительным содержанием в них железа. Весенние паводки на реках приходятся на конец апреля или начало мая. Воды рек имеют низкую жесткость, малую минерализацию, высокую степень кислородного насыщения и бедны кальцием.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Наиболее крупные реки:</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р. </w:t>
      </w:r>
      <w:proofErr w:type="spellStart"/>
      <w:r w:rsidRPr="00F92106">
        <w:rPr>
          <w:rFonts w:ascii="Times New Roman" w:hAnsi="Times New Roman" w:cs="Times New Roman"/>
          <w:sz w:val="24"/>
        </w:rPr>
        <w:t>Китенйоки</w:t>
      </w:r>
      <w:proofErr w:type="spellEnd"/>
      <w:r w:rsidRPr="00F92106">
        <w:rPr>
          <w:rFonts w:ascii="Times New Roman" w:hAnsi="Times New Roman" w:cs="Times New Roman"/>
          <w:sz w:val="24"/>
        </w:rPr>
        <w:t xml:space="preserve"> (протяженность 56 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р. </w:t>
      </w:r>
      <w:proofErr w:type="spellStart"/>
      <w:r w:rsidRPr="00F92106">
        <w:rPr>
          <w:rFonts w:ascii="Times New Roman" w:hAnsi="Times New Roman" w:cs="Times New Roman"/>
          <w:sz w:val="24"/>
        </w:rPr>
        <w:t>Тохмайоки</w:t>
      </w:r>
      <w:proofErr w:type="spellEnd"/>
      <w:r w:rsidRPr="00F92106">
        <w:rPr>
          <w:rFonts w:ascii="Times New Roman" w:hAnsi="Times New Roman" w:cs="Times New Roman"/>
          <w:sz w:val="24"/>
        </w:rPr>
        <w:t xml:space="preserve"> (протяженность 64 км </w:t>
      </w:r>
      <w:r>
        <w:rPr>
          <w:rFonts w:ascii="Times New Roman" w:hAnsi="Times New Roman" w:cs="Times New Roman"/>
          <w:sz w:val="24"/>
        </w:rPr>
        <w:t xml:space="preserve">– </w:t>
      </w:r>
      <w:r w:rsidRPr="00F92106">
        <w:rPr>
          <w:rFonts w:ascii="Times New Roman" w:hAnsi="Times New Roman" w:cs="Times New Roman"/>
          <w:sz w:val="24"/>
        </w:rPr>
        <w:t>в</w:t>
      </w:r>
      <w:r>
        <w:rPr>
          <w:rFonts w:ascii="Times New Roman" w:hAnsi="Times New Roman" w:cs="Times New Roman"/>
          <w:sz w:val="24"/>
        </w:rPr>
        <w:t xml:space="preserve"> </w:t>
      </w:r>
      <w:r w:rsidRPr="00F92106">
        <w:rPr>
          <w:rFonts w:ascii="Times New Roman" w:hAnsi="Times New Roman" w:cs="Times New Roman"/>
          <w:sz w:val="24"/>
        </w:rPr>
        <w:t xml:space="preserve">хозяйственном отношении используется в целях энергетики, рыболовства, в </w:t>
      </w:r>
      <w:proofErr w:type="spellStart"/>
      <w:r w:rsidRPr="00F92106">
        <w:rPr>
          <w:rFonts w:ascii="Times New Roman" w:hAnsi="Times New Roman" w:cs="Times New Roman"/>
          <w:sz w:val="24"/>
        </w:rPr>
        <w:t>рыбохозяйственном</w:t>
      </w:r>
      <w:proofErr w:type="spellEnd"/>
      <w:r w:rsidRPr="00F92106">
        <w:rPr>
          <w:rFonts w:ascii="Times New Roman" w:hAnsi="Times New Roman" w:cs="Times New Roman"/>
          <w:sz w:val="24"/>
        </w:rPr>
        <w:t xml:space="preserve"> отношении относится к высшей категории),</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р. </w:t>
      </w:r>
      <w:proofErr w:type="spellStart"/>
      <w:r w:rsidRPr="00F92106">
        <w:rPr>
          <w:rFonts w:ascii="Times New Roman" w:hAnsi="Times New Roman" w:cs="Times New Roman"/>
          <w:sz w:val="24"/>
        </w:rPr>
        <w:t>Янисйоки</w:t>
      </w:r>
      <w:proofErr w:type="spellEnd"/>
      <w:r w:rsidRPr="00F92106">
        <w:rPr>
          <w:rFonts w:ascii="Times New Roman" w:hAnsi="Times New Roman" w:cs="Times New Roman"/>
          <w:sz w:val="24"/>
        </w:rPr>
        <w:t xml:space="preserve"> (протяженность 70 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р. </w:t>
      </w:r>
      <w:proofErr w:type="spellStart"/>
      <w:r w:rsidRPr="00F92106">
        <w:rPr>
          <w:rFonts w:ascii="Times New Roman" w:hAnsi="Times New Roman" w:cs="Times New Roman"/>
          <w:sz w:val="24"/>
        </w:rPr>
        <w:t>Юуванйоки</w:t>
      </w:r>
      <w:proofErr w:type="spellEnd"/>
      <w:r w:rsidRPr="00F92106">
        <w:rPr>
          <w:rFonts w:ascii="Times New Roman" w:hAnsi="Times New Roman" w:cs="Times New Roman"/>
          <w:sz w:val="24"/>
        </w:rPr>
        <w:t xml:space="preserve"> (протяженность 48 км.).</w:t>
      </w:r>
    </w:p>
    <w:p w:rsidR="00D332F6" w:rsidRPr="00F92106"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 xml:space="preserve">На территории </w:t>
      </w:r>
      <w:r>
        <w:rPr>
          <w:rFonts w:ascii="Times New Roman" w:hAnsi="Times New Roman" w:cs="Times New Roman"/>
          <w:sz w:val="24"/>
        </w:rPr>
        <w:t>района</w:t>
      </w:r>
      <w:r w:rsidRPr="00EB4BED">
        <w:rPr>
          <w:rFonts w:ascii="Times New Roman" w:hAnsi="Times New Roman" w:cs="Times New Roman"/>
          <w:sz w:val="24"/>
        </w:rPr>
        <w:t xml:space="preserve"> находится большое количество озер, основным из которых является Ладожское озеро. Ладожское озеро – крупнейший пресноводный водоем Европы, образовавшийся в результате опускания блока земной коры относительно обрамления (грабен). </w:t>
      </w:r>
      <w:r w:rsidRPr="00F92106">
        <w:rPr>
          <w:rFonts w:ascii="Times New Roman" w:hAnsi="Times New Roman" w:cs="Times New Roman"/>
          <w:sz w:val="24"/>
        </w:rPr>
        <w:t>Акватория Ладожского озера соединена с акваторией Финского залива и Балтийским морем.</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Имеет площадь зеркала с островами 18</w:t>
      </w:r>
      <w:r>
        <w:rPr>
          <w:rFonts w:ascii="Times New Roman" w:hAnsi="Times New Roman" w:cs="Times New Roman"/>
          <w:sz w:val="24"/>
        </w:rPr>
        <w:t> </w:t>
      </w:r>
      <w:r w:rsidRPr="00EB4BED">
        <w:rPr>
          <w:rFonts w:ascii="Times New Roman" w:hAnsi="Times New Roman" w:cs="Times New Roman"/>
          <w:sz w:val="24"/>
        </w:rPr>
        <w:t>135</w:t>
      </w:r>
      <w:r>
        <w:rPr>
          <w:rFonts w:ascii="Times New Roman" w:hAnsi="Times New Roman" w:cs="Times New Roman"/>
          <w:sz w:val="24"/>
        </w:rPr>
        <w:t xml:space="preserve"> </w:t>
      </w:r>
      <w:r w:rsidRPr="00EB4BED">
        <w:rPr>
          <w:rFonts w:ascii="Times New Roman" w:hAnsi="Times New Roman" w:cs="Times New Roman"/>
          <w:sz w:val="24"/>
        </w:rPr>
        <w:t>км</w:t>
      </w:r>
      <w:r w:rsidRPr="00A058C1">
        <w:rPr>
          <w:rFonts w:ascii="Times New Roman" w:hAnsi="Times New Roman" w:cs="Times New Roman"/>
          <w:sz w:val="24"/>
          <w:vertAlign w:val="superscript"/>
        </w:rPr>
        <w:t>2</w:t>
      </w:r>
      <w:r w:rsidRPr="00EB4BED">
        <w:rPr>
          <w:rFonts w:ascii="Times New Roman" w:hAnsi="Times New Roman" w:cs="Times New Roman"/>
          <w:sz w:val="24"/>
        </w:rPr>
        <w:t>, из них площадь водной поверхности 17</w:t>
      </w:r>
      <w:r>
        <w:rPr>
          <w:rFonts w:ascii="Times New Roman" w:hAnsi="Times New Roman" w:cs="Times New Roman"/>
          <w:sz w:val="24"/>
        </w:rPr>
        <w:t> </w:t>
      </w:r>
      <w:r w:rsidRPr="00EB4BED">
        <w:rPr>
          <w:rFonts w:ascii="Times New Roman" w:hAnsi="Times New Roman" w:cs="Times New Roman"/>
          <w:sz w:val="24"/>
        </w:rPr>
        <w:t>680</w:t>
      </w:r>
      <w:r>
        <w:rPr>
          <w:rFonts w:ascii="Times New Roman" w:hAnsi="Times New Roman" w:cs="Times New Roman"/>
          <w:sz w:val="24"/>
        </w:rPr>
        <w:t xml:space="preserve"> </w:t>
      </w:r>
      <w:r w:rsidRPr="00EB4BED">
        <w:rPr>
          <w:rFonts w:ascii="Times New Roman" w:hAnsi="Times New Roman" w:cs="Times New Roman"/>
          <w:sz w:val="24"/>
        </w:rPr>
        <w:t>км</w:t>
      </w:r>
      <w:r w:rsidRPr="00A058C1">
        <w:rPr>
          <w:rFonts w:ascii="Times New Roman" w:hAnsi="Times New Roman" w:cs="Times New Roman"/>
          <w:sz w:val="24"/>
          <w:vertAlign w:val="superscript"/>
        </w:rPr>
        <w:t>2</w:t>
      </w:r>
      <w:r w:rsidRPr="00EB4BED">
        <w:rPr>
          <w:rFonts w:ascii="Times New Roman" w:hAnsi="Times New Roman" w:cs="Times New Roman"/>
          <w:sz w:val="24"/>
        </w:rPr>
        <w:t>.</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Площадь водосбора Ладоги 259 тыс. км</w:t>
      </w:r>
      <w:r w:rsidRPr="00A058C1">
        <w:rPr>
          <w:rFonts w:ascii="Times New Roman" w:hAnsi="Times New Roman" w:cs="Times New Roman"/>
          <w:sz w:val="24"/>
          <w:vertAlign w:val="superscript"/>
        </w:rPr>
        <w:t>2</w:t>
      </w:r>
      <w:r w:rsidRPr="00EB4BED">
        <w:rPr>
          <w:rFonts w:ascii="Times New Roman" w:hAnsi="Times New Roman" w:cs="Times New Roman"/>
          <w:sz w:val="24"/>
        </w:rPr>
        <w:t>, в озеро впадает 70 рек. Объем водной массы озера 908 км</w:t>
      </w:r>
      <w:r w:rsidRPr="00A058C1">
        <w:rPr>
          <w:rFonts w:ascii="Times New Roman" w:hAnsi="Times New Roman" w:cs="Times New Roman"/>
          <w:sz w:val="24"/>
          <w:vertAlign w:val="superscript"/>
        </w:rPr>
        <w:t>3</w:t>
      </w:r>
      <w:r w:rsidRPr="00EB4BED">
        <w:rPr>
          <w:rFonts w:ascii="Times New Roman" w:hAnsi="Times New Roman" w:cs="Times New Roman"/>
          <w:sz w:val="24"/>
        </w:rPr>
        <w:t>, вода обновляется 1 раз в 11 лет. Наибольшая длина озера 219 км, ширина 135 км. Максимальная глубина 230 м.</w:t>
      </w:r>
    </w:p>
    <w:p w:rsidR="00D332F6" w:rsidRPr="00F92106"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В течение последних 150 лет наблюдается понижение уровня воды в озере, что объясняется совместным воздействием антропогенных факторов: увеличением изъятия воды на водопотребление, мелиоративными работами, гидротехническим строительством, а так же климатическими изменениями (увеличением среднегодовых температур воздуха и связанного с ним суммарного испарения с территории).</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Наиболее крупные озера:</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оз. Ладога (площадь 17 700 кв. 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lastRenderedPageBreak/>
        <w:t xml:space="preserve">- оз. </w:t>
      </w:r>
      <w:proofErr w:type="spellStart"/>
      <w:r w:rsidRPr="00F92106">
        <w:rPr>
          <w:rFonts w:ascii="Times New Roman" w:hAnsi="Times New Roman" w:cs="Times New Roman"/>
          <w:sz w:val="24"/>
        </w:rPr>
        <w:t>Хюмпелянъярви</w:t>
      </w:r>
      <w:proofErr w:type="spellEnd"/>
      <w:r w:rsidRPr="00F92106">
        <w:rPr>
          <w:rFonts w:ascii="Times New Roman" w:hAnsi="Times New Roman" w:cs="Times New Roman"/>
          <w:sz w:val="24"/>
        </w:rPr>
        <w:t xml:space="preserve"> (площадь 5 кв.</w:t>
      </w:r>
      <w:r>
        <w:rPr>
          <w:rFonts w:ascii="Times New Roman" w:hAnsi="Times New Roman" w:cs="Times New Roman"/>
          <w:sz w:val="24"/>
        </w:rPr>
        <w:t xml:space="preserve"> </w:t>
      </w:r>
      <w:r w:rsidRPr="00F92106">
        <w:rPr>
          <w:rFonts w:ascii="Times New Roman" w:hAnsi="Times New Roman" w:cs="Times New Roman"/>
          <w:sz w:val="24"/>
        </w:rPr>
        <w:t>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оз. </w:t>
      </w:r>
      <w:proofErr w:type="spellStart"/>
      <w:r w:rsidRPr="00F92106">
        <w:rPr>
          <w:rFonts w:ascii="Times New Roman" w:hAnsi="Times New Roman" w:cs="Times New Roman"/>
          <w:sz w:val="24"/>
        </w:rPr>
        <w:t>Кармаланъярви</w:t>
      </w:r>
      <w:proofErr w:type="spellEnd"/>
      <w:r w:rsidRPr="00F92106">
        <w:rPr>
          <w:rFonts w:ascii="Times New Roman" w:hAnsi="Times New Roman" w:cs="Times New Roman"/>
          <w:sz w:val="24"/>
        </w:rPr>
        <w:t xml:space="preserve"> (площадь 2,4 кв.</w:t>
      </w:r>
      <w:r>
        <w:rPr>
          <w:rFonts w:ascii="Times New Roman" w:hAnsi="Times New Roman" w:cs="Times New Roman"/>
          <w:sz w:val="24"/>
        </w:rPr>
        <w:t xml:space="preserve"> </w:t>
      </w:r>
      <w:r w:rsidRPr="00F92106">
        <w:rPr>
          <w:rFonts w:ascii="Times New Roman" w:hAnsi="Times New Roman" w:cs="Times New Roman"/>
          <w:sz w:val="24"/>
        </w:rPr>
        <w:t>км.) ,</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оз. </w:t>
      </w:r>
      <w:proofErr w:type="spellStart"/>
      <w:r w:rsidR="00857010" w:rsidRPr="00857010">
        <w:rPr>
          <w:rFonts w:ascii="Times New Roman" w:hAnsi="Times New Roman" w:cs="Times New Roman"/>
          <w:sz w:val="24"/>
        </w:rPr>
        <w:t>Янисъярви</w:t>
      </w:r>
      <w:proofErr w:type="spellEnd"/>
      <w:r w:rsidRPr="00F92106">
        <w:rPr>
          <w:rFonts w:ascii="Times New Roman" w:hAnsi="Times New Roman" w:cs="Times New Roman"/>
          <w:sz w:val="24"/>
        </w:rPr>
        <w:t xml:space="preserve"> (площадь 200 кв.</w:t>
      </w:r>
      <w:r>
        <w:rPr>
          <w:rFonts w:ascii="Times New Roman" w:hAnsi="Times New Roman" w:cs="Times New Roman"/>
          <w:sz w:val="24"/>
        </w:rPr>
        <w:t xml:space="preserve"> </w:t>
      </w:r>
      <w:r w:rsidRPr="00F92106">
        <w:rPr>
          <w:rFonts w:ascii="Times New Roman" w:hAnsi="Times New Roman" w:cs="Times New Roman"/>
          <w:sz w:val="24"/>
        </w:rPr>
        <w:t>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оз. </w:t>
      </w:r>
      <w:proofErr w:type="spellStart"/>
      <w:r w:rsidRPr="00F92106">
        <w:rPr>
          <w:rFonts w:ascii="Times New Roman" w:hAnsi="Times New Roman" w:cs="Times New Roman"/>
          <w:sz w:val="24"/>
        </w:rPr>
        <w:t>Хельми-ярви</w:t>
      </w:r>
      <w:proofErr w:type="spellEnd"/>
      <w:r w:rsidRPr="00F92106">
        <w:rPr>
          <w:rFonts w:ascii="Times New Roman" w:hAnsi="Times New Roman" w:cs="Times New Roman"/>
          <w:sz w:val="24"/>
        </w:rPr>
        <w:t xml:space="preserve"> (площадь 0,6 кв.</w:t>
      </w:r>
      <w:r>
        <w:rPr>
          <w:rFonts w:ascii="Times New Roman" w:hAnsi="Times New Roman" w:cs="Times New Roman"/>
          <w:sz w:val="24"/>
        </w:rPr>
        <w:t xml:space="preserve"> </w:t>
      </w:r>
      <w:r w:rsidRPr="00F92106">
        <w:rPr>
          <w:rFonts w:ascii="Times New Roman" w:hAnsi="Times New Roman" w:cs="Times New Roman"/>
          <w:sz w:val="24"/>
        </w:rPr>
        <w:t>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 xml:space="preserve">- оз. </w:t>
      </w:r>
      <w:proofErr w:type="spellStart"/>
      <w:r w:rsidRPr="00F92106">
        <w:rPr>
          <w:rFonts w:ascii="Times New Roman" w:hAnsi="Times New Roman" w:cs="Times New Roman"/>
          <w:sz w:val="24"/>
        </w:rPr>
        <w:t>Аиранне</w:t>
      </w:r>
      <w:proofErr w:type="spellEnd"/>
      <w:r w:rsidRPr="00F92106">
        <w:rPr>
          <w:rFonts w:ascii="Times New Roman" w:hAnsi="Times New Roman" w:cs="Times New Roman"/>
          <w:sz w:val="24"/>
        </w:rPr>
        <w:t xml:space="preserve"> (площадь 0,5 кв.</w:t>
      </w:r>
      <w:r>
        <w:rPr>
          <w:rFonts w:ascii="Times New Roman" w:hAnsi="Times New Roman" w:cs="Times New Roman"/>
          <w:sz w:val="24"/>
        </w:rPr>
        <w:t xml:space="preserve"> </w:t>
      </w:r>
      <w:r w:rsidRPr="00F92106">
        <w:rPr>
          <w:rFonts w:ascii="Times New Roman" w:hAnsi="Times New Roman" w:cs="Times New Roman"/>
          <w:sz w:val="24"/>
        </w:rPr>
        <w:t>км.).</w:t>
      </w:r>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На территории района 11 водозаборных сооружений.</w:t>
      </w:r>
    </w:p>
    <w:p w:rsidR="00D332F6"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Летом средняя месячная температура воды в водоемах и водотоках в июле достигает 18-19ºС, максимальная – 26ºС. Продолжительность периода с температурой воды выше 17ºС составляет в среднем 45-55 суток (колебание по годам от 25 до 70 суток). Акватория Ладожского озера прогревается в шхерной части до 14-16ºС, причем на открытых участках температура на 3-4ºС ниже, чем в заливах, где она может достигать 23-25ºС.</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Поверхностные воды относятся к маломинерализованным. Воды мягкие и очень мягкие, жесткость менее 1 мг-</w:t>
      </w:r>
      <w:proofErr w:type="spellStart"/>
      <w:r w:rsidRPr="00EB4BED">
        <w:rPr>
          <w:rFonts w:ascii="Times New Roman" w:hAnsi="Times New Roman" w:cs="Times New Roman"/>
          <w:sz w:val="24"/>
        </w:rPr>
        <w:t>экв</w:t>
      </w:r>
      <w:proofErr w:type="spellEnd"/>
      <w:r w:rsidRPr="00EB4BED">
        <w:rPr>
          <w:rFonts w:ascii="Times New Roman" w:hAnsi="Times New Roman" w:cs="Times New Roman"/>
          <w:sz w:val="24"/>
        </w:rPr>
        <w:t xml:space="preserve">/л. Реки относятся к гидрокарбонатному классу. В воде наблюдается естественное высокое содержание органического вещества, что выражается в повышенной цветности. </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1.</w:t>
      </w:r>
      <w:r w:rsidRPr="00EB4BED">
        <w:rPr>
          <w:rFonts w:ascii="Times New Roman" w:hAnsi="Times New Roman" w:cs="Times New Roman"/>
          <w:sz w:val="24"/>
        </w:rPr>
        <w:t xml:space="preserve"> гидрографическая сеть представлена озерно-речными системами; </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2.</w:t>
      </w:r>
      <w:r w:rsidRPr="00EB4BED">
        <w:rPr>
          <w:rFonts w:ascii="Times New Roman" w:hAnsi="Times New Roman" w:cs="Times New Roman"/>
          <w:sz w:val="24"/>
        </w:rPr>
        <w:t xml:space="preserve"> основным источником водоснабжения являются поверхностные воды; </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3.</w:t>
      </w:r>
      <w:r w:rsidRPr="00EB4BED">
        <w:rPr>
          <w:rFonts w:ascii="Times New Roman" w:hAnsi="Times New Roman" w:cs="Times New Roman"/>
          <w:sz w:val="24"/>
        </w:rPr>
        <w:t xml:space="preserve"> внутренние водоёмы благоприятны для водного туризма, кратковременного отдыха и рыболовства; </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4.</w:t>
      </w:r>
      <w:r w:rsidRPr="00EB4BED">
        <w:rPr>
          <w:rFonts w:ascii="Times New Roman" w:hAnsi="Times New Roman" w:cs="Times New Roman"/>
          <w:sz w:val="24"/>
        </w:rPr>
        <w:t xml:space="preserve"> перед подачей воды потребителям необходима очистка данных вод до значений показателей качества питьевой воды. </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В соответствии с гидрогеологическим районированием России, произведенным ВСЕГИНГЕО в 1998 г., рассматриваемая территория входит в состав Балтийского бассейна трещинных и трещинно-жильных вод.</w:t>
      </w:r>
    </w:p>
    <w:p w:rsidR="00D332F6" w:rsidRPr="00EB4BED" w:rsidRDefault="00D332F6" w:rsidP="00D332F6">
      <w:pPr>
        <w:spacing w:after="0" w:line="240" w:lineRule="auto"/>
        <w:ind w:firstLine="709"/>
        <w:jc w:val="both"/>
        <w:rPr>
          <w:rFonts w:ascii="Times New Roman" w:hAnsi="Times New Roman" w:cs="Times New Roman"/>
          <w:sz w:val="24"/>
        </w:rPr>
      </w:pPr>
      <w:r w:rsidRPr="00EB4BED">
        <w:rPr>
          <w:rFonts w:ascii="Times New Roman" w:hAnsi="Times New Roman" w:cs="Times New Roman"/>
          <w:sz w:val="24"/>
        </w:rPr>
        <w:t>В соответствии с общей хроностратиграфической шкалой нижнего докембрия РФ (для ББТВ) по литолого-стратиграфическому принципу на рассматриваемой территории выделены следующие в водоносные горизонты и комплексы:</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1.</w:t>
      </w:r>
      <w:r w:rsidRPr="00EB4BED">
        <w:rPr>
          <w:rFonts w:ascii="Times New Roman" w:hAnsi="Times New Roman" w:cs="Times New Roman"/>
          <w:sz w:val="24"/>
        </w:rPr>
        <w:t xml:space="preserve"> водоносные зоны </w:t>
      </w:r>
      <w:proofErr w:type="spellStart"/>
      <w:r w:rsidRPr="00EB4BED">
        <w:rPr>
          <w:rFonts w:ascii="Times New Roman" w:hAnsi="Times New Roman" w:cs="Times New Roman"/>
          <w:sz w:val="24"/>
        </w:rPr>
        <w:t>трещиноватости</w:t>
      </w:r>
      <w:proofErr w:type="spellEnd"/>
      <w:r w:rsidRPr="00EB4BED">
        <w:rPr>
          <w:rFonts w:ascii="Times New Roman" w:hAnsi="Times New Roman" w:cs="Times New Roman"/>
          <w:sz w:val="24"/>
        </w:rPr>
        <w:t xml:space="preserve"> интрузивных пород среднего, кислого и щелочного состава;</w:t>
      </w:r>
    </w:p>
    <w:p w:rsidR="00D332F6" w:rsidRPr="00EB4BED"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2.</w:t>
      </w:r>
      <w:r w:rsidRPr="00EB4BED">
        <w:rPr>
          <w:rFonts w:ascii="Times New Roman" w:hAnsi="Times New Roman" w:cs="Times New Roman"/>
          <w:sz w:val="24"/>
        </w:rPr>
        <w:t xml:space="preserve"> водоносные зоны </w:t>
      </w:r>
      <w:proofErr w:type="spellStart"/>
      <w:r w:rsidRPr="00EB4BED">
        <w:rPr>
          <w:rFonts w:ascii="Times New Roman" w:hAnsi="Times New Roman" w:cs="Times New Roman"/>
          <w:sz w:val="24"/>
        </w:rPr>
        <w:t>трещиноватости</w:t>
      </w:r>
      <w:proofErr w:type="spellEnd"/>
      <w:r w:rsidRPr="00EB4BED">
        <w:rPr>
          <w:rFonts w:ascii="Times New Roman" w:hAnsi="Times New Roman" w:cs="Times New Roman"/>
          <w:sz w:val="24"/>
        </w:rPr>
        <w:t xml:space="preserve"> пород </w:t>
      </w:r>
      <w:proofErr w:type="spellStart"/>
      <w:r w:rsidRPr="00EB4BED">
        <w:rPr>
          <w:rFonts w:ascii="Times New Roman" w:hAnsi="Times New Roman" w:cs="Times New Roman"/>
          <w:sz w:val="24"/>
        </w:rPr>
        <w:t>сортавальской</w:t>
      </w:r>
      <w:proofErr w:type="spellEnd"/>
      <w:r w:rsidRPr="00EB4BED">
        <w:rPr>
          <w:rFonts w:ascii="Times New Roman" w:hAnsi="Times New Roman" w:cs="Times New Roman"/>
          <w:sz w:val="24"/>
        </w:rPr>
        <w:t xml:space="preserve"> свиты.</w:t>
      </w:r>
    </w:p>
    <w:p w:rsidR="00D332F6" w:rsidRPr="00DF4339" w:rsidRDefault="00D332F6" w:rsidP="00D332F6">
      <w:pPr>
        <w:spacing w:after="0" w:line="240" w:lineRule="auto"/>
        <w:jc w:val="center"/>
        <w:rPr>
          <w:rFonts w:ascii="Times New Roman" w:hAnsi="Times New Roman" w:cs="Times New Roman"/>
          <w:b/>
          <w:i/>
          <w:sz w:val="24"/>
          <w:szCs w:val="24"/>
        </w:rPr>
      </w:pPr>
      <w:bookmarkStart w:id="5" w:name="_Toc43477058"/>
      <w:r w:rsidRPr="00DF4339">
        <w:rPr>
          <w:rFonts w:ascii="Times New Roman" w:hAnsi="Times New Roman" w:cs="Times New Roman"/>
          <w:b/>
          <w:i/>
          <w:sz w:val="24"/>
          <w:szCs w:val="24"/>
        </w:rPr>
        <w:t>Климатические условия.</w:t>
      </w:r>
      <w:bookmarkEnd w:id="5"/>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Сортавальский район расположен в юго-западной части Карелии на северном берегу Ладожского озера, изобилующего шхерами, фиордами. </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В пределах Республики данная территория отнесена к четвертому агроклиматическому району – самому теплому. </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В Сортавальском </w:t>
      </w:r>
      <w:r>
        <w:rPr>
          <w:rFonts w:ascii="Times New Roman" w:hAnsi="Times New Roman" w:cs="Times New Roman"/>
          <w:sz w:val="24"/>
        </w:rPr>
        <w:t>районе</w:t>
      </w:r>
      <w:r w:rsidRPr="00E674B9">
        <w:rPr>
          <w:rFonts w:ascii="Times New Roman" w:hAnsi="Times New Roman" w:cs="Times New Roman"/>
          <w:sz w:val="24"/>
        </w:rPr>
        <w:t xml:space="preserve"> в течение года преобладает циклоническая деятельность. В холодный период она усиливается, а в теплый несколько ослабевает. Циклоны возникают и развиваются в зонах сходимости воздушных масс, которые называются атмосферными фронтами. В этих зонах наблюдаются большие контрасты температуры, влажности, атмосферного давления и других метеорологических величин. Активная циклоническая деятельность и частая смена воздушных масс определяет неустойчивый характер погоды в течение всего года.</w:t>
      </w:r>
    </w:p>
    <w:p w:rsidR="00D332F6"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Благодаря влиянию Ладоги климат Сортавалы умеренный, с сильным влиянием циклонов с Атлантического океана и Белого моря. Здесь характерная для северных широт долгая, снежная и довольно темная зима. В ноябре и декабре солнце поднимается над горизонтом всего на несколько часов. Средняя температура января составляет -18</w:t>
      </w:r>
      <w:r>
        <w:rPr>
          <w:rFonts w:ascii="Times New Roman" w:hAnsi="Times New Roman" w:cs="Times New Roman"/>
          <w:sz w:val="24"/>
        </w:rPr>
        <w:t>..</w:t>
      </w:r>
      <w:r w:rsidRPr="00F22BBB">
        <w:rPr>
          <w:rFonts w:ascii="Times New Roman" w:hAnsi="Times New Roman" w:cs="Times New Roman"/>
          <w:sz w:val="24"/>
        </w:rPr>
        <w:t>-22</w:t>
      </w:r>
      <w:proofErr w:type="gramStart"/>
      <w:r w:rsidRPr="00F22BBB">
        <w:rPr>
          <w:rFonts w:ascii="Times New Roman" w:hAnsi="Times New Roman" w:cs="Times New Roman"/>
          <w:sz w:val="24"/>
        </w:rPr>
        <w:t>°С</w:t>
      </w:r>
      <w:proofErr w:type="gramEnd"/>
      <w:r>
        <w:rPr>
          <w:rFonts w:ascii="Times New Roman" w:hAnsi="Times New Roman" w:cs="Times New Roman"/>
          <w:sz w:val="24"/>
        </w:rPr>
        <w:t xml:space="preserve">, </w:t>
      </w:r>
      <w:r w:rsidRPr="00F22BBB">
        <w:rPr>
          <w:rFonts w:ascii="Times New Roman" w:hAnsi="Times New Roman" w:cs="Times New Roman"/>
          <w:sz w:val="24"/>
        </w:rPr>
        <w:t>а при влиянии атлантических циклонов может опускаться до -30°С</w:t>
      </w:r>
      <w:r>
        <w:rPr>
          <w:rFonts w:ascii="Times New Roman" w:hAnsi="Times New Roman" w:cs="Times New Roman"/>
          <w:sz w:val="24"/>
        </w:rPr>
        <w:t xml:space="preserve">; </w:t>
      </w:r>
      <w:r w:rsidRPr="00C80BE1">
        <w:rPr>
          <w:rFonts w:ascii="Times New Roman" w:hAnsi="Times New Roman" w:cs="Times New Roman"/>
          <w:sz w:val="24"/>
        </w:rPr>
        <w:t>средняя температура февраля −8,6°</w:t>
      </w:r>
      <w:r w:rsidRPr="00F22BBB">
        <w:rPr>
          <w:rFonts w:ascii="Times New Roman" w:hAnsi="Times New Roman" w:cs="Times New Roman"/>
          <w:sz w:val="24"/>
        </w:rPr>
        <w:t>.</w:t>
      </w:r>
    </w:p>
    <w:p w:rsidR="00D332F6"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lastRenderedPageBreak/>
        <w:t>В марте-апреле вскрываются реки и озера. В середине мая открывается навигация и начинается туристический сезон.</w:t>
      </w:r>
      <w:r>
        <w:rPr>
          <w:rFonts w:ascii="Times New Roman" w:hAnsi="Times New Roman" w:cs="Times New Roman"/>
          <w:sz w:val="24"/>
        </w:rPr>
        <w:t xml:space="preserve"> </w:t>
      </w:r>
      <w:r w:rsidRPr="00F22BBB">
        <w:rPr>
          <w:rFonts w:ascii="Times New Roman" w:hAnsi="Times New Roman" w:cs="Times New Roman"/>
          <w:sz w:val="24"/>
        </w:rPr>
        <w:t>Лето короткое и нежаркое, начинается в июне. Средняя температура в июле около +18..+22</w:t>
      </w:r>
      <w:proofErr w:type="gramStart"/>
      <w:r w:rsidRPr="00F22BBB">
        <w:rPr>
          <w:rFonts w:ascii="Times New Roman" w:hAnsi="Times New Roman" w:cs="Times New Roman"/>
          <w:sz w:val="24"/>
        </w:rPr>
        <w:t>°С</w:t>
      </w:r>
      <w:proofErr w:type="gramEnd"/>
      <w:r>
        <w:rPr>
          <w:rFonts w:ascii="Times New Roman" w:hAnsi="Times New Roman" w:cs="Times New Roman"/>
          <w:sz w:val="24"/>
        </w:rPr>
        <w:t>, (</w:t>
      </w:r>
      <w:r w:rsidRPr="00C80BE1">
        <w:rPr>
          <w:rFonts w:ascii="Times New Roman" w:hAnsi="Times New Roman" w:cs="Times New Roman"/>
          <w:sz w:val="24"/>
        </w:rPr>
        <w:t>средняя температура летних месяцев +13°)</w:t>
      </w:r>
      <w:r w:rsidRPr="00F22BBB">
        <w:rPr>
          <w:rFonts w:ascii="Times New Roman" w:hAnsi="Times New Roman" w:cs="Times New Roman"/>
          <w:sz w:val="24"/>
        </w:rPr>
        <w:t xml:space="preserve">. </w:t>
      </w:r>
    </w:p>
    <w:p w:rsidR="00D332F6" w:rsidRDefault="00D332F6" w:rsidP="00D332F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Осень длится со второй половины августа и до середины октября. Стоит в основном пасмурная погода с моросящими дождя</w:t>
      </w:r>
      <w:r>
        <w:rPr>
          <w:rFonts w:ascii="Times New Roman" w:hAnsi="Times New Roman" w:cs="Times New Roman"/>
          <w:sz w:val="24"/>
        </w:rPr>
        <w:t xml:space="preserve">ми, туманами, усиливаются ветры, </w:t>
      </w:r>
      <w:r w:rsidRPr="00C80BE1">
        <w:rPr>
          <w:rFonts w:ascii="Times New Roman" w:hAnsi="Times New Roman" w:cs="Times New Roman"/>
          <w:sz w:val="24"/>
        </w:rPr>
        <w:t>осадков до 600 мм в год.</w:t>
      </w:r>
      <w:r w:rsidRPr="00F22BBB">
        <w:rPr>
          <w:rFonts w:ascii="Times New Roman" w:hAnsi="Times New Roman" w:cs="Times New Roman"/>
          <w:sz w:val="24"/>
        </w:rPr>
        <w:t xml:space="preserve"> Однако в начале сентября иногда бывает «бабье лето».</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В холодный период года большое значение имеет наличие снежного покрова и его высота. Почва, не покрытая снегом, охлаждается и промерзает значительно быстрее. Средняя из максимальных за зиму глубина промерзания почвы района 42 см.</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Снежный покров является климатическим фактором оказывающим существенное влияние на формирование климата в зимний период. Первый снег в Сортавальском </w:t>
      </w:r>
      <w:r>
        <w:rPr>
          <w:rFonts w:ascii="Times New Roman" w:hAnsi="Times New Roman" w:cs="Times New Roman"/>
          <w:sz w:val="24"/>
        </w:rPr>
        <w:t>районе</w:t>
      </w:r>
      <w:r w:rsidRPr="00E674B9">
        <w:rPr>
          <w:rFonts w:ascii="Times New Roman" w:hAnsi="Times New Roman" w:cs="Times New Roman"/>
          <w:sz w:val="24"/>
        </w:rPr>
        <w:t xml:space="preserve"> выпадает обычно в первой половине октября. С образованием устойчивого снежного покрова высота его постепенно увеличивается и к началу марта достигает максимального значения (≈52 см). В многоснежную зиму наибольшая декадная высота достигала 131 см, а в малоснежную зиму – 24 см.</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Среднее годовое давление на уровне станции в г. Сортавале равно 1010,7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и обладает большой устойчивостью. Отклонение в отдельные годы не превышает 6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В течение года давление воздуха изменяется незначительно – от 1008,5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в июле до 1013,3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в май. Годовая амплитуда не велика (4,8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Средние месячные значения, в отличие от средних годовых, от года к году изменяются значительно. Так, в январе среднее месячное давление воздуха может колебаться от 999,0 до 1031,1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xml:space="preserve">, а в ноябре от 996,2 до 1026,3 </w:t>
      </w:r>
      <w:proofErr w:type="spellStart"/>
      <w:r w:rsidRPr="00E674B9">
        <w:rPr>
          <w:rFonts w:ascii="Times New Roman" w:hAnsi="Times New Roman" w:cs="Times New Roman"/>
          <w:sz w:val="24"/>
        </w:rPr>
        <w:t>гПа</w:t>
      </w:r>
      <w:proofErr w:type="spellEnd"/>
      <w:r w:rsidRPr="00E674B9">
        <w:rPr>
          <w:rFonts w:ascii="Times New Roman" w:hAnsi="Times New Roman" w:cs="Times New Roman"/>
          <w:sz w:val="24"/>
        </w:rPr>
        <w:t>. В летние месяцы разность между средним</w:t>
      </w:r>
      <w:r>
        <w:rPr>
          <w:rFonts w:ascii="Times New Roman" w:hAnsi="Times New Roman" w:cs="Times New Roman"/>
          <w:sz w:val="24"/>
        </w:rPr>
        <w:t>и</w:t>
      </w:r>
      <w:r w:rsidRPr="00E674B9">
        <w:rPr>
          <w:rFonts w:ascii="Times New Roman" w:hAnsi="Times New Roman" w:cs="Times New Roman"/>
          <w:sz w:val="24"/>
        </w:rPr>
        <w:t xml:space="preserve"> месячными давлениями в отдельные годы уменьшается втрое.</w:t>
      </w:r>
    </w:p>
    <w:p w:rsidR="00D332F6" w:rsidRPr="00E674B9"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Атмосферная циркуляция обуславливает преобладание за год южного (18</w:t>
      </w:r>
      <w:r>
        <w:rPr>
          <w:rFonts w:ascii="Times New Roman" w:hAnsi="Times New Roman" w:cs="Times New Roman"/>
          <w:sz w:val="24"/>
        </w:rPr>
        <w:t> </w:t>
      </w:r>
      <w:r w:rsidRPr="00E674B9">
        <w:rPr>
          <w:rFonts w:ascii="Times New Roman" w:hAnsi="Times New Roman" w:cs="Times New Roman"/>
          <w:sz w:val="24"/>
        </w:rPr>
        <w:t>%) и северо-западного (17</w:t>
      </w:r>
      <w:r>
        <w:rPr>
          <w:rFonts w:ascii="Times New Roman" w:hAnsi="Times New Roman" w:cs="Times New Roman"/>
          <w:sz w:val="24"/>
        </w:rPr>
        <w:t> </w:t>
      </w:r>
      <w:r w:rsidRPr="00E674B9">
        <w:rPr>
          <w:rFonts w:ascii="Times New Roman" w:hAnsi="Times New Roman" w:cs="Times New Roman"/>
          <w:sz w:val="24"/>
        </w:rPr>
        <w:t>%) направлений ветра. Менее вероятны ветры северного направления (8</w:t>
      </w:r>
      <w:r>
        <w:rPr>
          <w:rFonts w:ascii="Times New Roman" w:hAnsi="Times New Roman" w:cs="Times New Roman"/>
          <w:sz w:val="24"/>
        </w:rPr>
        <w:t> </w:t>
      </w:r>
      <w:r w:rsidRPr="00E674B9">
        <w:rPr>
          <w:rFonts w:ascii="Times New Roman" w:hAnsi="Times New Roman" w:cs="Times New Roman"/>
          <w:sz w:val="24"/>
        </w:rPr>
        <w:t>%). Повторяемость штилей составляет 19</w:t>
      </w:r>
      <w:r>
        <w:rPr>
          <w:rFonts w:ascii="Times New Roman" w:hAnsi="Times New Roman" w:cs="Times New Roman"/>
          <w:sz w:val="24"/>
        </w:rPr>
        <w:t> </w:t>
      </w:r>
      <w:r w:rsidRPr="00E674B9">
        <w:rPr>
          <w:rFonts w:ascii="Times New Roman" w:hAnsi="Times New Roman" w:cs="Times New Roman"/>
          <w:sz w:val="24"/>
        </w:rPr>
        <w:t>%. Зимой велика повторяемость северо-западного ветра (18-20</w:t>
      </w:r>
      <w:r>
        <w:rPr>
          <w:rFonts w:ascii="Times New Roman" w:hAnsi="Times New Roman" w:cs="Times New Roman"/>
          <w:sz w:val="24"/>
        </w:rPr>
        <w:t> </w:t>
      </w:r>
      <w:r w:rsidRPr="00E674B9">
        <w:rPr>
          <w:rFonts w:ascii="Times New Roman" w:hAnsi="Times New Roman" w:cs="Times New Roman"/>
          <w:sz w:val="24"/>
        </w:rPr>
        <w:t>%), в весенне-летний период – южного (20-23</w:t>
      </w:r>
      <w:r>
        <w:rPr>
          <w:rFonts w:ascii="Times New Roman" w:hAnsi="Times New Roman" w:cs="Times New Roman"/>
          <w:sz w:val="24"/>
        </w:rPr>
        <w:t> </w:t>
      </w:r>
      <w:r w:rsidRPr="00E674B9">
        <w:rPr>
          <w:rFonts w:ascii="Times New Roman" w:hAnsi="Times New Roman" w:cs="Times New Roman"/>
          <w:sz w:val="24"/>
        </w:rPr>
        <w:t>%). Наиболее сильными бывают южные (4,5 м/с) и юго-восточные (5,2 м/с) ветры. Наибольшей силы они достигают зимой. Средняя скорость их составляет в январе 5,5 и 7,8 м/с, в декабре 6,2 и 7,7 м/с. Весной и летом наибольшую скорость имеют северные и северо-восточные ветры, наименьшую в течение всего года – западные ветры.</w:t>
      </w:r>
    </w:p>
    <w:p w:rsidR="00D332F6" w:rsidRPr="00E674B9"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 xml:space="preserve">Средняя годовая скорость ветра в Сортавальском </w:t>
      </w:r>
      <w:r>
        <w:rPr>
          <w:rFonts w:ascii="Times New Roman" w:hAnsi="Times New Roman" w:cs="Times New Roman"/>
          <w:sz w:val="24"/>
        </w:rPr>
        <w:t>районе</w:t>
      </w:r>
      <w:r w:rsidRPr="00E674B9">
        <w:rPr>
          <w:rFonts w:ascii="Times New Roman" w:hAnsi="Times New Roman" w:cs="Times New Roman"/>
          <w:sz w:val="24"/>
        </w:rPr>
        <w:t xml:space="preserve"> равна 3,5 м/с. В отдельные годы она может увеличиваться до 4,6 м/с или уменьшаться до 2,5 м/с.</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В годовом ходе наибольшая скорость ветра наблюдается в холодный период с максимумом в ноябре (4,5 м/с), наименьшая – летом с минимумом в августе (2,8 м/с). Средние месячные скорости ветра в отдельные годы могут отклоняться от среднего многолетнего значения, причем наибольшие отклонения наблюдаются в зимние месяцы.</w:t>
      </w:r>
    </w:p>
    <w:p w:rsidR="00D332F6" w:rsidRPr="00E674B9" w:rsidRDefault="00D332F6" w:rsidP="00D332F6">
      <w:pPr>
        <w:spacing w:after="0" w:line="240" w:lineRule="auto"/>
        <w:ind w:firstLine="709"/>
        <w:jc w:val="both"/>
        <w:rPr>
          <w:rFonts w:ascii="Times New Roman" w:hAnsi="Times New Roman" w:cs="Times New Roman"/>
          <w:sz w:val="24"/>
        </w:rPr>
      </w:pPr>
      <w:r w:rsidRPr="00480CE0">
        <w:rPr>
          <w:rFonts w:ascii="Times New Roman" w:hAnsi="Times New Roman" w:cs="Times New Roman"/>
          <w:spacing w:val="-2"/>
          <w:sz w:val="24"/>
        </w:rPr>
        <w:t>По количеству выпадающих осадков Сортавальск</w:t>
      </w:r>
      <w:r>
        <w:rPr>
          <w:rFonts w:ascii="Times New Roman" w:hAnsi="Times New Roman" w:cs="Times New Roman"/>
          <w:spacing w:val="-2"/>
          <w:sz w:val="24"/>
        </w:rPr>
        <w:t>ий район</w:t>
      </w:r>
      <w:r w:rsidRPr="00480CE0">
        <w:rPr>
          <w:rFonts w:ascii="Times New Roman" w:hAnsi="Times New Roman" w:cs="Times New Roman"/>
          <w:spacing w:val="-2"/>
          <w:sz w:val="24"/>
        </w:rPr>
        <w:t xml:space="preserve"> относится к зоне избыточного увлажнения. Выпадение осадков связано в основном с циклонической деятельностью. Из годового количества осадков приблизительно одна треть приходится на холодный период (ноябрь-март), а две трети – на теплый (апрель-октябрь). За год в </w:t>
      </w:r>
      <w:r>
        <w:rPr>
          <w:rFonts w:ascii="Times New Roman" w:hAnsi="Times New Roman" w:cs="Times New Roman"/>
          <w:spacing w:val="-2"/>
          <w:sz w:val="24"/>
        </w:rPr>
        <w:t>среднем выпадает 592 мм осадков</w:t>
      </w:r>
      <w:r w:rsidRPr="00480CE0">
        <w:rPr>
          <w:rFonts w:ascii="Times New Roman" w:hAnsi="Times New Roman" w:cs="Times New Roman"/>
          <w:spacing w:val="-2"/>
          <w:sz w:val="24"/>
        </w:rPr>
        <w:t>.</w:t>
      </w:r>
      <w:r>
        <w:rPr>
          <w:rFonts w:ascii="Times New Roman" w:hAnsi="Times New Roman" w:cs="Times New Roman"/>
          <w:spacing w:val="-2"/>
          <w:sz w:val="24"/>
        </w:rPr>
        <w:t xml:space="preserve"> </w:t>
      </w:r>
      <w:r w:rsidRPr="00E674B9">
        <w:rPr>
          <w:rFonts w:ascii="Times New Roman" w:hAnsi="Times New Roman" w:cs="Times New Roman"/>
          <w:sz w:val="24"/>
        </w:rPr>
        <w:t>Изменчивость месячных сумм осадков велика как зимой, так и летом.</w:t>
      </w:r>
    </w:p>
    <w:p w:rsidR="00D332F6" w:rsidRPr="00E674B9"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Одной из основных характеристик осадков является их интенсивность. В холодный период преобладают обложные осадки, интенсивность которых не велика. В летние месяцы интенсивность возрастает за счет ливневых осадков. В Сортавальском районе 63</w:t>
      </w:r>
      <w:r>
        <w:rPr>
          <w:rFonts w:ascii="Times New Roman" w:hAnsi="Times New Roman" w:cs="Times New Roman"/>
          <w:sz w:val="24"/>
        </w:rPr>
        <w:t> </w:t>
      </w:r>
      <w:r w:rsidRPr="00E674B9">
        <w:rPr>
          <w:rFonts w:ascii="Times New Roman" w:hAnsi="Times New Roman" w:cs="Times New Roman"/>
          <w:sz w:val="24"/>
        </w:rPr>
        <w:t>% годового количества составляют жидкие осадки, 21</w:t>
      </w:r>
      <w:r>
        <w:rPr>
          <w:rFonts w:ascii="Times New Roman" w:hAnsi="Times New Roman" w:cs="Times New Roman"/>
          <w:sz w:val="24"/>
        </w:rPr>
        <w:t> </w:t>
      </w:r>
      <w:r w:rsidRPr="00E674B9">
        <w:rPr>
          <w:rFonts w:ascii="Times New Roman" w:hAnsi="Times New Roman" w:cs="Times New Roman"/>
          <w:sz w:val="24"/>
        </w:rPr>
        <w:t>% - твердые, 16</w:t>
      </w:r>
      <w:r>
        <w:rPr>
          <w:rFonts w:ascii="Times New Roman" w:hAnsi="Times New Roman" w:cs="Times New Roman"/>
          <w:sz w:val="24"/>
        </w:rPr>
        <w:t> </w:t>
      </w:r>
      <w:r w:rsidRPr="00E674B9">
        <w:rPr>
          <w:rFonts w:ascii="Times New Roman" w:hAnsi="Times New Roman" w:cs="Times New Roman"/>
          <w:sz w:val="24"/>
        </w:rPr>
        <w:t>% - смешанные (снег с дождем или мокрый снег).</w:t>
      </w:r>
    </w:p>
    <w:p w:rsidR="00D332F6" w:rsidRDefault="00D332F6" w:rsidP="00D332F6">
      <w:pPr>
        <w:spacing w:after="0" w:line="240" w:lineRule="auto"/>
        <w:ind w:firstLine="709"/>
        <w:jc w:val="both"/>
        <w:rPr>
          <w:rFonts w:ascii="Times New Roman" w:hAnsi="Times New Roman" w:cs="Times New Roman"/>
          <w:sz w:val="24"/>
        </w:rPr>
      </w:pPr>
      <w:r w:rsidRPr="00E674B9">
        <w:rPr>
          <w:rFonts w:ascii="Times New Roman" w:hAnsi="Times New Roman" w:cs="Times New Roman"/>
          <w:sz w:val="24"/>
        </w:rPr>
        <w:t>Суточный максимум осадков колеблется в широких пределах – от 1 до 50 мм. Абсолютный суточный максимум осадков, полученный за весь ряд наблюдений, равен 57 мм. Такой максимум возможен один раз в 100 лет. Наиболее вероятен годовой суточный максимум осадков от 25 до 35 мм.</w:t>
      </w:r>
      <w:r w:rsidR="00AB6FF3">
        <w:rPr>
          <w:rFonts w:ascii="Times New Roman" w:hAnsi="Times New Roman" w:cs="Times New Roman"/>
          <w:sz w:val="24"/>
        </w:rPr>
        <w:t xml:space="preserve"> </w:t>
      </w:r>
      <w:r w:rsidRPr="00E674B9">
        <w:rPr>
          <w:rFonts w:ascii="Times New Roman" w:hAnsi="Times New Roman" w:cs="Times New Roman"/>
          <w:sz w:val="24"/>
        </w:rPr>
        <w:t>Число дней без дождей в среднем за год равно 136.</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Таким образом:</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1.</w:t>
      </w:r>
      <w:r w:rsidRPr="00E674B9">
        <w:rPr>
          <w:rFonts w:ascii="Times New Roman" w:hAnsi="Times New Roman" w:cs="Times New Roman"/>
          <w:sz w:val="24"/>
        </w:rPr>
        <w:t xml:space="preserve"> В летний период комфортная погода, при которой возможны все виды рекреационной деятельности, в том числе и купания на территории района отмечается в среднем 15-20 дней.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2.</w:t>
      </w:r>
      <w:r w:rsidRPr="00E674B9">
        <w:rPr>
          <w:rFonts w:ascii="Times New Roman" w:hAnsi="Times New Roman" w:cs="Times New Roman"/>
          <w:sz w:val="24"/>
        </w:rPr>
        <w:t xml:space="preserve"> Менее благоприятный период с более прохладной и ветреной погодой, при которой ограничены купания, но возможны другие виды отдыха, продолжается в среднем 70-75 дней. Однако этот общий благоприятный период часто прерывается весьма холодной облачной, дождливой и ветреной погодой.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3.</w:t>
      </w:r>
      <w:r w:rsidRPr="00E674B9">
        <w:rPr>
          <w:rFonts w:ascii="Times New Roman" w:hAnsi="Times New Roman" w:cs="Times New Roman"/>
          <w:sz w:val="24"/>
        </w:rPr>
        <w:t xml:space="preserve"> Зимний сезон более благоприятен для отдыха. Комфортный период с температурами ниже -5° составляет более 3,5 месяцев. Умеренные морозы с редкими оттепелями, глубокий снежный покров, не очень сильные ветры, особенно в </w:t>
      </w:r>
      <w:proofErr w:type="spellStart"/>
      <w:r w:rsidRPr="00E674B9">
        <w:rPr>
          <w:rFonts w:ascii="Times New Roman" w:hAnsi="Times New Roman" w:cs="Times New Roman"/>
          <w:sz w:val="24"/>
        </w:rPr>
        <w:t>залесенных</w:t>
      </w:r>
      <w:proofErr w:type="spellEnd"/>
      <w:r w:rsidRPr="00E674B9">
        <w:rPr>
          <w:rFonts w:ascii="Times New Roman" w:hAnsi="Times New Roman" w:cs="Times New Roman"/>
          <w:sz w:val="24"/>
        </w:rPr>
        <w:t xml:space="preserve"> частях района являются оптимальными условиями для лыжного спорта.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4.</w:t>
      </w:r>
      <w:r w:rsidRPr="00E674B9">
        <w:rPr>
          <w:rFonts w:ascii="Times New Roman" w:hAnsi="Times New Roman" w:cs="Times New Roman"/>
          <w:sz w:val="24"/>
        </w:rPr>
        <w:t xml:space="preserve"> Климатические условия района не ограничивают хозяйственного освоения и строительства.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5.</w:t>
      </w:r>
      <w:r w:rsidRPr="00E674B9">
        <w:rPr>
          <w:rFonts w:ascii="Times New Roman" w:hAnsi="Times New Roman" w:cs="Times New Roman"/>
          <w:sz w:val="24"/>
        </w:rPr>
        <w:t xml:space="preserve"> Территория района относится к строительно-климатической зоне II В. Расчетные температуры для проектирования отопления и вентиляции, соответственно равны -25°; </w:t>
      </w:r>
      <w:r>
        <w:rPr>
          <w:rFonts w:ascii="Times New Roman" w:hAnsi="Times New Roman" w:cs="Times New Roman"/>
          <w:sz w:val="24"/>
        </w:rPr>
        <w:br/>
      </w:r>
      <w:r w:rsidRPr="00E674B9">
        <w:rPr>
          <w:rFonts w:ascii="Times New Roman" w:hAnsi="Times New Roman" w:cs="Times New Roman"/>
          <w:sz w:val="24"/>
        </w:rPr>
        <w:t>-26° и -14°. Продолжительность отопительного периода 238-241 день. Максимальная глубина промерзания почвы 120</w:t>
      </w:r>
      <w:r>
        <w:rPr>
          <w:rFonts w:ascii="Times New Roman" w:hAnsi="Times New Roman" w:cs="Times New Roman"/>
          <w:sz w:val="24"/>
        </w:rPr>
        <w:t>-</w:t>
      </w:r>
      <w:r w:rsidRPr="00E674B9">
        <w:rPr>
          <w:rFonts w:ascii="Times New Roman" w:hAnsi="Times New Roman" w:cs="Times New Roman"/>
          <w:sz w:val="24"/>
        </w:rPr>
        <w:t xml:space="preserve">140 см.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6.</w:t>
      </w:r>
      <w:r w:rsidRPr="00E674B9">
        <w:rPr>
          <w:rFonts w:ascii="Times New Roman" w:hAnsi="Times New Roman" w:cs="Times New Roman"/>
          <w:sz w:val="24"/>
        </w:rPr>
        <w:t xml:space="preserve"> Осушение заболоченных участков улучшит микроклимат мелиорируемых территорий.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7.</w:t>
      </w:r>
      <w:r w:rsidRPr="00E674B9">
        <w:rPr>
          <w:rFonts w:ascii="Times New Roman" w:hAnsi="Times New Roman" w:cs="Times New Roman"/>
          <w:sz w:val="24"/>
        </w:rPr>
        <w:t xml:space="preserve"> Рекомендуется ветрозащита от преобладающих юго-западных и южных ветров. </w:t>
      </w:r>
    </w:p>
    <w:p w:rsidR="00D332F6" w:rsidRPr="00E674B9" w:rsidRDefault="00D332F6" w:rsidP="00D332F6">
      <w:pPr>
        <w:spacing w:after="0" w:line="240" w:lineRule="auto"/>
        <w:ind w:firstLine="709"/>
        <w:jc w:val="both"/>
        <w:rPr>
          <w:rFonts w:ascii="Times New Roman" w:hAnsi="Times New Roman" w:cs="Times New Roman"/>
          <w:sz w:val="24"/>
        </w:rPr>
      </w:pPr>
      <w:r>
        <w:rPr>
          <w:rFonts w:ascii="Times New Roman" w:hAnsi="Times New Roman" w:cs="Times New Roman"/>
          <w:sz w:val="24"/>
        </w:rPr>
        <w:t>8.</w:t>
      </w:r>
      <w:r w:rsidRPr="00E674B9">
        <w:rPr>
          <w:rFonts w:ascii="Times New Roman" w:hAnsi="Times New Roman" w:cs="Times New Roman"/>
          <w:sz w:val="24"/>
        </w:rPr>
        <w:t xml:space="preserve"> </w:t>
      </w:r>
      <w:r>
        <w:rPr>
          <w:rFonts w:ascii="Times New Roman" w:hAnsi="Times New Roman" w:cs="Times New Roman"/>
          <w:sz w:val="24"/>
        </w:rPr>
        <w:t xml:space="preserve">В </w:t>
      </w:r>
      <w:r w:rsidRPr="00E674B9">
        <w:rPr>
          <w:rFonts w:ascii="Times New Roman" w:hAnsi="Times New Roman" w:cs="Times New Roman"/>
          <w:sz w:val="24"/>
        </w:rPr>
        <w:t>Сортавальск</w:t>
      </w:r>
      <w:r>
        <w:rPr>
          <w:rFonts w:ascii="Times New Roman" w:hAnsi="Times New Roman" w:cs="Times New Roman"/>
          <w:sz w:val="24"/>
        </w:rPr>
        <w:t>ом</w:t>
      </w:r>
      <w:r w:rsidRPr="00E674B9">
        <w:rPr>
          <w:rFonts w:ascii="Times New Roman" w:hAnsi="Times New Roman" w:cs="Times New Roman"/>
          <w:sz w:val="24"/>
        </w:rPr>
        <w:t xml:space="preserve"> </w:t>
      </w:r>
      <w:r>
        <w:rPr>
          <w:rFonts w:ascii="Times New Roman" w:hAnsi="Times New Roman" w:cs="Times New Roman"/>
          <w:sz w:val="24"/>
        </w:rPr>
        <w:t xml:space="preserve">районе может </w:t>
      </w:r>
      <w:r w:rsidRPr="00E674B9">
        <w:rPr>
          <w:rFonts w:ascii="Times New Roman" w:hAnsi="Times New Roman" w:cs="Times New Roman"/>
          <w:sz w:val="24"/>
        </w:rPr>
        <w:t>разви</w:t>
      </w:r>
      <w:r>
        <w:rPr>
          <w:rFonts w:ascii="Times New Roman" w:hAnsi="Times New Roman" w:cs="Times New Roman"/>
          <w:sz w:val="24"/>
        </w:rPr>
        <w:t>ватьс</w:t>
      </w:r>
      <w:r w:rsidRPr="00E674B9">
        <w:rPr>
          <w:rFonts w:ascii="Times New Roman" w:hAnsi="Times New Roman" w:cs="Times New Roman"/>
          <w:sz w:val="24"/>
        </w:rPr>
        <w:t>я сельскохозяйственно</w:t>
      </w:r>
      <w:r>
        <w:rPr>
          <w:rFonts w:ascii="Times New Roman" w:hAnsi="Times New Roman" w:cs="Times New Roman"/>
          <w:sz w:val="24"/>
        </w:rPr>
        <w:t>е</w:t>
      </w:r>
      <w:r w:rsidRPr="00E674B9">
        <w:rPr>
          <w:rFonts w:ascii="Times New Roman" w:hAnsi="Times New Roman" w:cs="Times New Roman"/>
          <w:sz w:val="24"/>
        </w:rPr>
        <w:t xml:space="preserve"> производств</w:t>
      </w:r>
      <w:r>
        <w:rPr>
          <w:rFonts w:ascii="Times New Roman" w:hAnsi="Times New Roman" w:cs="Times New Roman"/>
          <w:sz w:val="24"/>
        </w:rPr>
        <w:t>о</w:t>
      </w:r>
      <w:r w:rsidRPr="00E674B9">
        <w:rPr>
          <w:rFonts w:ascii="Times New Roman" w:hAnsi="Times New Roman" w:cs="Times New Roman"/>
          <w:sz w:val="24"/>
        </w:rPr>
        <w:t xml:space="preserve"> (полеводств</w:t>
      </w:r>
      <w:r>
        <w:rPr>
          <w:rFonts w:ascii="Times New Roman" w:hAnsi="Times New Roman" w:cs="Times New Roman"/>
          <w:sz w:val="24"/>
        </w:rPr>
        <w:t>о</w:t>
      </w:r>
      <w:r w:rsidRPr="00E674B9">
        <w:rPr>
          <w:rFonts w:ascii="Times New Roman" w:hAnsi="Times New Roman" w:cs="Times New Roman"/>
          <w:sz w:val="24"/>
        </w:rPr>
        <w:t>, овощеводств</w:t>
      </w:r>
      <w:r>
        <w:rPr>
          <w:rFonts w:ascii="Times New Roman" w:hAnsi="Times New Roman" w:cs="Times New Roman"/>
          <w:sz w:val="24"/>
        </w:rPr>
        <w:t>о</w:t>
      </w:r>
      <w:r w:rsidRPr="00E674B9">
        <w:rPr>
          <w:rFonts w:ascii="Times New Roman" w:hAnsi="Times New Roman" w:cs="Times New Roman"/>
          <w:sz w:val="24"/>
        </w:rPr>
        <w:t>, животноводств</w:t>
      </w:r>
      <w:r>
        <w:rPr>
          <w:rFonts w:ascii="Times New Roman" w:hAnsi="Times New Roman" w:cs="Times New Roman"/>
          <w:sz w:val="24"/>
        </w:rPr>
        <w:t>о</w:t>
      </w:r>
      <w:r w:rsidRPr="00E674B9">
        <w:rPr>
          <w:rFonts w:ascii="Times New Roman" w:hAnsi="Times New Roman" w:cs="Times New Roman"/>
          <w:sz w:val="24"/>
        </w:rPr>
        <w:t>). Широкие возможности создаются для садоводства, особенно по возделыванию ягодных кустарников: смородины, малины, крыжовника и др.</w:t>
      </w:r>
      <w:r>
        <w:rPr>
          <w:rFonts w:ascii="Times New Roman" w:hAnsi="Times New Roman" w:cs="Times New Roman"/>
          <w:sz w:val="24"/>
        </w:rPr>
        <w:t>, а также</w:t>
      </w:r>
      <w:r w:rsidRPr="00E674B9">
        <w:rPr>
          <w:rFonts w:ascii="Times New Roman" w:hAnsi="Times New Roman" w:cs="Times New Roman"/>
          <w:sz w:val="24"/>
        </w:rPr>
        <w:t xml:space="preserve"> фруктовы</w:t>
      </w:r>
      <w:r>
        <w:rPr>
          <w:rFonts w:ascii="Times New Roman" w:hAnsi="Times New Roman" w:cs="Times New Roman"/>
          <w:sz w:val="24"/>
        </w:rPr>
        <w:t>х</w:t>
      </w:r>
      <w:r w:rsidRPr="00E674B9">
        <w:rPr>
          <w:rFonts w:ascii="Times New Roman" w:hAnsi="Times New Roman" w:cs="Times New Roman"/>
          <w:sz w:val="24"/>
        </w:rPr>
        <w:t xml:space="preserve"> сад</w:t>
      </w:r>
      <w:r>
        <w:rPr>
          <w:rFonts w:ascii="Times New Roman" w:hAnsi="Times New Roman" w:cs="Times New Roman"/>
          <w:sz w:val="24"/>
        </w:rPr>
        <w:t>ов</w:t>
      </w:r>
      <w:r w:rsidRPr="00E674B9">
        <w:rPr>
          <w:rFonts w:ascii="Times New Roman" w:hAnsi="Times New Roman" w:cs="Times New Roman"/>
          <w:sz w:val="24"/>
        </w:rPr>
        <w:t xml:space="preserve"> – яблоневы</w:t>
      </w:r>
      <w:r>
        <w:rPr>
          <w:rFonts w:ascii="Times New Roman" w:hAnsi="Times New Roman" w:cs="Times New Roman"/>
          <w:sz w:val="24"/>
        </w:rPr>
        <w:t>х</w:t>
      </w:r>
      <w:r w:rsidRPr="00E674B9">
        <w:rPr>
          <w:rFonts w:ascii="Times New Roman" w:hAnsi="Times New Roman" w:cs="Times New Roman"/>
          <w:sz w:val="24"/>
        </w:rPr>
        <w:t xml:space="preserve"> и вишневы</w:t>
      </w:r>
      <w:r>
        <w:rPr>
          <w:rFonts w:ascii="Times New Roman" w:hAnsi="Times New Roman" w:cs="Times New Roman"/>
          <w:sz w:val="24"/>
        </w:rPr>
        <w:t>х.</w:t>
      </w:r>
    </w:p>
    <w:p w:rsidR="00D332F6" w:rsidRPr="00DF4339" w:rsidRDefault="00D332F6" w:rsidP="00D332F6">
      <w:pPr>
        <w:spacing w:after="0" w:line="240" w:lineRule="auto"/>
        <w:jc w:val="center"/>
        <w:rPr>
          <w:rFonts w:ascii="Times New Roman" w:hAnsi="Times New Roman" w:cs="Times New Roman"/>
          <w:b/>
          <w:i/>
          <w:sz w:val="24"/>
          <w:szCs w:val="24"/>
        </w:rPr>
      </w:pPr>
      <w:bookmarkStart w:id="6" w:name="_Toc43477059"/>
      <w:r w:rsidRPr="00DF4339">
        <w:rPr>
          <w:rFonts w:ascii="Times New Roman" w:hAnsi="Times New Roman" w:cs="Times New Roman"/>
          <w:b/>
          <w:i/>
          <w:sz w:val="24"/>
          <w:szCs w:val="24"/>
        </w:rPr>
        <w:t>Состояние лесного фонда.</w:t>
      </w:r>
      <w:bookmarkEnd w:id="6"/>
    </w:p>
    <w:p w:rsidR="00D332F6" w:rsidRPr="00F92106" w:rsidRDefault="00D332F6" w:rsidP="00D332F6">
      <w:pPr>
        <w:spacing w:after="0" w:line="240" w:lineRule="auto"/>
        <w:ind w:firstLine="709"/>
        <w:jc w:val="both"/>
        <w:rPr>
          <w:rFonts w:ascii="Times New Roman" w:hAnsi="Times New Roman" w:cs="Times New Roman"/>
          <w:sz w:val="24"/>
        </w:rPr>
      </w:pPr>
      <w:r w:rsidRPr="00F92106">
        <w:rPr>
          <w:rFonts w:ascii="Times New Roman" w:hAnsi="Times New Roman" w:cs="Times New Roman"/>
          <w:sz w:val="24"/>
        </w:rPr>
        <w:t>Площадь земель лесного фонда составляет 165 069 га, в том числе занятые лесными насаждениями (покрытие лесной растительностью) – 141 593 га.</w:t>
      </w:r>
    </w:p>
    <w:p w:rsidR="005F55F1" w:rsidRPr="00860066" w:rsidRDefault="005F55F1" w:rsidP="00A17698">
      <w:pPr>
        <w:spacing w:after="0" w:line="240" w:lineRule="auto"/>
        <w:ind w:firstLine="709"/>
        <w:jc w:val="both"/>
        <w:rPr>
          <w:rFonts w:ascii="Times New Roman" w:hAnsi="Times New Roman" w:cs="Times New Roman"/>
          <w:sz w:val="24"/>
        </w:rPr>
      </w:pPr>
    </w:p>
    <w:p w:rsidR="00297A64" w:rsidRPr="009C2DCD" w:rsidRDefault="00297A64" w:rsidP="00297A64">
      <w:pPr>
        <w:pStyle w:val="2"/>
        <w:spacing w:before="0" w:after="120" w:line="240" w:lineRule="auto"/>
        <w:rPr>
          <w:rFonts w:ascii="Times New Roman" w:hAnsi="Times New Roman" w:cs="Times New Roman"/>
          <w:b/>
          <w:color w:val="2F5496" w:themeColor="accent5" w:themeShade="BF"/>
          <w:sz w:val="28"/>
        </w:rPr>
      </w:pPr>
      <w:bookmarkStart w:id="7" w:name="_Toc44669271"/>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2</w:t>
      </w:r>
      <w:r w:rsidRPr="009C2DCD">
        <w:rPr>
          <w:rFonts w:ascii="Times New Roman" w:hAnsi="Times New Roman" w:cs="Times New Roman"/>
          <w:b/>
          <w:color w:val="2F5496" w:themeColor="accent5" w:themeShade="BF"/>
          <w:sz w:val="28"/>
        </w:rPr>
        <w:t xml:space="preserve">. </w:t>
      </w:r>
      <w:r w:rsidRPr="00297A64">
        <w:rPr>
          <w:rFonts w:ascii="Times New Roman" w:hAnsi="Times New Roman" w:cs="Times New Roman"/>
          <w:b/>
          <w:color w:val="2F5496" w:themeColor="accent5" w:themeShade="BF"/>
          <w:sz w:val="28"/>
        </w:rPr>
        <w:t>Демографическая ситуация</w:t>
      </w:r>
      <w:bookmarkEnd w:id="7"/>
    </w:p>
    <w:tbl>
      <w:tblPr>
        <w:tblStyle w:val="a4"/>
        <w:tblW w:w="0" w:type="auto"/>
        <w:shd w:val="clear" w:color="auto" w:fill="2E74B5" w:themeFill="accent1" w:themeFillShade="BF"/>
        <w:tblLook w:val="04A0" w:firstRow="1" w:lastRow="0" w:firstColumn="1" w:lastColumn="0" w:noHBand="0" w:noVBand="1"/>
      </w:tblPr>
      <w:tblGrid>
        <w:gridCol w:w="9344"/>
      </w:tblGrid>
      <w:tr w:rsidR="00297A64" w:rsidRPr="005716CC" w:rsidTr="005B48E8">
        <w:tc>
          <w:tcPr>
            <w:tcW w:w="9344" w:type="dxa"/>
            <w:tcBorders>
              <w:bottom w:val="single" w:sz="4" w:space="0" w:color="000000" w:themeColor="text1"/>
            </w:tcBorders>
            <w:shd w:val="clear" w:color="auto" w:fill="2F5496" w:themeFill="accent5" w:themeFillShade="BF"/>
          </w:tcPr>
          <w:p w:rsidR="00297A64" w:rsidRPr="005716CC" w:rsidRDefault="00297A64" w:rsidP="005B48E8">
            <w:pPr>
              <w:tabs>
                <w:tab w:val="left" w:pos="8150"/>
              </w:tabs>
              <w:spacing w:after="0" w:line="240" w:lineRule="auto"/>
              <w:jc w:val="both"/>
              <w:rPr>
                <w:rFonts w:ascii="Times New Roman" w:hAnsi="Times New Roman" w:cs="Times New Roman"/>
                <w:sz w:val="4"/>
                <w:szCs w:val="24"/>
              </w:rPr>
            </w:pPr>
          </w:p>
        </w:tc>
      </w:tr>
      <w:tr w:rsidR="00297A64" w:rsidRPr="005716CC" w:rsidTr="005B48E8">
        <w:tc>
          <w:tcPr>
            <w:tcW w:w="9344" w:type="dxa"/>
            <w:tcBorders>
              <w:left w:val="nil"/>
              <w:bottom w:val="nil"/>
              <w:right w:val="nil"/>
            </w:tcBorders>
            <w:shd w:val="clear" w:color="auto" w:fill="auto"/>
          </w:tcPr>
          <w:p w:rsidR="00297A64" w:rsidRPr="005716CC" w:rsidRDefault="00297A64" w:rsidP="005B48E8">
            <w:pPr>
              <w:tabs>
                <w:tab w:val="left" w:pos="8150"/>
              </w:tabs>
              <w:spacing w:after="0" w:line="240" w:lineRule="auto"/>
              <w:jc w:val="both"/>
              <w:rPr>
                <w:rFonts w:ascii="Times New Roman" w:hAnsi="Times New Roman" w:cs="Times New Roman"/>
                <w:sz w:val="16"/>
                <w:szCs w:val="24"/>
              </w:rPr>
            </w:pPr>
          </w:p>
        </w:tc>
      </w:tr>
    </w:tbl>
    <w:p w:rsidR="003B7D78" w:rsidRDefault="003B7D78" w:rsidP="00297A64">
      <w:pPr>
        <w:spacing w:after="0" w:line="240" w:lineRule="auto"/>
        <w:ind w:firstLine="709"/>
        <w:jc w:val="both"/>
        <w:rPr>
          <w:rFonts w:ascii="Times New Roman" w:hAnsi="Times New Roman" w:cs="Times New Roman"/>
          <w:sz w:val="24"/>
        </w:rPr>
      </w:pPr>
    </w:p>
    <w:p w:rsidR="00297A64" w:rsidRDefault="004E3263"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Самым главным показателем социально-экономического развития любой территории является численность населения. Все остальные показатели позволяют оценить воздействие различных факторов, приводящих к изменениям основного. Если удобство проживания растет за счет улучшения социальной, трудовой и инфраструктурной составляющих жизни, то люди стараются приехать на такую территорию, получают возможность воспитать больше детей, </w:t>
      </w:r>
      <w:r w:rsidR="003C6A4A">
        <w:rPr>
          <w:rFonts w:ascii="Times New Roman" w:hAnsi="Times New Roman" w:cs="Times New Roman"/>
          <w:sz w:val="24"/>
        </w:rPr>
        <w:t>проживают более продолжительную и насыщенную позитивными событиями жизнь. Верным является и обратное утверждение.</w:t>
      </w:r>
    </w:p>
    <w:p w:rsidR="003C6A4A" w:rsidRDefault="003C6A4A"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Информация об изменении численности населения Сортавальского муниципального района в 2009-2020 годах представлена на графике 1</w:t>
      </w:r>
      <w:r w:rsidR="00DA3ABA">
        <w:rPr>
          <w:rFonts w:ascii="Times New Roman" w:hAnsi="Times New Roman" w:cs="Times New Roman"/>
          <w:sz w:val="24"/>
        </w:rPr>
        <w:t>.1</w:t>
      </w:r>
      <w:r>
        <w:rPr>
          <w:rFonts w:ascii="Times New Roman" w:hAnsi="Times New Roman" w:cs="Times New Roman"/>
          <w:sz w:val="24"/>
        </w:rPr>
        <w:t>.</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Общая численность населения района снижается за счет убыли и городских, и сельских жителей. При этом скорость убыли сельского населения в 2,3 раза превышает скорость убыли городского.</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Если распространить сложившиеся тенденции на период реализации данной стратегии, то численность населения района к 2024 году будет менее 30 000, а к 2030 году</w:t>
      </w:r>
      <w:r w:rsidRPr="00C76E92">
        <w:rPr>
          <w:rFonts w:ascii="Times New Roman" w:hAnsi="Times New Roman" w:cs="Times New Roman"/>
          <w:sz w:val="24"/>
        </w:rPr>
        <w:t xml:space="preserve"> </w:t>
      </w:r>
      <w:r>
        <w:rPr>
          <w:rFonts w:ascii="Times New Roman" w:hAnsi="Times New Roman" w:cs="Times New Roman"/>
          <w:sz w:val="24"/>
        </w:rPr>
        <w:t>составит примерно 28 720 жителей.</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Эти тенденции также могут усугубиться тем, что из детородного возраста выходят в 2 раза более многочисленные поколения, чем те, которые входят в него. В возрастной структуре населения в 2011-2019 годах произошли следующие изменения: выросла доля </w:t>
      </w:r>
      <w:r>
        <w:rPr>
          <w:rFonts w:ascii="Times New Roman" w:hAnsi="Times New Roman" w:cs="Times New Roman"/>
          <w:sz w:val="24"/>
        </w:rPr>
        <w:lastRenderedPageBreak/>
        <w:t>населения в возрасте 60-69 лет и практически зеркально снизилась доля населения в возрасте 20-29 лет. Безусловно, есть и положительные тенденции, например, рост в 2014-2019 годах численности населения 1990-1994 годов рождения, что может быть обусловлено возвращением части уехавших ранее в образовательных целях в города Петрозаводск, Санкт-Петербург и другие.</w:t>
      </w:r>
    </w:p>
    <w:p w:rsidR="0004208A" w:rsidRDefault="0004208A" w:rsidP="0004208A">
      <w:pPr>
        <w:spacing w:after="0" w:line="240" w:lineRule="auto"/>
        <w:jc w:val="both"/>
        <w:rPr>
          <w:rFonts w:ascii="Times New Roman" w:hAnsi="Times New Roman" w:cs="Times New Roman"/>
          <w:sz w:val="24"/>
        </w:rPr>
      </w:pPr>
    </w:p>
    <w:p w:rsidR="004E3263" w:rsidRDefault="0004208A" w:rsidP="0004208A">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69E05404">
            <wp:extent cx="5933182" cy="284873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2335" cy="2862733"/>
                    </a:xfrm>
                    <a:prstGeom prst="rect">
                      <a:avLst/>
                    </a:prstGeom>
                    <a:noFill/>
                  </pic:spPr>
                </pic:pic>
              </a:graphicData>
            </a:graphic>
          </wp:inline>
        </w:drawing>
      </w:r>
    </w:p>
    <w:p w:rsidR="004E3263" w:rsidRDefault="004E3263" w:rsidP="004E3263">
      <w:pPr>
        <w:spacing w:after="0" w:line="240" w:lineRule="auto"/>
        <w:jc w:val="both"/>
        <w:rPr>
          <w:rFonts w:ascii="Times New Roman" w:hAnsi="Times New Roman" w:cs="Times New Roman"/>
          <w:sz w:val="24"/>
        </w:rPr>
      </w:pPr>
    </w:p>
    <w:p w:rsidR="004E3263" w:rsidRPr="003C6A4A" w:rsidRDefault="003C6A4A" w:rsidP="003C6A4A">
      <w:pPr>
        <w:spacing w:after="0" w:line="240" w:lineRule="auto"/>
        <w:jc w:val="center"/>
        <w:rPr>
          <w:rFonts w:ascii="Times New Roman" w:hAnsi="Times New Roman" w:cs="Times New Roman"/>
          <w:i/>
          <w:sz w:val="24"/>
        </w:rPr>
      </w:pPr>
      <w:r w:rsidRPr="003C6A4A">
        <w:rPr>
          <w:rFonts w:ascii="Times New Roman" w:hAnsi="Times New Roman" w:cs="Times New Roman"/>
          <w:i/>
          <w:sz w:val="24"/>
        </w:rPr>
        <w:t>График 1</w:t>
      </w:r>
      <w:r w:rsidR="00DA3ABA">
        <w:rPr>
          <w:rFonts w:ascii="Times New Roman" w:hAnsi="Times New Roman" w:cs="Times New Roman"/>
          <w:i/>
          <w:sz w:val="24"/>
        </w:rPr>
        <w:t>.1</w:t>
      </w:r>
      <w:r w:rsidRPr="003C6A4A">
        <w:rPr>
          <w:rFonts w:ascii="Times New Roman" w:hAnsi="Times New Roman" w:cs="Times New Roman"/>
          <w:i/>
          <w:sz w:val="24"/>
        </w:rPr>
        <w:t>. Динамика численности населения Сортавальского муниципального района</w:t>
      </w:r>
    </w:p>
    <w:p w:rsidR="00F07A1A" w:rsidRDefault="00F07A1A" w:rsidP="00297A64">
      <w:pPr>
        <w:spacing w:after="0" w:line="240" w:lineRule="auto"/>
        <w:ind w:firstLine="709"/>
        <w:jc w:val="both"/>
        <w:rPr>
          <w:rFonts w:ascii="Times New Roman" w:hAnsi="Times New Roman" w:cs="Times New Roman"/>
          <w:sz w:val="24"/>
        </w:rPr>
      </w:pPr>
    </w:p>
    <w:p w:rsidR="001F3017" w:rsidRDefault="001F3017" w:rsidP="001F3017">
      <w:pPr>
        <w:spacing w:after="0" w:line="240" w:lineRule="auto"/>
        <w:ind w:firstLine="709"/>
        <w:jc w:val="both"/>
        <w:rPr>
          <w:rFonts w:ascii="Times New Roman" w:hAnsi="Times New Roman" w:cs="Times New Roman"/>
          <w:sz w:val="24"/>
        </w:rPr>
      </w:pPr>
      <w:r>
        <w:rPr>
          <w:rFonts w:ascii="Times New Roman" w:hAnsi="Times New Roman" w:cs="Times New Roman"/>
          <w:sz w:val="24"/>
        </w:rPr>
        <w:t>Соотношение численности мужчин и женщин сохраняется на уровнях 45% и 55% соответственно на протяжении всего периода наблюдения.</w:t>
      </w:r>
    </w:p>
    <w:p w:rsidR="00E57B13" w:rsidRDefault="00E57B13"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Результаты наблюдения за движением населения </w:t>
      </w:r>
      <w:r w:rsidRPr="00E57B13">
        <w:rPr>
          <w:rFonts w:ascii="Times New Roman" w:hAnsi="Times New Roman" w:cs="Times New Roman"/>
          <w:sz w:val="24"/>
        </w:rPr>
        <w:t>Сортавальского муниципального района</w:t>
      </w:r>
      <w:r>
        <w:rPr>
          <w:rFonts w:ascii="Times New Roman" w:hAnsi="Times New Roman" w:cs="Times New Roman"/>
          <w:sz w:val="24"/>
        </w:rPr>
        <w:t xml:space="preserve"> в 2007-2019 годах представлены на графике 1.2.</w:t>
      </w:r>
    </w:p>
    <w:p w:rsidR="00C150C2" w:rsidRDefault="00C150C2" w:rsidP="00297A64">
      <w:pPr>
        <w:spacing w:after="0" w:line="240" w:lineRule="auto"/>
        <w:ind w:firstLine="709"/>
        <w:jc w:val="both"/>
        <w:rPr>
          <w:rFonts w:ascii="Times New Roman" w:hAnsi="Times New Roman" w:cs="Times New Roman"/>
          <w:sz w:val="24"/>
        </w:rPr>
      </w:pPr>
    </w:p>
    <w:p w:rsidR="00FC1D80" w:rsidRDefault="0004208A" w:rsidP="00E57B13">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0E3613BA">
            <wp:extent cx="5927132" cy="27306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354" cy="2738084"/>
                    </a:xfrm>
                    <a:prstGeom prst="rect">
                      <a:avLst/>
                    </a:prstGeom>
                    <a:noFill/>
                  </pic:spPr>
                </pic:pic>
              </a:graphicData>
            </a:graphic>
          </wp:inline>
        </w:drawing>
      </w:r>
    </w:p>
    <w:p w:rsidR="00E57B13" w:rsidRPr="00E57B13" w:rsidRDefault="00E57B13" w:rsidP="00E57B13">
      <w:pPr>
        <w:spacing w:after="0" w:line="240" w:lineRule="auto"/>
        <w:jc w:val="center"/>
        <w:rPr>
          <w:rFonts w:ascii="Times New Roman" w:hAnsi="Times New Roman" w:cs="Times New Roman"/>
          <w:i/>
          <w:sz w:val="24"/>
        </w:rPr>
      </w:pPr>
      <w:r w:rsidRPr="00E57B13">
        <w:rPr>
          <w:rFonts w:ascii="Times New Roman" w:hAnsi="Times New Roman" w:cs="Times New Roman"/>
          <w:i/>
          <w:sz w:val="24"/>
        </w:rPr>
        <w:t xml:space="preserve">График 1.2. </w:t>
      </w:r>
      <w:r>
        <w:rPr>
          <w:rFonts w:ascii="Times New Roman" w:hAnsi="Times New Roman" w:cs="Times New Roman"/>
          <w:i/>
          <w:sz w:val="24"/>
        </w:rPr>
        <w:t xml:space="preserve">Движение населения </w:t>
      </w:r>
      <w:r w:rsidRPr="003C6A4A">
        <w:rPr>
          <w:rFonts w:ascii="Times New Roman" w:hAnsi="Times New Roman" w:cs="Times New Roman"/>
          <w:i/>
          <w:sz w:val="24"/>
        </w:rPr>
        <w:t>Сортавальского муниципального района</w:t>
      </w:r>
    </w:p>
    <w:p w:rsidR="006F11A3" w:rsidRDefault="006F11A3" w:rsidP="006F11A3">
      <w:pPr>
        <w:spacing w:after="0" w:line="240" w:lineRule="auto"/>
        <w:ind w:firstLine="709"/>
        <w:jc w:val="both"/>
        <w:rPr>
          <w:rFonts w:ascii="Times New Roman" w:hAnsi="Times New Roman" w:cs="Times New Roman"/>
          <w:sz w:val="24"/>
        </w:rPr>
      </w:pP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На протяжении всего указанного периода смертность превосходит рождаемость в среднем в год более чем на 169 человек. Как можно видеть, разрыв между этими показателями сохраняется. При этом в 2019 году родилось почти в 1,5 раза меньше жителей, чем в среднем за период максимальной рождаемости – 2008-2015 годов.</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Миграционные тенденции не столь однозначны. Так, наиболее ярко миграционный прирост проявился в 2016-2018 годах, но в целом за весь период в среднем в год миграция сокращает численность населения района более чем на 26 человек. В итоге, общая среднегодовая убыль населения составляет около 196 человек.</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Исходя из представленных данных, приоритетом деятельности органов местного самоуправления должны стать стимулирование рождаемости и снижение смертности, и, что напрямую связано с рождаемостью, стимулирование молодежи к возвращению в район после получения образования за его пределами.</w:t>
      </w:r>
    </w:p>
    <w:p w:rsidR="00422D7F" w:rsidRDefault="00422D7F" w:rsidP="00297A64">
      <w:pPr>
        <w:spacing w:after="0" w:line="240" w:lineRule="auto"/>
        <w:ind w:firstLine="709"/>
        <w:jc w:val="both"/>
        <w:rPr>
          <w:rFonts w:ascii="Times New Roman" w:hAnsi="Times New Roman" w:cs="Times New Roman"/>
          <w:sz w:val="24"/>
        </w:rPr>
      </w:pPr>
    </w:p>
    <w:p w:rsidR="00422D7F" w:rsidRPr="00422D7F" w:rsidRDefault="00422D7F" w:rsidP="00422D7F">
      <w:pPr>
        <w:spacing w:after="120" w:line="240" w:lineRule="auto"/>
        <w:jc w:val="center"/>
        <w:rPr>
          <w:rFonts w:ascii="Times New Roman" w:hAnsi="Times New Roman" w:cs="Times New Roman"/>
          <w:i/>
          <w:sz w:val="24"/>
        </w:rPr>
      </w:pPr>
      <w:r w:rsidRPr="00422D7F">
        <w:rPr>
          <w:rFonts w:ascii="Times New Roman" w:hAnsi="Times New Roman" w:cs="Times New Roman"/>
          <w:i/>
          <w:sz w:val="24"/>
        </w:rPr>
        <w:t>Таблица 1.1. Изменение численности населения Сортавальского муниципального района</w:t>
      </w:r>
      <w:r>
        <w:rPr>
          <w:rFonts w:ascii="Times New Roman" w:hAnsi="Times New Roman" w:cs="Times New Roman"/>
          <w:i/>
          <w:sz w:val="24"/>
        </w:rPr>
        <w:br/>
        <w:t xml:space="preserve">в 2019 году по сравнению с 2011 годом </w:t>
      </w:r>
      <w:r w:rsidRPr="00422D7F">
        <w:rPr>
          <w:rFonts w:ascii="Times New Roman" w:hAnsi="Times New Roman" w:cs="Times New Roman"/>
          <w:i/>
          <w:sz w:val="24"/>
        </w:rPr>
        <w:t>в разрезе 5-летних возрастных групп</w:t>
      </w:r>
    </w:p>
    <w:tbl>
      <w:tblPr>
        <w:tblStyle w:va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850"/>
        <w:gridCol w:w="988"/>
        <w:gridCol w:w="992"/>
      </w:tblGrid>
      <w:tr w:rsidR="00CF76D4" w:rsidRPr="00CF76D4" w:rsidTr="00422D7F">
        <w:trPr>
          <w:trHeight w:val="147"/>
          <w:jc w:val="center"/>
        </w:trPr>
        <w:tc>
          <w:tcPr>
            <w:tcW w:w="1701" w:type="dxa"/>
            <w:vMerge w:val="restart"/>
            <w:vAlign w:val="center"/>
            <w:hideMark/>
          </w:tcPr>
          <w:p w:rsidR="00CF76D4" w:rsidRPr="00CF76D4" w:rsidRDefault="00CF76D4" w:rsidP="00CF76D4">
            <w:pPr>
              <w:spacing w:after="0" w:line="240" w:lineRule="auto"/>
              <w:jc w:val="center"/>
              <w:rPr>
                <w:rFonts w:ascii="Times New Roman" w:hAnsi="Times New Roman" w:cs="Times New Roman"/>
                <w:b/>
                <w:bCs/>
                <w:sz w:val="24"/>
              </w:rPr>
            </w:pPr>
            <w:r>
              <w:rPr>
                <w:rFonts w:ascii="Times New Roman" w:hAnsi="Times New Roman" w:cs="Times New Roman"/>
                <w:b/>
                <w:bCs/>
                <w:sz w:val="24"/>
              </w:rPr>
              <w:t>Возраст, лет</w:t>
            </w:r>
          </w:p>
        </w:tc>
        <w:tc>
          <w:tcPr>
            <w:tcW w:w="851" w:type="dxa"/>
            <w:vMerge w:val="restart"/>
            <w:vAlign w:val="center"/>
            <w:hideMark/>
          </w:tcPr>
          <w:p w:rsidR="00CF76D4" w:rsidRPr="00CF76D4" w:rsidRDefault="00CF76D4" w:rsidP="00CF76D4">
            <w:pPr>
              <w:spacing w:after="0" w:line="240" w:lineRule="auto"/>
              <w:jc w:val="center"/>
              <w:rPr>
                <w:rFonts w:ascii="Times New Roman" w:hAnsi="Times New Roman" w:cs="Times New Roman"/>
                <w:b/>
                <w:bCs/>
                <w:sz w:val="24"/>
              </w:rPr>
            </w:pPr>
            <w:r w:rsidRPr="00CF76D4">
              <w:rPr>
                <w:rFonts w:ascii="Times New Roman" w:hAnsi="Times New Roman" w:cs="Times New Roman"/>
                <w:b/>
                <w:bCs/>
                <w:sz w:val="24"/>
              </w:rPr>
              <w:t>2011</w:t>
            </w:r>
          </w:p>
        </w:tc>
        <w:tc>
          <w:tcPr>
            <w:tcW w:w="850" w:type="dxa"/>
            <w:vMerge w:val="restart"/>
            <w:vAlign w:val="center"/>
          </w:tcPr>
          <w:p w:rsidR="00CF76D4" w:rsidRPr="00CF76D4" w:rsidRDefault="00CF76D4" w:rsidP="00CF76D4">
            <w:pPr>
              <w:spacing w:after="0" w:line="240" w:lineRule="auto"/>
              <w:jc w:val="center"/>
              <w:rPr>
                <w:rFonts w:ascii="Times New Roman" w:hAnsi="Times New Roman" w:cs="Times New Roman"/>
                <w:b/>
                <w:bCs/>
                <w:sz w:val="24"/>
              </w:rPr>
            </w:pPr>
            <w:r w:rsidRPr="00CF76D4">
              <w:rPr>
                <w:rFonts w:ascii="Times New Roman" w:hAnsi="Times New Roman" w:cs="Times New Roman"/>
                <w:b/>
                <w:bCs/>
                <w:sz w:val="24"/>
              </w:rPr>
              <w:t>2019</w:t>
            </w:r>
          </w:p>
        </w:tc>
        <w:tc>
          <w:tcPr>
            <w:tcW w:w="1980" w:type="dxa"/>
            <w:gridSpan w:val="2"/>
            <w:vAlign w:val="center"/>
          </w:tcPr>
          <w:p w:rsidR="00CF76D4" w:rsidRPr="00CF76D4" w:rsidRDefault="00CF76D4" w:rsidP="00CF76D4">
            <w:pPr>
              <w:spacing w:after="0" w:line="240" w:lineRule="auto"/>
              <w:jc w:val="center"/>
              <w:rPr>
                <w:rFonts w:ascii="Times New Roman" w:hAnsi="Times New Roman" w:cs="Times New Roman"/>
                <w:b/>
                <w:bCs/>
                <w:sz w:val="24"/>
              </w:rPr>
            </w:pPr>
            <w:r>
              <w:rPr>
                <w:rFonts w:ascii="Times New Roman" w:hAnsi="Times New Roman" w:cs="Times New Roman"/>
                <w:b/>
                <w:bCs/>
                <w:sz w:val="24"/>
              </w:rPr>
              <w:t>Изменение</w:t>
            </w:r>
          </w:p>
        </w:tc>
      </w:tr>
      <w:tr w:rsidR="00CF76D4" w:rsidRPr="00CF76D4" w:rsidTr="00422D7F">
        <w:trPr>
          <w:trHeight w:val="146"/>
          <w:jc w:val="center"/>
        </w:trPr>
        <w:tc>
          <w:tcPr>
            <w:tcW w:w="1701" w:type="dxa"/>
            <w:vMerge/>
            <w:vAlign w:val="center"/>
          </w:tcPr>
          <w:p w:rsidR="00CF76D4" w:rsidRDefault="00CF76D4" w:rsidP="00CF76D4">
            <w:pPr>
              <w:spacing w:after="0" w:line="240" w:lineRule="auto"/>
              <w:jc w:val="center"/>
              <w:rPr>
                <w:rFonts w:ascii="Times New Roman" w:hAnsi="Times New Roman" w:cs="Times New Roman"/>
                <w:b/>
                <w:bCs/>
                <w:sz w:val="24"/>
              </w:rPr>
            </w:pPr>
          </w:p>
        </w:tc>
        <w:tc>
          <w:tcPr>
            <w:tcW w:w="851" w:type="dxa"/>
            <w:vMerge/>
            <w:vAlign w:val="center"/>
          </w:tcPr>
          <w:p w:rsidR="00CF76D4" w:rsidRPr="00CF76D4" w:rsidRDefault="00CF76D4" w:rsidP="00CF76D4">
            <w:pPr>
              <w:spacing w:after="0" w:line="240" w:lineRule="auto"/>
              <w:jc w:val="center"/>
              <w:rPr>
                <w:rFonts w:ascii="Times New Roman" w:hAnsi="Times New Roman" w:cs="Times New Roman"/>
                <w:b/>
                <w:bCs/>
                <w:sz w:val="24"/>
              </w:rPr>
            </w:pPr>
          </w:p>
        </w:tc>
        <w:tc>
          <w:tcPr>
            <w:tcW w:w="850" w:type="dxa"/>
            <w:vMerge/>
            <w:vAlign w:val="center"/>
          </w:tcPr>
          <w:p w:rsidR="00CF76D4" w:rsidRPr="00CF76D4" w:rsidRDefault="00CF76D4" w:rsidP="00CF76D4">
            <w:pPr>
              <w:spacing w:after="0" w:line="240" w:lineRule="auto"/>
              <w:jc w:val="center"/>
              <w:rPr>
                <w:rFonts w:ascii="Times New Roman" w:hAnsi="Times New Roman" w:cs="Times New Roman"/>
                <w:b/>
                <w:bCs/>
                <w:sz w:val="24"/>
              </w:rPr>
            </w:pPr>
          </w:p>
        </w:tc>
        <w:tc>
          <w:tcPr>
            <w:tcW w:w="988" w:type="dxa"/>
            <w:vAlign w:val="center"/>
          </w:tcPr>
          <w:p w:rsidR="00CF76D4" w:rsidRDefault="00CF76D4" w:rsidP="00CF76D4">
            <w:pPr>
              <w:spacing w:after="0" w:line="240" w:lineRule="auto"/>
              <w:jc w:val="center"/>
              <w:rPr>
                <w:rFonts w:ascii="Times New Roman" w:hAnsi="Times New Roman" w:cs="Times New Roman"/>
                <w:b/>
                <w:bCs/>
                <w:sz w:val="24"/>
              </w:rPr>
            </w:pPr>
            <w:r>
              <w:rPr>
                <w:rFonts w:ascii="Times New Roman" w:hAnsi="Times New Roman" w:cs="Times New Roman"/>
                <w:b/>
                <w:bCs/>
                <w:sz w:val="24"/>
              </w:rPr>
              <w:t>чел.</w:t>
            </w:r>
          </w:p>
        </w:tc>
        <w:tc>
          <w:tcPr>
            <w:tcW w:w="992" w:type="dxa"/>
            <w:vAlign w:val="center"/>
          </w:tcPr>
          <w:p w:rsidR="00CF76D4" w:rsidRDefault="00CF76D4" w:rsidP="00CF76D4">
            <w:pPr>
              <w:spacing w:after="0" w:line="240" w:lineRule="auto"/>
              <w:jc w:val="center"/>
              <w:rPr>
                <w:rFonts w:ascii="Times New Roman" w:hAnsi="Times New Roman" w:cs="Times New Roman"/>
                <w:b/>
                <w:bCs/>
                <w:sz w:val="24"/>
              </w:rPr>
            </w:pPr>
            <w:r>
              <w:rPr>
                <w:rFonts w:ascii="Times New Roman" w:hAnsi="Times New Roman" w:cs="Times New Roman"/>
                <w:b/>
                <w:bCs/>
                <w:sz w:val="24"/>
              </w:rPr>
              <w:t>%</w:t>
            </w:r>
          </w:p>
        </w:tc>
      </w:tr>
      <w:tr w:rsidR="00422D7F" w:rsidRPr="00CF76D4" w:rsidTr="00422D7F">
        <w:trPr>
          <w:trHeight w:val="118"/>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15-19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1576</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1442</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-134</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-8,5%</w:t>
            </w:r>
          </w:p>
        </w:tc>
      </w:tr>
      <w:tr w:rsidR="00422D7F" w:rsidRPr="00CF76D4" w:rsidTr="00422D7F">
        <w:trPr>
          <w:trHeight w:val="121"/>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20-24</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2325</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1173</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-1152</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-49,5%</w:t>
            </w:r>
          </w:p>
        </w:tc>
      </w:tr>
      <w:tr w:rsidR="00422D7F" w:rsidRPr="00CF76D4" w:rsidTr="00422D7F">
        <w:trPr>
          <w:trHeight w:val="254"/>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25-29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2671</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1759</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-912</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-34,1%</w:t>
            </w:r>
          </w:p>
        </w:tc>
      </w:tr>
      <w:tr w:rsidR="00422D7F" w:rsidRPr="00CF76D4" w:rsidTr="00422D7F">
        <w:trPr>
          <w:trHeight w:val="243"/>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30-34</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2501</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2443</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-58</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-2,3%</w:t>
            </w:r>
          </w:p>
        </w:tc>
      </w:tr>
      <w:tr w:rsidR="00422D7F" w:rsidRPr="00CF76D4" w:rsidTr="00422D7F">
        <w:trPr>
          <w:trHeight w:val="106"/>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35-39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2493</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2446</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-47</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-1,9%</w:t>
            </w:r>
          </w:p>
        </w:tc>
      </w:tr>
      <w:tr w:rsidR="00422D7F" w:rsidRPr="00CF76D4" w:rsidTr="00422D7F">
        <w:trPr>
          <w:trHeight w:val="109"/>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40-44</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2103</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2437</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334</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15,9%</w:t>
            </w:r>
          </w:p>
        </w:tc>
      </w:tr>
      <w:tr w:rsidR="00422D7F" w:rsidRPr="00CF76D4" w:rsidTr="00422D7F">
        <w:trPr>
          <w:trHeight w:val="100"/>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45-49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2320</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2164</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-156</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-6,7%</w:t>
            </w:r>
          </w:p>
        </w:tc>
      </w:tr>
      <w:tr w:rsidR="00422D7F" w:rsidRPr="00CF76D4" w:rsidTr="00422D7F">
        <w:trPr>
          <w:trHeight w:val="42"/>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50-54</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2811</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1874</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-937</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-33,3%</w:t>
            </w:r>
          </w:p>
        </w:tc>
      </w:tr>
      <w:tr w:rsidR="00422D7F" w:rsidRPr="00CF76D4" w:rsidTr="00422D7F">
        <w:trPr>
          <w:trHeight w:val="130"/>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55-59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2641</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2520</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-121</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-4,6%</w:t>
            </w:r>
          </w:p>
        </w:tc>
      </w:tr>
      <w:tr w:rsidR="00422D7F" w:rsidRPr="00CF76D4" w:rsidTr="00422D7F">
        <w:trPr>
          <w:trHeight w:val="221"/>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60-64</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1997</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2396</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399</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20,0%</w:t>
            </w:r>
          </w:p>
        </w:tc>
      </w:tr>
      <w:tr w:rsidR="00422D7F" w:rsidRPr="00CF76D4" w:rsidTr="00422D7F">
        <w:trPr>
          <w:trHeight w:val="280"/>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65-69</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791</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2076</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1285</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162,5%</w:t>
            </w:r>
          </w:p>
        </w:tc>
      </w:tr>
      <w:tr w:rsidR="00422D7F" w:rsidRPr="00CF76D4" w:rsidTr="00422D7F">
        <w:trPr>
          <w:trHeight w:val="129"/>
          <w:jc w:val="center"/>
        </w:trPr>
        <w:tc>
          <w:tcPr>
            <w:tcW w:w="1701" w:type="dxa"/>
            <w:hideMark/>
          </w:tcPr>
          <w:p w:rsidR="00CF76D4" w:rsidRPr="00422D7F" w:rsidRDefault="00CF76D4" w:rsidP="00422D7F">
            <w:pPr>
              <w:spacing w:after="0" w:line="240" w:lineRule="auto"/>
              <w:jc w:val="center"/>
              <w:rPr>
                <w:rFonts w:ascii="Times New Roman" w:hAnsi="Times New Roman" w:cs="Times New Roman"/>
                <w:i/>
                <w:sz w:val="24"/>
              </w:rPr>
            </w:pPr>
            <w:r w:rsidRPr="00422D7F">
              <w:rPr>
                <w:rFonts w:ascii="Times New Roman" w:hAnsi="Times New Roman" w:cs="Times New Roman"/>
                <w:i/>
                <w:sz w:val="24"/>
              </w:rPr>
              <w:t>70 и старше</w:t>
            </w:r>
          </w:p>
        </w:tc>
        <w:tc>
          <w:tcPr>
            <w:tcW w:w="851" w:type="dxa"/>
            <w:hideMark/>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3136</w:t>
            </w:r>
          </w:p>
        </w:tc>
        <w:tc>
          <w:tcPr>
            <w:tcW w:w="850" w:type="dxa"/>
            <w:vAlign w:val="center"/>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2895</w:t>
            </w:r>
          </w:p>
        </w:tc>
        <w:tc>
          <w:tcPr>
            <w:tcW w:w="988"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-241</w:t>
            </w:r>
          </w:p>
        </w:tc>
        <w:tc>
          <w:tcPr>
            <w:tcW w:w="992" w:type="dxa"/>
            <w:shd w:val="clear" w:color="auto" w:fill="auto"/>
            <w:vAlign w:val="bottom"/>
          </w:tcPr>
          <w:p w:rsidR="00CF76D4" w:rsidRPr="00CF76D4" w:rsidRDefault="00CF76D4" w:rsidP="00422D7F">
            <w:pPr>
              <w:spacing w:after="0" w:line="240" w:lineRule="auto"/>
              <w:jc w:val="right"/>
              <w:rPr>
                <w:rFonts w:ascii="Times New Roman" w:hAnsi="Times New Roman" w:cs="Times New Roman"/>
                <w:sz w:val="24"/>
              </w:rPr>
            </w:pPr>
            <w:r w:rsidRPr="00CF76D4">
              <w:rPr>
                <w:rFonts w:ascii="Times New Roman" w:hAnsi="Times New Roman" w:cs="Times New Roman"/>
                <w:sz w:val="24"/>
              </w:rPr>
              <w:t>-7,7%</w:t>
            </w:r>
          </w:p>
        </w:tc>
      </w:tr>
    </w:tbl>
    <w:p w:rsidR="00CF76D4" w:rsidRDefault="00CF76D4" w:rsidP="00297A64">
      <w:pPr>
        <w:spacing w:after="0" w:line="240" w:lineRule="auto"/>
        <w:ind w:firstLine="709"/>
        <w:jc w:val="both"/>
        <w:rPr>
          <w:rFonts w:ascii="Times New Roman" w:hAnsi="Times New Roman" w:cs="Times New Roman"/>
          <w:sz w:val="24"/>
        </w:rPr>
      </w:pPr>
    </w:p>
    <w:p w:rsidR="00AF5D6B" w:rsidRDefault="00422D7F"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Представленные в таблице данные позволяют сделать вывод, что з</w:t>
      </w:r>
      <w:r w:rsidR="00AF5D6B">
        <w:rPr>
          <w:rFonts w:ascii="Times New Roman" w:hAnsi="Times New Roman" w:cs="Times New Roman"/>
          <w:sz w:val="24"/>
        </w:rPr>
        <w:t xml:space="preserve">а период с 2011 до 2019 года в разрезе 5-летних возрастных групп, наблюдаемых </w:t>
      </w:r>
      <w:proofErr w:type="spellStart"/>
      <w:r w:rsidR="00AF5D6B">
        <w:rPr>
          <w:rFonts w:ascii="Times New Roman" w:hAnsi="Times New Roman" w:cs="Times New Roman"/>
          <w:sz w:val="24"/>
        </w:rPr>
        <w:t>Карелиястатом</w:t>
      </w:r>
      <w:proofErr w:type="spellEnd"/>
      <w:r w:rsidR="00AF5D6B">
        <w:rPr>
          <w:rFonts w:ascii="Times New Roman" w:hAnsi="Times New Roman" w:cs="Times New Roman"/>
          <w:sz w:val="24"/>
        </w:rPr>
        <w:t>, произошли следующие наиболее заметные изменения:</w:t>
      </w:r>
    </w:p>
    <w:p w:rsidR="00AF5D6B" w:rsidRDefault="00AF5D6B"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более других сократилась численность возрастных групп 20-24 года (-1152 человека) и 25-29 лет (-912 человек)</w:t>
      </w:r>
      <w:r w:rsidR="00CC3931">
        <w:rPr>
          <w:rFonts w:ascii="Times New Roman" w:hAnsi="Times New Roman" w:cs="Times New Roman"/>
          <w:sz w:val="24"/>
        </w:rPr>
        <w:t xml:space="preserve"> – следствие падения рождаемости в 1990-е годы и повышения активности молодежи в перемене мест жительства</w:t>
      </w:r>
      <w:r>
        <w:rPr>
          <w:rFonts w:ascii="Times New Roman" w:hAnsi="Times New Roman" w:cs="Times New Roman"/>
          <w:sz w:val="24"/>
        </w:rPr>
        <w:t>;</w:t>
      </w:r>
    </w:p>
    <w:p w:rsidR="00AF5D6B" w:rsidRDefault="00AF5D6B"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возросла численность группы 40-44 года (+334 человека)</w:t>
      </w:r>
      <w:r w:rsidR="006D0995">
        <w:rPr>
          <w:rFonts w:ascii="Times New Roman" w:hAnsi="Times New Roman" w:cs="Times New Roman"/>
          <w:sz w:val="24"/>
        </w:rPr>
        <w:t>, как результат высокой рождаемости, наблюдавшейся в конце 1970-х годов</w:t>
      </w:r>
      <w:r w:rsidR="00CC3931">
        <w:rPr>
          <w:rFonts w:ascii="Times New Roman" w:hAnsi="Times New Roman" w:cs="Times New Roman"/>
          <w:sz w:val="24"/>
        </w:rPr>
        <w:t xml:space="preserve"> по сравнению с предыдущими периодами</w:t>
      </w:r>
      <w:r>
        <w:rPr>
          <w:rFonts w:ascii="Times New Roman" w:hAnsi="Times New Roman" w:cs="Times New Roman"/>
          <w:sz w:val="24"/>
        </w:rPr>
        <w:t>;</w:t>
      </w:r>
    </w:p>
    <w:p w:rsidR="00AF5D6B" w:rsidRDefault="00AF5D6B"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снизилось количество жителей, относимых к группе 50-54 года (-937 человек), что вместе с результатами групп 45-49 (-156 чел.) и 55-59 (-121 чел.), при относительно равномерном распределении населения между</w:t>
      </w:r>
      <w:r w:rsidR="004E4162">
        <w:rPr>
          <w:rFonts w:ascii="Times New Roman" w:hAnsi="Times New Roman" w:cs="Times New Roman"/>
          <w:sz w:val="24"/>
        </w:rPr>
        <w:t xml:space="preserve"> всеми</w:t>
      </w:r>
      <w:r>
        <w:rPr>
          <w:rFonts w:ascii="Times New Roman" w:hAnsi="Times New Roman" w:cs="Times New Roman"/>
          <w:sz w:val="24"/>
        </w:rPr>
        <w:t xml:space="preserve"> возрастными группами</w:t>
      </w:r>
      <w:r w:rsidR="004E4162">
        <w:rPr>
          <w:rFonts w:ascii="Times New Roman" w:hAnsi="Times New Roman" w:cs="Times New Roman"/>
          <w:sz w:val="24"/>
        </w:rPr>
        <w:t>,</w:t>
      </w:r>
      <w:r w:rsidR="006D0995">
        <w:rPr>
          <w:rFonts w:ascii="Times New Roman" w:hAnsi="Times New Roman" w:cs="Times New Roman"/>
          <w:sz w:val="24"/>
        </w:rPr>
        <w:t xml:space="preserve"> еще раз указывает на необоснованность доказательств, приводимых в пользу проведенной пенсионной реформы;</w:t>
      </w:r>
    </w:p>
    <w:p w:rsidR="006D0995" w:rsidRDefault="006D0995"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ожидаемо увеличилось количество представителей старших поколений, особенно в возрастной группе 65-69 лет (+1285 человек), но при этом сократилось на 241 человека количество тех, кто перешагнул 70-летний рубеж</w:t>
      </w:r>
      <w:r w:rsidR="00721D5C">
        <w:rPr>
          <w:rFonts w:ascii="Times New Roman" w:hAnsi="Times New Roman" w:cs="Times New Roman"/>
          <w:sz w:val="24"/>
        </w:rPr>
        <w:t>, что ставит под сомнение тезис об увеличении продолжительности жизни населения</w:t>
      </w:r>
      <w:r>
        <w:rPr>
          <w:rFonts w:ascii="Times New Roman" w:hAnsi="Times New Roman" w:cs="Times New Roman"/>
          <w:sz w:val="24"/>
        </w:rPr>
        <w:t>.</w:t>
      </w:r>
    </w:p>
    <w:p w:rsidR="00FC1D80" w:rsidRDefault="00FC1D80"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Данные об изменении численности различных </w:t>
      </w:r>
      <w:r w:rsidR="001F3017">
        <w:rPr>
          <w:rFonts w:ascii="Times New Roman" w:hAnsi="Times New Roman" w:cs="Times New Roman"/>
          <w:sz w:val="24"/>
        </w:rPr>
        <w:t>поколений, с</w:t>
      </w:r>
      <w:r>
        <w:rPr>
          <w:rFonts w:ascii="Times New Roman" w:hAnsi="Times New Roman" w:cs="Times New Roman"/>
          <w:sz w:val="24"/>
        </w:rPr>
        <w:t>групп</w:t>
      </w:r>
      <w:r w:rsidR="001F3017">
        <w:rPr>
          <w:rFonts w:ascii="Times New Roman" w:hAnsi="Times New Roman" w:cs="Times New Roman"/>
          <w:sz w:val="24"/>
        </w:rPr>
        <w:t>ированных по годам рождения,</w:t>
      </w:r>
      <w:r>
        <w:rPr>
          <w:rFonts w:ascii="Times New Roman" w:hAnsi="Times New Roman" w:cs="Times New Roman"/>
          <w:sz w:val="24"/>
        </w:rPr>
        <w:t xml:space="preserve"> </w:t>
      </w:r>
      <w:r w:rsidR="001F3017">
        <w:rPr>
          <w:rFonts w:ascii="Times New Roman" w:hAnsi="Times New Roman" w:cs="Times New Roman"/>
          <w:sz w:val="24"/>
        </w:rPr>
        <w:t>за</w:t>
      </w:r>
      <w:r>
        <w:rPr>
          <w:rFonts w:ascii="Times New Roman" w:hAnsi="Times New Roman" w:cs="Times New Roman"/>
          <w:sz w:val="24"/>
        </w:rPr>
        <w:t xml:space="preserve"> период 2014-2019 годов представлены на графике 1.3.</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Анализировать более молодые возрастные группы не имеет смысла, поскольку их перемещение зависит от выбора места жительства представителями старших поколений. Среди наиболее интересных результатов анализа необходимо отметить:</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t>- рост численности мужчин 1990-1994 годов рождения;</w:t>
      </w:r>
    </w:p>
    <w:p w:rsidR="006F11A3" w:rsidRDefault="006F11A3" w:rsidP="006F11A3">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 сохранение на прежних уровнях численности женщин 1990-1994 годов рождения и мужчин 1985-1989 годов рождения.</w:t>
      </w:r>
    </w:p>
    <w:p w:rsidR="00FC1D80" w:rsidRDefault="00FC1D80" w:rsidP="00297A64">
      <w:pPr>
        <w:spacing w:after="0" w:line="240" w:lineRule="auto"/>
        <w:ind w:firstLine="709"/>
        <w:jc w:val="both"/>
        <w:rPr>
          <w:rFonts w:ascii="Times New Roman" w:hAnsi="Times New Roman" w:cs="Times New Roman"/>
          <w:sz w:val="24"/>
        </w:rPr>
      </w:pPr>
    </w:p>
    <w:p w:rsidR="00C76E92" w:rsidRDefault="0004208A" w:rsidP="00FC1D8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4ECA2B7">
            <wp:extent cx="5926476" cy="30245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6190" cy="3034615"/>
                    </a:xfrm>
                    <a:prstGeom prst="rect">
                      <a:avLst/>
                    </a:prstGeom>
                    <a:noFill/>
                  </pic:spPr>
                </pic:pic>
              </a:graphicData>
            </a:graphic>
          </wp:inline>
        </w:drawing>
      </w:r>
    </w:p>
    <w:p w:rsidR="003C6A4A" w:rsidRDefault="00FC1D80" w:rsidP="00FC1D80">
      <w:pPr>
        <w:spacing w:after="0" w:line="240" w:lineRule="auto"/>
        <w:jc w:val="center"/>
        <w:rPr>
          <w:rFonts w:ascii="Times New Roman" w:hAnsi="Times New Roman" w:cs="Times New Roman"/>
          <w:sz w:val="24"/>
        </w:rPr>
      </w:pPr>
      <w:r>
        <w:rPr>
          <w:rFonts w:ascii="Times New Roman" w:hAnsi="Times New Roman" w:cs="Times New Roman"/>
          <w:i/>
          <w:sz w:val="24"/>
        </w:rPr>
        <w:t xml:space="preserve">График 1.3. </w:t>
      </w:r>
      <w:r w:rsidRPr="00BF238D">
        <w:rPr>
          <w:rFonts w:ascii="Times New Roman" w:hAnsi="Times New Roman" w:cs="Times New Roman"/>
          <w:i/>
          <w:sz w:val="24"/>
        </w:rPr>
        <w:t xml:space="preserve">Информация о динамике численности населения по полу и возрасту </w:t>
      </w:r>
      <w:r>
        <w:rPr>
          <w:rFonts w:ascii="Times New Roman" w:hAnsi="Times New Roman" w:cs="Times New Roman"/>
          <w:i/>
          <w:sz w:val="24"/>
        </w:rPr>
        <w:br/>
      </w:r>
      <w:r w:rsidRPr="00BF238D">
        <w:rPr>
          <w:rFonts w:ascii="Times New Roman" w:hAnsi="Times New Roman" w:cs="Times New Roman"/>
          <w:i/>
          <w:sz w:val="24"/>
        </w:rPr>
        <w:t>в разрезе 5-летних групп за 5-летний период, чел.</w:t>
      </w:r>
    </w:p>
    <w:p w:rsidR="00FC1D80" w:rsidRDefault="00FC1D80" w:rsidP="00297A64">
      <w:pPr>
        <w:spacing w:after="0" w:line="240" w:lineRule="auto"/>
        <w:ind w:firstLine="709"/>
        <w:jc w:val="both"/>
        <w:rPr>
          <w:rFonts w:ascii="Times New Roman" w:hAnsi="Times New Roman" w:cs="Times New Roman"/>
          <w:sz w:val="24"/>
        </w:rPr>
      </w:pPr>
    </w:p>
    <w:p w:rsidR="0001764A" w:rsidRDefault="0001764A"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Это может быть обусловлено возвращением части молодежи, после получения образования и даже первичного трудового опыта, нивелирующим, а иногда и превосходящим ее отток.</w:t>
      </w:r>
    </w:p>
    <w:p w:rsidR="000017B8" w:rsidRDefault="00B0525F"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На представленном графике также находит подтверждение тезис о том, что в детородный возраст вступают существенно меньшие по количеству представителей поколения, чем те, которые выходят из него.</w:t>
      </w:r>
      <w:r w:rsidR="00123F11">
        <w:rPr>
          <w:rFonts w:ascii="Times New Roman" w:hAnsi="Times New Roman" w:cs="Times New Roman"/>
          <w:sz w:val="24"/>
        </w:rPr>
        <w:t xml:space="preserve"> </w:t>
      </w:r>
      <w:r w:rsidR="001F3017">
        <w:rPr>
          <w:rFonts w:ascii="Times New Roman" w:hAnsi="Times New Roman" w:cs="Times New Roman"/>
          <w:sz w:val="24"/>
        </w:rPr>
        <w:t xml:space="preserve">Сокращение численности молодежи, и, как следствие, дальнейшее снижение рождаемости, снимает ряд текущих социальных проблем (например, необходимость обеспечения местами в учебных учреждениях), </w:t>
      </w:r>
      <w:r w:rsidR="00123F11">
        <w:rPr>
          <w:rFonts w:ascii="Times New Roman" w:hAnsi="Times New Roman" w:cs="Times New Roman"/>
          <w:sz w:val="24"/>
        </w:rPr>
        <w:t>но в долгосрочной перспективе приведет к ускорению снижения количества населения, возрастным диспропорциям, падению значений основных экономических показателей и ухудшению социального благополучия.</w:t>
      </w:r>
    </w:p>
    <w:p w:rsidR="00F07A1A" w:rsidRDefault="00F07A1A" w:rsidP="00297A64">
      <w:pPr>
        <w:spacing w:after="0" w:line="240" w:lineRule="auto"/>
        <w:ind w:firstLine="709"/>
        <w:jc w:val="both"/>
        <w:rPr>
          <w:rFonts w:ascii="Times New Roman" w:hAnsi="Times New Roman" w:cs="Times New Roman"/>
          <w:sz w:val="24"/>
        </w:rPr>
      </w:pPr>
      <w:r>
        <w:rPr>
          <w:rFonts w:ascii="Times New Roman" w:hAnsi="Times New Roman" w:cs="Times New Roman"/>
          <w:sz w:val="24"/>
        </w:rPr>
        <w:t>Население Сортавальского муниципального района, если исходить из демографических тенденций 200</w:t>
      </w:r>
      <w:r w:rsidR="003C6A4A">
        <w:rPr>
          <w:rFonts w:ascii="Times New Roman" w:hAnsi="Times New Roman" w:cs="Times New Roman"/>
          <w:sz w:val="24"/>
        </w:rPr>
        <w:t>9</w:t>
      </w:r>
      <w:r>
        <w:rPr>
          <w:rFonts w:ascii="Times New Roman" w:hAnsi="Times New Roman" w:cs="Times New Roman"/>
          <w:sz w:val="24"/>
        </w:rPr>
        <w:t>-2019 годов, убывает с примерно на 1/</w:t>
      </w:r>
      <w:r w:rsidR="003C6A4A">
        <w:rPr>
          <w:rFonts w:ascii="Times New Roman" w:hAnsi="Times New Roman" w:cs="Times New Roman"/>
          <w:sz w:val="24"/>
        </w:rPr>
        <w:t>6</w:t>
      </w:r>
      <w:r>
        <w:rPr>
          <w:rFonts w:ascii="Times New Roman" w:hAnsi="Times New Roman" w:cs="Times New Roman"/>
          <w:sz w:val="24"/>
        </w:rPr>
        <w:t xml:space="preserve"> меньшей скоростью, чем население Республики Карелия в целом. С одной стороны, получается, что район поддерживает, по мере возможностей, численность населения в республике, поскольку у большинства муниципальных образований динамика показателя существенно хуже. С другой </w:t>
      </w:r>
      <w:r w:rsidR="008D2C91">
        <w:rPr>
          <w:rFonts w:ascii="Times New Roman" w:hAnsi="Times New Roman" w:cs="Times New Roman"/>
          <w:sz w:val="24"/>
        </w:rPr>
        <w:t>–</w:t>
      </w:r>
      <w:r>
        <w:rPr>
          <w:rFonts w:ascii="Times New Roman" w:hAnsi="Times New Roman" w:cs="Times New Roman"/>
          <w:sz w:val="24"/>
        </w:rPr>
        <w:t xml:space="preserve"> </w:t>
      </w:r>
      <w:r w:rsidR="008D2C91">
        <w:rPr>
          <w:rFonts w:ascii="Times New Roman" w:hAnsi="Times New Roman" w:cs="Times New Roman"/>
          <w:sz w:val="24"/>
        </w:rPr>
        <w:t>район ежегодно</w:t>
      </w:r>
      <w:r w:rsidR="00001FC1">
        <w:rPr>
          <w:rFonts w:ascii="Times New Roman" w:hAnsi="Times New Roman" w:cs="Times New Roman"/>
          <w:sz w:val="24"/>
        </w:rPr>
        <w:t>, как было написано выше,</w:t>
      </w:r>
      <w:r w:rsidR="008D2C91">
        <w:rPr>
          <w:rFonts w:ascii="Times New Roman" w:hAnsi="Times New Roman" w:cs="Times New Roman"/>
          <w:sz w:val="24"/>
        </w:rPr>
        <w:t xml:space="preserve"> в среднем теряет по </w:t>
      </w:r>
      <w:r w:rsidR="00001FC1">
        <w:rPr>
          <w:rFonts w:ascii="Times New Roman" w:hAnsi="Times New Roman" w:cs="Times New Roman"/>
          <w:sz w:val="24"/>
        </w:rPr>
        <w:t>196</w:t>
      </w:r>
      <w:r w:rsidR="008D2C91">
        <w:rPr>
          <w:rFonts w:ascii="Times New Roman" w:hAnsi="Times New Roman" w:cs="Times New Roman"/>
          <w:sz w:val="24"/>
        </w:rPr>
        <w:t xml:space="preserve"> жител</w:t>
      </w:r>
      <w:r w:rsidR="00001FC1">
        <w:rPr>
          <w:rFonts w:ascii="Times New Roman" w:hAnsi="Times New Roman" w:cs="Times New Roman"/>
          <w:sz w:val="24"/>
        </w:rPr>
        <w:t>ей</w:t>
      </w:r>
      <w:r w:rsidR="008D2C91">
        <w:rPr>
          <w:rFonts w:ascii="Times New Roman" w:hAnsi="Times New Roman" w:cs="Times New Roman"/>
          <w:sz w:val="24"/>
        </w:rPr>
        <w:t>, что требует принятия срочных мер, направленных на изменение сложившейся тенденции.</w:t>
      </w:r>
    </w:p>
    <w:p w:rsidR="00A2791A" w:rsidRDefault="00A2791A" w:rsidP="00AF49CC">
      <w:pPr>
        <w:spacing w:after="0" w:line="240" w:lineRule="auto"/>
        <w:ind w:firstLine="709"/>
        <w:jc w:val="both"/>
        <w:rPr>
          <w:rFonts w:ascii="Times New Roman" w:hAnsi="Times New Roman" w:cs="Times New Roman"/>
          <w:sz w:val="24"/>
        </w:rPr>
      </w:pPr>
    </w:p>
    <w:p w:rsidR="00802974" w:rsidRPr="009C2DCD" w:rsidRDefault="00802974" w:rsidP="00802974">
      <w:pPr>
        <w:pStyle w:val="2"/>
        <w:spacing w:before="0" w:after="120" w:line="240" w:lineRule="auto"/>
        <w:rPr>
          <w:rFonts w:ascii="Times New Roman" w:hAnsi="Times New Roman" w:cs="Times New Roman"/>
          <w:b/>
          <w:color w:val="2F5496" w:themeColor="accent5" w:themeShade="BF"/>
          <w:sz w:val="28"/>
        </w:rPr>
      </w:pPr>
      <w:bookmarkStart w:id="8" w:name="_Toc44669272"/>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3</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Сфера занятости и уровень доходов</w:t>
      </w:r>
      <w:r w:rsidRPr="00802974">
        <w:rPr>
          <w:rFonts w:ascii="Times New Roman" w:hAnsi="Times New Roman" w:cs="Times New Roman"/>
          <w:b/>
          <w:color w:val="2F5496" w:themeColor="accent5" w:themeShade="BF"/>
          <w:sz w:val="28"/>
        </w:rPr>
        <w:t xml:space="preserve"> населения</w:t>
      </w:r>
      <w:bookmarkEnd w:id="8"/>
    </w:p>
    <w:tbl>
      <w:tblPr>
        <w:tblStyle w:val="a4"/>
        <w:tblW w:w="0" w:type="auto"/>
        <w:shd w:val="clear" w:color="auto" w:fill="2E74B5" w:themeFill="accent1" w:themeFillShade="BF"/>
        <w:tblLook w:val="04A0" w:firstRow="1" w:lastRow="0" w:firstColumn="1" w:lastColumn="0" w:noHBand="0" w:noVBand="1"/>
      </w:tblPr>
      <w:tblGrid>
        <w:gridCol w:w="9344"/>
      </w:tblGrid>
      <w:tr w:rsidR="00802974" w:rsidRPr="005716CC" w:rsidTr="005B48E8">
        <w:tc>
          <w:tcPr>
            <w:tcW w:w="9344" w:type="dxa"/>
            <w:tcBorders>
              <w:bottom w:val="single" w:sz="4" w:space="0" w:color="000000" w:themeColor="text1"/>
            </w:tcBorders>
            <w:shd w:val="clear" w:color="auto" w:fill="2F5496" w:themeFill="accent5" w:themeFillShade="BF"/>
          </w:tcPr>
          <w:p w:rsidR="00802974" w:rsidRPr="005716CC" w:rsidRDefault="00802974" w:rsidP="005B48E8">
            <w:pPr>
              <w:tabs>
                <w:tab w:val="left" w:pos="8150"/>
              </w:tabs>
              <w:spacing w:after="0" w:line="240" w:lineRule="auto"/>
              <w:jc w:val="both"/>
              <w:rPr>
                <w:rFonts w:ascii="Times New Roman" w:hAnsi="Times New Roman" w:cs="Times New Roman"/>
                <w:sz w:val="4"/>
                <w:szCs w:val="24"/>
              </w:rPr>
            </w:pPr>
          </w:p>
        </w:tc>
      </w:tr>
      <w:tr w:rsidR="00802974" w:rsidRPr="005716CC" w:rsidTr="005B48E8">
        <w:tc>
          <w:tcPr>
            <w:tcW w:w="9344" w:type="dxa"/>
            <w:tcBorders>
              <w:left w:val="nil"/>
              <w:bottom w:val="nil"/>
              <w:right w:val="nil"/>
            </w:tcBorders>
            <w:shd w:val="clear" w:color="auto" w:fill="auto"/>
          </w:tcPr>
          <w:p w:rsidR="00802974" w:rsidRPr="005716CC" w:rsidRDefault="00802974" w:rsidP="005B48E8">
            <w:pPr>
              <w:tabs>
                <w:tab w:val="left" w:pos="8150"/>
              </w:tabs>
              <w:spacing w:after="0" w:line="240" w:lineRule="auto"/>
              <w:jc w:val="both"/>
              <w:rPr>
                <w:rFonts w:ascii="Times New Roman" w:hAnsi="Times New Roman" w:cs="Times New Roman"/>
                <w:sz w:val="16"/>
                <w:szCs w:val="24"/>
              </w:rPr>
            </w:pPr>
          </w:p>
        </w:tc>
      </w:tr>
    </w:tbl>
    <w:p w:rsidR="00297A64" w:rsidRDefault="00297A64" w:rsidP="00AF49CC">
      <w:pPr>
        <w:spacing w:after="0" w:line="240" w:lineRule="auto"/>
        <w:ind w:firstLine="709"/>
        <w:jc w:val="both"/>
        <w:rPr>
          <w:rFonts w:ascii="Times New Roman" w:hAnsi="Times New Roman" w:cs="Times New Roman"/>
          <w:sz w:val="24"/>
        </w:rPr>
      </w:pPr>
    </w:p>
    <w:p w:rsidR="00DE4A9E" w:rsidRDefault="00DE4A9E" w:rsidP="00DE4A9E">
      <w:pPr>
        <w:spacing w:after="0" w:line="240" w:lineRule="auto"/>
        <w:ind w:firstLine="709"/>
        <w:jc w:val="both"/>
        <w:rPr>
          <w:rFonts w:ascii="Times New Roman" w:hAnsi="Times New Roman" w:cs="Times New Roman"/>
          <w:sz w:val="24"/>
        </w:rPr>
      </w:pPr>
      <w:r w:rsidRPr="00A93696">
        <w:rPr>
          <w:rFonts w:ascii="Times New Roman" w:hAnsi="Times New Roman" w:cs="Times New Roman"/>
          <w:sz w:val="24"/>
        </w:rPr>
        <w:t>Ситуация на рынке труда продолжает оставаться стабильной. Показатели занятости и безработицы во многом определяются состоянием экономики, конкурентоспособностью выпускаемой продукции, созданием новых рабочих мест, а также состоянием демографических и миграционных про</w:t>
      </w:r>
      <w:r>
        <w:rPr>
          <w:rFonts w:ascii="Times New Roman" w:hAnsi="Times New Roman" w:cs="Times New Roman"/>
          <w:sz w:val="24"/>
        </w:rPr>
        <w:t>цессов. По состоянию на 01.01</w:t>
      </w:r>
      <w:r w:rsidRPr="00A93696">
        <w:rPr>
          <w:rFonts w:ascii="Times New Roman" w:hAnsi="Times New Roman" w:cs="Times New Roman"/>
          <w:sz w:val="24"/>
        </w:rPr>
        <w:t>.20</w:t>
      </w:r>
      <w:r>
        <w:rPr>
          <w:rFonts w:ascii="Times New Roman" w:hAnsi="Times New Roman" w:cs="Times New Roman"/>
          <w:sz w:val="24"/>
        </w:rPr>
        <w:t>20</w:t>
      </w:r>
      <w:r w:rsidRPr="00A93696">
        <w:rPr>
          <w:rFonts w:ascii="Times New Roman" w:hAnsi="Times New Roman" w:cs="Times New Roman"/>
          <w:sz w:val="24"/>
        </w:rPr>
        <w:t xml:space="preserve"> численность безработных граждан, зарегистрированных в службе з</w:t>
      </w:r>
      <w:r>
        <w:rPr>
          <w:rFonts w:ascii="Times New Roman" w:hAnsi="Times New Roman" w:cs="Times New Roman"/>
          <w:sz w:val="24"/>
        </w:rPr>
        <w:t>анятости населения, составила 24</w:t>
      </w:r>
      <w:r w:rsidRPr="00A93696">
        <w:rPr>
          <w:rFonts w:ascii="Times New Roman" w:hAnsi="Times New Roman" w:cs="Times New Roman"/>
          <w:sz w:val="24"/>
        </w:rPr>
        <w:t xml:space="preserve">1 </w:t>
      </w:r>
      <w:r w:rsidRPr="00A93696">
        <w:rPr>
          <w:rFonts w:ascii="Times New Roman" w:hAnsi="Times New Roman" w:cs="Times New Roman"/>
          <w:sz w:val="24"/>
        </w:rPr>
        <w:lastRenderedPageBreak/>
        <w:t>человек, уровень регистр</w:t>
      </w:r>
      <w:r>
        <w:rPr>
          <w:rFonts w:ascii="Times New Roman" w:hAnsi="Times New Roman" w:cs="Times New Roman"/>
          <w:sz w:val="24"/>
        </w:rPr>
        <w:t>ируемой безработицы составил 1,59</w:t>
      </w:r>
      <w:r w:rsidRPr="00A93696">
        <w:rPr>
          <w:rFonts w:ascii="Times New Roman" w:hAnsi="Times New Roman" w:cs="Times New Roman"/>
          <w:sz w:val="24"/>
        </w:rPr>
        <w:t xml:space="preserve"> % экономически-активного населения. </w:t>
      </w:r>
      <w:r w:rsidRPr="00160C56">
        <w:rPr>
          <w:rFonts w:ascii="Times New Roman" w:eastAsia="Times New Roman" w:hAnsi="Times New Roman" w:cs="Times New Roman"/>
          <w:sz w:val="24"/>
        </w:rPr>
        <w:t xml:space="preserve">В Центр занятости на 01.01.2020 заявлено 241 </w:t>
      </w:r>
      <w:r w:rsidRPr="00270439">
        <w:rPr>
          <w:rFonts w:ascii="Times New Roman" w:hAnsi="Times New Roman" w:cs="Times New Roman"/>
          <w:sz w:val="24"/>
        </w:rPr>
        <w:t>вакантное рабочее место.</w:t>
      </w:r>
      <w:r w:rsidRPr="00A93696">
        <w:rPr>
          <w:rFonts w:ascii="Times New Roman" w:hAnsi="Times New Roman" w:cs="Times New Roman"/>
          <w:sz w:val="24"/>
        </w:rPr>
        <w:t xml:space="preserve"> В числе востребованных в городе Сортавала и районе профессий такие, как врачи, медицинские сестры, водители, продавцы, бармены, электрики и электромонтеры,</w:t>
      </w:r>
      <w:r>
        <w:rPr>
          <w:rFonts w:ascii="Times New Roman" w:hAnsi="Times New Roman" w:cs="Times New Roman"/>
          <w:sz w:val="24"/>
        </w:rPr>
        <w:t xml:space="preserve"> </w:t>
      </w:r>
      <w:r w:rsidRPr="00A93696">
        <w:rPr>
          <w:rFonts w:ascii="Times New Roman" w:hAnsi="Times New Roman" w:cs="Times New Roman"/>
          <w:sz w:val="24"/>
        </w:rPr>
        <w:t>заведующие предприятий розничной торговли, представители рабочих специальностей.</w:t>
      </w:r>
    </w:p>
    <w:p w:rsidR="00DE4A9E" w:rsidRDefault="00DE4A9E" w:rsidP="00DE4A9E">
      <w:pPr>
        <w:spacing w:after="0" w:line="240" w:lineRule="auto"/>
        <w:ind w:firstLine="709"/>
        <w:jc w:val="both"/>
        <w:rPr>
          <w:rFonts w:ascii="Times New Roman" w:hAnsi="Times New Roman" w:cs="Times New Roman"/>
          <w:sz w:val="24"/>
        </w:rPr>
      </w:pPr>
      <w:r w:rsidRPr="00270439">
        <w:rPr>
          <w:rFonts w:ascii="Times New Roman" w:eastAsia="Times New Roman" w:hAnsi="Times New Roman" w:cs="Times New Roman"/>
          <w:sz w:val="24"/>
        </w:rPr>
        <w:t>В Агентство занятости населения Сортавальского района в 2019 году за содействием в поиске подходящей работы обратились 1</w:t>
      </w:r>
      <w:r>
        <w:rPr>
          <w:rFonts w:ascii="Times New Roman" w:hAnsi="Times New Roman" w:cs="Times New Roman"/>
          <w:sz w:val="24"/>
        </w:rPr>
        <w:t> </w:t>
      </w:r>
      <w:r w:rsidRPr="00270439">
        <w:rPr>
          <w:rFonts w:ascii="Times New Roman" w:eastAsia="Times New Roman" w:hAnsi="Times New Roman" w:cs="Times New Roman"/>
          <w:sz w:val="24"/>
        </w:rPr>
        <w:t>026граждан, были трудоустроены 553 человека, на профессиональное обучение направлены 52 чел</w:t>
      </w:r>
      <w:r>
        <w:rPr>
          <w:rFonts w:ascii="Times New Roman" w:hAnsi="Times New Roman" w:cs="Times New Roman"/>
          <w:sz w:val="24"/>
        </w:rPr>
        <w:t>овека</w:t>
      </w:r>
      <w:r w:rsidRPr="00270439">
        <w:rPr>
          <w:rFonts w:ascii="Times New Roman" w:eastAsia="Times New Roman" w:hAnsi="Times New Roman" w:cs="Times New Roman"/>
          <w:sz w:val="24"/>
        </w:rPr>
        <w:t xml:space="preserve">. Кроме этого, в рамках федерального проекта «Старшее поколение» национального проекта «Демография», приступили к профессиональному обучению 34 занятых и незанятых граждан </w:t>
      </w:r>
      <w:proofErr w:type="spellStart"/>
      <w:r w:rsidRPr="00270439">
        <w:rPr>
          <w:rFonts w:ascii="Times New Roman" w:eastAsia="Times New Roman" w:hAnsi="Times New Roman" w:cs="Times New Roman"/>
          <w:sz w:val="24"/>
        </w:rPr>
        <w:t>предпенсионного</w:t>
      </w:r>
      <w:proofErr w:type="spellEnd"/>
      <w:r w:rsidRPr="00270439">
        <w:rPr>
          <w:rFonts w:ascii="Times New Roman" w:eastAsia="Times New Roman" w:hAnsi="Times New Roman" w:cs="Times New Roman"/>
          <w:sz w:val="24"/>
        </w:rPr>
        <w:t xml:space="preserve"> возраста.</w:t>
      </w:r>
    </w:p>
    <w:p w:rsidR="00DE4A9E" w:rsidRPr="00A93696" w:rsidRDefault="00DE4A9E" w:rsidP="00DE4A9E">
      <w:pPr>
        <w:spacing w:after="0" w:line="240" w:lineRule="auto"/>
        <w:ind w:firstLine="709"/>
        <w:jc w:val="both"/>
        <w:rPr>
          <w:rFonts w:ascii="Times New Roman" w:hAnsi="Times New Roman" w:cs="Times New Roman"/>
          <w:sz w:val="24"/>
        </w:rPr>
      </w:pPr>
      <w:r>
        <w:rPr>
          <w:rFonts w:ascii="Times New Roman" w:hAnsi="Times New Roman" w:cs="Times New Roman"/>
          <w:sz w:val="24"/>
        </w:rPr>
        <w:t>С целью снижения безработицы создаются новые рабочие места в организациях, открываются новые хозяйствующие субъекты, реализуется программа поддержки малого и среднего бизнеса, что позволяет сохранять ежегодную численность зарегистрированных безработных.</w:t>
      </w:r>
    </w:p>
    <w:p w:rsidR="00DE4A9E" w:rsidRDefault="00DE4A9E" w:rsidP="00DE4A9E">
      <w:pPr>
        <w:spacing w:after="0" w:line="240" w:lineRule="auto"/>
        <w:ind w:firstLine="720"/>
        <w:jc w:val="both"/>
        <w:rPr>
          <w:rFonts w:ascii="Times New Roman" w:hAnsi="Times New Roman"/>
          <w:sz w:val="24"/>
          <w:szCs w:val="24"/>
          <w:lang w:eastAsia="ar-SA"/>
        </w:rPr>
      </w:pPr>
      <w:r w:rsidRPr="00025573">
        <w:rPr>
          <w:rFonts w:ascii="Times New Roman" w:hAnsi="Times New Roman" w:cs="Times New Roman"/>
          <w:sz w:val="24"/>
        </w:rPr>
        <w:t>Численность работников предприятий и организаций Сортавальского района в последние годы снижается.</w:t>
      </w:r>
      <w:r>
        <w:rPr>
          <w:rFonts w:ascii="Times New Roman" w:hAnsi="Times New Roman" w:cs="Times New Roman"/>
          <w:sz w:val="24"/>
        </w:rPr>
        <w:t xml:space="preserve"> </w:t>
      </w:r>
      <w:r w:rsidRPr="00025573">
        <w:rPr>
          <w:rFonts w:ascii="Times New Roman" w:hAnsi="Times New Roman"/>
          <w:sz w:val="24"/>
          <w:szCs w:val="24"/>
          <w:lang w:eastAsia="ar-SA"/>
        </w:rPr>
        <w:t>Численность работающих на предприятиях и в организациях города на конец 201</w:t>
      </w:r>
      <w:r>
        <w:rPr>
          <w:rFonts w:ascii="Times New Roman" w:hAnsi="Times New Roman"/>
          <w:sz w:val="24"/>
          <w:szCs w:val="24"/>
          <w:lang w:eastAsia="ar-SA"/>
        </w:rPr>
        <w:t>9</w:t>
      </w:r>
      <w:r w:rsidRPr="00025573">
        <w:rPr>
          <w:rFonts w:ascii="Times New Roman" w:hAnsi="Times New Roman"/>
          <w:sz w:val="24"/>
          <w:szCs w:val="24"/>
          <w:lang w:eastAsia="ar-SA"/>
        </w:rPr>
        <w:t xml:space="preserve"> года (без субъектов малого и среднего предпринимательства) составила </w:t>
      </w:r>
      <w:r>
        <w:rPr>
          <w:rFonts w:ascii="Times New Roman" w:hAnsi="Times New Roman"/>
          <w:sz w:val="24"/>
          <w:szCs w:val="24"/>
          <w:lang w:eastAsia="ar-SA"/>
        </w:rPr>
        <w:t xml:space="preserve">5 988 </w:t>
      </w:r>
      <w:r w:rsidRPr="00025573">
        <w:rPr>
          <w:rFonts w:ascii="Times New Roman" w:hAnsi="Times New Roman"/>
          <w:sz w:val="24"/>
          <w:szCs w:val="24"/>
          <w:lang w:eastAsia="ar-SA"/>
        </w:rPr>
        <w:t>человек (за 201</w:t>
      </w:r>
      <w:r>
        <w:rPr>
          <w:rFonts w:ascii="Times New Roman" w:hAnsi="Times New Roman"/>
          <w:sz w:val="24"/>
          <w:szCs w:val="24"/>
          <w:lang w:eastAsia="ar-SA"/>
        </w:rPr>
        <w:t>8</w:t>
      </w:r>
      <w:r w:rsidRPr="00025573">
        <w:rPr>
          <w:rFonts w:ascii="Times New Roman" w:hAnsi="Times New Roman"/>
          <w:sz w:val="24"/>
          <w:szCs w:val="24"/>
          <w:lang w:eastAsia="ar-SA"/>
        </w:rPr>
        <w:t xml:space="preserve"> год –</w:t>
      </w:r>
      <w:r>
        <w:rPr>
          <w:rFonts w:ascii="Times New Roman" w:hAnsi="Times New Roman"/>
          <w:sz w:val="24"/>
          <w:szCs w:val="24"/>
          <w:lang w:eastAsia="ar-SA"/>
        </w:rPr>
        <w:t xml:space="preserve"> 6 112 </w:t>
      </w:r>
      <w:r w:rsidRPr="00025573">
        <w:rPr>
          <w:rFonts w:ascii="Times New Roman" w:hAnsi="Times New Roman"/>
          <w:sz w:val="24"/>
          <w:szCs w:val="24"/>
          <w:lang w:eastAsia="ar-SA"/>
        </w:rPr>
        <w:t>человек).</w:t>
      </w:r>
    </w:p>
    <w:p w:rsidR="00DE4A9E" w:rsidRPr="00025573" w:rsidRDefault="00DE4A9E" w:rsidP="00DE4A9E">
      <w:pPr>
        <w:spacing w:after="0" w:line="240" w:lineRule="auto"/>
        <w:ind w:firstLine="720"/>
        <w:jc w:val="both"/>
        <w:rPr>
          <w:rFonts w:ascii="Times New Roman" w:hAnsi="Times New Roman"/>
          <w:sz w:val="24"/>
          <w:szCs w:val="24"/>
          <w:lang w:eastAsia="ar-SA"/>
        </w:rPr>
      </w:pPr>
    </w:p>
    <w:p w:rsidR="009F68E8" w:rsidRDefault="009F68E8" w:rsidP="00DE4A9E">
      <w:pPr>
        <w:spacing w:after="0" w:line="240" w:lineRule="auto"/>
        <w:jc w:val="both"/>
        <w:rPr>
          <w:rFonts w:ascii="Times New Roman" w:hAnsi="Times New Roman"/>
          <w:sz w:val="24"/>
          <w:szCs w:val="24"/>
          <w:highlight w:val="yellow"/>
          <w:lang w:eastAsia="ar-SA"/>
        </w:rPr>
      </w:pPr>
      <w:r>
        <w:rPr>
          <w:rFonts w:ascii="Times New Roman" w:hAnsi="Times New Roman" w:cs="Times New Roman"/>
          <w:i/>
          <w:noProof/>
          <w:sz w:val="24"/>
        </w:rPr>
        <w:drawing>
          <wp:inline distT="0" distB="0" distL="0" distR="0" wp14:anchorId="2D7F5DE9" wp14:editId="0A428505">
            <wp:extent cx="5858510" cy="1475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510" cy="1475105"/>
                    </a:xfrm>
                    <a:prstGeom prst="rect">
                      <a:avLst/>
                    </a:prstGeom>
                    <a:noFill/>
                  </pic:spPr>
                </pic:pic>
              </a:graphicData>
            </a:graphic>
          </wp:inline>
        </w:drawing>
      </w:r>
    </w:p>
    <w:p w:rsidR="00DE4A9E" w:rsidRPr="00E3101F" w:rsidRDefault="00DE4A9E" w:rsidP="00DE4A9E">
      <w:pPr>
        <w:spacing w:after="0" w:line="240" w:lineRule="auto"/>
        <w:jc w:val="both"/>
        <w:rPr>
          <w:rFonts w:ascii="Times New Roman" w:hAnsi="Times New Roman"/>
          <w:sz w:val="24"/>
          <w:szCs w:val="24"/>
          <w:highlight w:val="yellow"/>
          <w:lang w:eastAsia="ar-SA"/>
        </w:rPr>
      </w:pPr>
    </w:p>
    <w:p w:rsidR="00DE4A9E" w:rsidRPr="00025573" w:rsidRDefault="00DE4A9E" w:rsidP="00DE4A9E">
      <w:pPr>
        <w:spacing w:after="0" w:line="240" w:lineRule="auto"/>
        <w:jc w:val="center"/>
        <w:rPr>
          <w:rFonts w:ascii="Times New Roman" w:hAnsi="Times New Roman" w:cs="Times New Roman"/>
          <w:sz w:val="24"/>
        </w:rPr>
      </w:pPr>
      <w:r w:rsidRPr="00025573">
        <w:rPr>
          <w:rFonts w:ascii="Times New Roman" w:hAnsi="Times New Roman" w:cs="Times New Roman"/>
          <w:i/>
          <w:sz w:val="24"/>
        </w:rPr>
        <w:t>График 1.</w:t>
      </w:r>
      <w:r>
        <w:rPr>
          <w:rFonts w:ascii="Times New Roman" w:hAnsi="Times New Roman" w:cs="Times New Roman"/>
          <w:i/>
          <w:sz w:val="24"/>
        </w:rPr>
        <w:t>4</w:t>
      </w:r>
      <w:r w:rsidRPr="00025573">
        <w:rPr>
          <w:rFonts w:ascii="Times New Roman" w:hAnsi="Times New Roman" w:cs="Times New Roman"/>
          <w:i/>
          <w:sz w:val="24"/>
        </w:rPr>
        <w:t xml:space="preserve">. Динамика численности работающих на предприятиях и в организациях </w:t>
      </w:r>
      <w:r w:rsidRPr="00025573">
        <w:rPr>
          <w:rFonts w:ascii="Times New Roman" w:hAnsi="Times New Roman" w:cs="Times New Roman"/>
          <w:i/>
          <w:sz w:val="24"/>
        </w:rPr>
        <w:br/>
        <w:t>Сортавальского района (без субъектов малого и среднего предпринимательства), чел.</w:t>
      </w:r>
    </w:p>
    <w:p w:rsidR="00DE4A9E" w:rsidRDefault="00DE4A9E" w:rsidP="00DE4A9E">
      <w:pPr>
        <w:spacing w:after="0" w:line="240" w:lineRule="auto"/>
        <w:ind w:firstLine="709"/>
        <w:jc w:val="both"/>
        <w:rPr>
          <w:rFonts w:ascii="Times New Roman" w:hAnsi="Times New Roman" w:cs="Times New Roman"/>
          <w:sz w:val="24"/>
        </w:rPr>
      </w:pPr>
    </w:p>
    <w:p w:rsidR="00DE4A9E" w:rsidRDefault="00DE4A9E" w:rsidP="00DE4A9E">
      <w:pPr>
        <w:spacing w:after="0" w:line="240" w:lineRule="auto"/>
        <w:ind w:firstLine="709"/>
        <w:jc w:val="both"/>
        <w:rPr>
          <w:rFonts w:ascii="Times New Roman" w:hAnsi="Times New Roman" w:cs="Times New Roman"/>
          <w:sz w:val="24"/>
          <w:highlight w:val="yellow"/>
        </w:rPr>
      </w:pPr>
      <w:r w:rsidRPr="00AA1788">
        <w:rPr>
          <w:rFonts w:ascii="Times New Roman" w:hAnsi="Times New Roman" w:cs="Times New Roman"/>
          <w:sz w:val="24"/>
        </w:rPr>
        <w:t>За последние годы имеет место положительная динамика</w:t>
      </w:r>
      <w:r>
        <w:rPr>
          <w:rFonts w:ascii="Times New Roman" w:hAnsi="Times New Roman" w:cs="Times New Roman"/>
          <w:sz w:val="24"/>
        </w:rPr>
        <w:t xml:space="preserve"> фонда начисленной заработной платы на предприятиях и в организациях </w:t>
      </w:r>
      <w:r w:rsidRPr="00025573">
        <w:rPr>
          <w:rFonts w:ascii="Times New Roman" w:hAnsi="Times New Roman" w:cs="Times New Roman"/>
          <w:sz w:val="24"/>
        </w:rPr>
        <w:t>Сортавальского района</w:t>
      </w:r>
      <w:r>
        <w:rPr>
          <w:rFonts w:ascii="Times New Roman" w:hAnsi="Times New Roman" w:cs="Times New Roman"/>
          <w:sz w:val="24"/>
        </w:rPr>
        <w:t xml:space="preserve"> </w:t>
      </w:r>
      <w:r w:rsidRPr="00025573">
        <w:rPr>
          <w:rFonts w:ascii="Times New Roman" w:hAnsi="Times New Roman"/>
          <w:sz w:val="24"/>
          <w:szCs w:val="24"/>
          <w:lang w:eastAsia="ar-SA"/>
        </w:rPr>
        <w:t>(без субъектов малого и среднего предпринимательства)</w:t>
      </w:r>
      <w:r>
        <w:rPr>
          <w:rFonts w:ascii="Times New Roman" w:hAnsi="Times New Roman"/>
          <w:sz w:val="24"/>
          <w:szCs w:val="24"/>
          <w:lang w:eastAsia="ar-SA"/>
        </w:rPr>
        <w:t>. Так, в 2018 году произошел рост с 2 441 711 тыс. руб. до 2 684 876 тыс. руб., или на 10%, а в 2019 году данный показатель достиг 2 925 418 тыс. руб. (рост на 9%).</w:t>
      </w:r>
    </w:p>
    <w:p w:rsidR="00DE4A9E" w:rsidRDefault="00DE4A9E" w:rsidP="00DE4A9E">
      <w:pPr>
        <w:spacing w:after="0" w:line="240" w:lineRule="auto"/>
        <w:jc w:val="both"/>
        <w:rPr>
          <w:rFonts w:ascii="Times New Roman" w:hAnsi="Times New Roman" w:cs="Times New Roman"/>
          <w:sz w:val="24"/>
          <w:highlight w:val="yellow"/>
        </w:rPr>
      </w:pPr>
    </w:p>
    <w:p w:rsidR="00DE4A9E" w:rsidRPr="00025573" w:rsidRDefault="009F68E8" w:rsidP="00DE4A9E">
      <w:pPr>
        <w:spacing w:after="0" w:line="240" w:lineRule="auto"/>
        <w:jc w:val="center"/>
        <w:rPr>
          <w:rFonts w:ascii="Times New Roman" w:hAnsi="Times New Roman" w:cs="Times New Roman"/>
          <w:sz w:val="24"/>
        </w:rPr>
      </w:pPr>
      <w:r>
        <w:rPr>
          <w:rFonts w:ascii="Times New Roman" w:hAnsi="Times New Roman" w:cs="Times New Roman"/>
          <w:i/>
          <w:noProof/>
          <w:sz w:val="24"/>
        </w:rPr>
        <w:drawing>
          <wp:inline distT="0" distB="0" distL="0" distR="0" wp14:anchorId="5E56745B" wp14:editId="35BAAE9C">
            <wp:extent cx="5822315" cy="16522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2315" cy="1652270"/>
                    </a:xfrm>
                    <a:prstGeom prst="rect">
                      <a:avLst/>
                    </a:prstGeom>
                    <a:noFill/>
                  </pic:spPr>
                </pic:pic>
              </a:graphicData>
            </a:graphic>
          </wp:inline>
        </w:drawing>
      </w:r>
      <w:r w:rsidR="00DE4A9E" w:rsidRPr="00025573">
        <w:rPr>
          <w:rFonts w:ascii="Times New Roman" w:hAnsi="Times New Roman" w:cs="Times New Roman"/>
          <w:i/>
          <w:sz w:val="24"/>
        </w:rPr>
        <w:t>График 1.</w:t>
      </w:r>
      <w:r w:rsidR="00DE4A9E">
        <w:rPr>
          <w:rFonts w:ascii="Times New Roman" w:hAnsi="Times New Roman" w:cs="Times New Roman"/>
          <w:i/>
          <w:sz w:val="24"/>
        </w:rPr>
        <w:t>5</w:t>
      </w:r>
      <w:r w:rsidR="00DE4A9E" w:rsidRPr="00025573">
        <w:rPr>
          <w:rFonts w:ascii="Times New Roman" w:hAnsi="Times New Roman" w:cs="Times New Roman"/>
          <w:i/>
          <w:sz w:val="24"/>
        </w:rPr>
        <w:t xml:space="preserve">. Динамика </w:t>
      </w:r>
      <w:r w:rsidR="00DE4A9E">
        <w:rPr>
          <w:rFonts w:ascii="Times New Roman" w:hAnsi="Times New Roman" w:cs="Times New Roman"/>
          <w:i/>
          <w:sz w:val="24"/>
        </w:rPr>
        <w:t>фонда начисленной заработной платы</w:t>
      </w:r>
      <w:r w:rsidR="00DE4A9E" w:rsidRPr="00025573">
        <w:rPr>
          <w:rFonts w:ascii="Times New Roman" w:hAnsi="Times New Roman" w:cs="Times New Roman"/>
          <w:i/>
          <w:sz w:val="24"/>
        </w:rPr>
        <w:t xml:space="preserve"> на предприятиях и в организациях Сортавальского района (без субъектов малого и среднего предпринимательства), </w:t>
      </w:r>
      <w:r w:rsidR="00DE4A9E">
        <w:rPr>
          <w:rFonts w:ascii="Times New Roman" w:hAnsi="Times New Roman" w:cs="Times New Roman"/>
          <w:i/>
          <w:sz w:val="24"/>
        </w:rPr>
        <w:t>тыс. рублей</w:t>
      </w:r>
      <w:r w:rsidR="00DE4A9E" w:rsidRPr="00025573">
        <w:rPr>
          <w:rFonts w:ascii="Times New Roman" w:hAnsi="Times New Roman" w:cs="Times New Roman"/>
          <w:i/>
          <w:sz w:val="24"/>
        </w:rPr>
        <w:t>.</w:t>
      </w:r>
    </w:p>
    <w:p w:rsidR="00DE4A9E" w:rsidRDefault="00DE4A9E" w:rsidP="00DE4A9E">
      <w:pPr>
        <w:spacing w:after="0" w:line="240" w:lineRule="auto"/>
        <w:ind w:firstLine="709"/>
        <w:jc w:val="both"/>
        <w:rPr>
          <w:rFonts w:ascii="Times New Roman" w:hAnsi="Times New Roman" w:cs="Times New Roman"/>
          <w:sz w:val="24"/>
        </w:rPr>
      </w:pPr>
    </w:p>
    <w:p w:rsidR="006F11A3" w:rsidRPr="00A12F05" w:rsidRDefault="006F11A3" w:rsidP="006F11A3">
      <w:pPr>
        <w:spacing w:after="0" w:line="240" w:lineRule="auto"/>
        <w:ind w:firstLine="709"/>
        <w:jc w:val="both"/>
        <w:rPr>
          <w:rFonts w:ascii="Times New Roman" w:hAnsi="Times New Roman" w:cs="Times New Roman"/>
          <w:sz w:val="24"/>
        </w:rPr>
      </w:pPr>
      <w:r w:rsidRPr="00A12F05">
        <w:rPr>
          <w:rFonts w:ascii="Times New Roman" w:hAnsi="Times New Roman" w:cs="Times New Roman"/>
          <w:sz w:val="24"/>
        </w:rPr>
        <w:lastRenderedPageBreak/>
        <w:t xml:space="preserve">Уровень жизни напрямую зависит от размера доходов населения, рост которых свидетельствует о повышении возможностей удовлетворения потребностей. Доходы населения являются одним из ключевых индикаторов экономического развития и роста благосостояния людей. Основную часть доходов населения составляют заработная плата, доход от предпринимательской деятельности, выплаты социального характера. </w:t>
      </w:r>
    </w:p>
    <w:p w:rsidR="006F11A3" w:rsidRPr="00A12F05" w:rsidRDefault="006F11A3" w:rsidP="006F11A3">
      <w:pPr>
        <w:spacing w:after="0" w:line="240" w:lineRule="auto"/>
        <w:ind w:firstLine="709"/>
        <w:jc w:val="both"/>
        <w:rPr>
          <w:rFonts w:ascii="Times New Roman" w:hAnsi="Times New Roman" w:cs="Times New Roman"/>
          <w:sz w:val="24"/>
        </w:rPr>
      </w:pPr>
      <w:r w:rsidRPr="00A12F05">
        <w:rPr>
          <w:rFonts w:ascii="Times New Roman" w:hAnsi="Times New Roman" w:cs="Times New Roman"/>
          <w:sz w:val="24"/>
        </w:rPr>
        <w:t>В течение последних лет наблюдается стабильный рост заработной платы работников предприятий и организаций Сортавальского района</w:t>
      </w:r>
      <w:r>
        <w:rPr>
          <w:rFonts w:ascii="Times New Roman" w:hAnsi="Times New Roman" w:cs="Times New Roman"/>
          <w:sz w:val="24"/>
        </w:rPr>
        <w:t xml:space="preserve"> </w:t>
      </w:r>
      <w:r w:rsidRPr="00A12F05">
        <w:rPr>
          <w:rFonts w:ascii="Times New Roman" w:hAnsi="Times New Roman" w:cs="Times New Roman"/>
          <w:sz w:val="24"/>
        </w:rPr>
        <w:t>(график 1.</w:t>
      </w:r>
      <w:r>
        <w:rPr>
          <w:rFonts w:ascii="Times New Roman" w:hAnsi="Times New Roman" w:cs="Times New Roman"/>
          <w:sz w:val="24"/>
        </w:rPr>
        <w:t>6</w:t>
      </w:r>
      <w:r w:rsidRPr="00A12F05">
        <w:rPr>
          <w:rFonts w:ascii="Times New Roman" w:hAnsi="Times New Roman" w:cs="Times New Roman"/>
          <w:sz w:val="24"/>
        </w:rPr>
        <w:t>).</w:t>
      </w:r>
    </w:p>
    <w:p w:rsidR="00DE4A9E" w:rsidRPr="00A12F05" w:rsidRDefault="00DE4A9E" w:rsidP="00DE4A9E">
      <w:pPr>
        <w:spacing w:after="0" w:line="240" w:lineRule="auto"/>
        <w:ind w:firstLine="709"/>
        <w:jc w:val="both"/>
        <w:rPr>
          <w:rFonts w:ascii="Times New Roman" w:hAnsi="Times New Roman" w:cs="Times New Roman"/>
          <w:sz w:val="24"/>
        </w:rPr>
      </w:pPr>
    </w:p>
    <w:p w:rsidR="00DE4A9E" w:rsidRPr="00080663" w:rsidRDefault="00E81CAA" w:rsidP="00E81CAA">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40466A61" wp14:editId="686BF0B0">
            <wp:extent cx="5939790" cy="196131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961317"/>
                    </a:xfrm>
                    <a:prstGeom prst="rect">
                      <a:avLst/>
                    </a:prstGeom>
                    <a:noFill/>
                  </pic:spPr>
                </pic:pic>
              </a:graphicData>
            </a:graphic>
          </wp:inline>
        </w:drawing>
      </w:r>
      <w:r w:rsidR="00DE4A9E" w:rsidRPr="00080663">
        <w:rPr>
          <w:rFonts w:ascii="Times New Roman" w:hAnsi="Times New Roman" w:cs="Times New Roman"/>
          <w:i/>
          <w:sz w:val="24"/>
        </w:rPr>
        <w:t>График 1.</w:t>
      </w:r>
      <w:r w:rsidR="00DE4A9E">
        <w:rPr>
          <w:rFonts w:ascii="Times New Roman" w:hAnsi="Times New Roman" w:cs="Times New Roman"/>
          <w:i/>
          <w:sz w:val="24"/>
        </w:rPr>
        <w:t>6</w:t>
      </w:r>
      <w:r w:rsidR="00DE4A9E" w:rsidRPr="00080663">
        <w:rPr>
          <w:rFonts w:ascii="Times New Roman" w:hAnsi="Times New Roman" w:cs="Times New Roman"/>
          <w:i/>
          <w:sz w:val="24"/>
        </w:rPr>
        <w:t xml:space="preserve">. Динамика </w:t>
      </w:r>
      <w:r w:rsidR="00DE4A9E">
        <w:rPr>
          <w:rFonts w:ascii="Times New Roman" w:hAnsi="Times New Roman" w:cs="Times New Roman"/>
          <w:i/>
          <w:sz w:val="24"/>
        </w:rPr>
        <w:t xml:space="preserve">среднемесячной </w:t>
      </w:r>
      <w:r w:rsidR="00DE4A9E" w:rsidRPr="00080663">
        <w:rPr>
          <w:rFonts w:ascii="Times New Roman" w:hAnsi="Times New Roman" w:cs="Times New Roman"/>
          <w:i/>
          <w:sz w:val="24"/>
        </w:rPr>
        <w:t>заработной платы</w:t>
      </w:r>
      <w:r w:rsidR="00DE4A9E">
        <w:rPr>
          <w:rFonts w:ascii="Times New Roman" w:hAnsi="Times New Roman" w:cs="Times New Roman"/>
          <w:i/>
          <w:sz w:val="24"/>
        </w:rPr>
        <w:t xml:space="preserve"> </w:t>
      </w:r>
      <w:r w:rsidR="00DE4A9E" w:rsidRPr="00080663">
        <w:rPr>
          <w:rFonts w:ascii="Times New Roman" w:hAnsi="Times New Roman" w:cs="Times New Roman"/>
          <w:i/>
          <w:sz w:val="24"/>
        </w:rPr>
        <w:t>на предприятиях и организациях Сортавальского района, руб</w:t>
      </w:r>
      <w:r w:rsidR="00DE4A9E" w:rsidRPr="00DF156D">
        <w:rPr>
          <w:rFonts w:ascii="Times New Roman" w:hAnsi="Times New Roman" w:cs="Times New Roman"/>
          <w:i/>
          <w:sz w:val="24"/>
        </w:rPr>
        <w:t>лей</w:t>
      </w:r>
      <w:r w:rsidR="00DE4A9E" w:rsidRPr="00080663">
        <w:rPr>
          <w:rFonts w:ascii="Times New Roman" w:hAnsi="Times New Roman" w:cs="Times New Roman"/>
          <w:i/>
          <w:sz w:val="24"/>
        </w:rPr>
        <w:t>.</w:t>
      </w:r>
    </w:p>
    <w:p w:rsidR="00DE4A9E" w:rsidRPr="00E3101F" w:rsidRDefault="00DE4A9E" w:rsidP="00DE4A9E">
      <w:pPr>
        <w:spacing w:after="0" w:line="240" w:lineRule="auto"/>
        <w:ind w:firstLine="709"/>
        <w:jc w:val="both"/>
        <w:rPr>
          <w:rFonts w:ascii="Times New Roman" w:hAnsi="Times New Roman" w:cs="Times New Roman"/>
          <w:sz w:val="24"/>
          <w:highlight w:val="yellow"/>
        </w:rPr>
      </w:pPr>
    </w:p>
    <w:p w:rsidR="006F11A3" w:rsidRDefault="006F11A3" w:rsidP="006F11A3">
      <w:pPr>
        <w:spacing w:after="0" w:line="240" w:lineRule="auto"/>
        <w:ind w:firstLine="709"/>
        <w:jc w:val="both"/>
        <w:rPr>
          <w:rFonts w:ascii="Times New Roman" w:hAnsi="Times New Roman" w:cs="Times New Roman"/>
          <w:sz w:val="24"/>
        </w:rPr>
      </w:pPr>
      <w:r w:rsidRPr="00A12F05">
        <w:rPr>
          <w:rFonts w:ascii="Times New Roman" w:hAnsi="Times New Roman" w:cs="Times New Roman"/>
          <w:sz w:val="24"/>
        </w:rPr>
        <w:t>В 2019 году наблюдался рост заработной платы по крупным и средним предприятиям и некоммерческим организациям в среднем на 11</w:t>
      </w:r>
      <w:r>
        <w:rPr>
          <w:rFonts w:ascii="Times New Roman" w:hAnsi="Times New Roman" w:cs="Times New Roman"/>
          <w:sz w:val="24"/>
        </w:rPr>
        <w:t> </w:t>
      </w:r>
      <w:r w:rsidRPr="00A12F05">
        <w:rPr>
          <w:rFonts w:ascii="Times New Roman" w:hAnsi="Times New Roman" w:cs="Times New Roman"/>
          <w:sz w:val="24"/>
        </w:rPr>
        <w:t>%,</w:t>
      </w:r>
      <w:r>
        <w:rPr>
          <w:rFonts w:ascii="Times New Roman" w:hAnsi="Times New Roman" w:cs="Times New Roman"/>
          <w:sz w:val="24"/>
        </w:rPr>
        <w:t xml:space="preserve"> </w:t>
      </w:r>
      <w:r w:rsidRPr="00A12F05">
        <w:rPr>
          <w:rFonts w:ascii="Times New Roman" w:hAnsi="Times New Roman" w:cs="Times New Roman"/>
          <w:sz w:val="24"/>
        </w:rPr>
        <w:t>среднемесячная номинальная заработная плата составила 40</w:t>
      </w:r>
      <w:r>
        <w:rPr>
          <w:rFonts w:ascii="Times New Roman" w:hAnsi="Times New Roman" w:cs="Times New Roman"/>
          <w:sz w:val="24"/>
        </w:rPr>
        <w:t> </w:t>
      </w:r>
      <w:r w:rsidRPr="00A12F05">
        <w:rPr>
          <w:rFonts w:ascii="Times New Roman" w:hAnsi="Times New Roman" w:cs="Times New Roman"/>
          <w:sz w:val="24"/>
        </w:rPr>
        <w:t>7</w:t>
      </w:r>
      <w:r>
        <w:rPr>
          <w:rFonts w:ascii="Times New Roman" w:hAnsi="Times New Roman" w:cs="Times New Roman"/>
          <w:sz w:val="24"/>
        </w:rPr>
        <w:t xml:space="preserve">12 </w:t>
      </w:r>
      <w:r w:rsidRPr="00A12F05">
        <w:rPr>
          <w:rFonts w:ascii="Times New Roman" w:hAnsi="Times New Roman" w:cs="Times New Roman"/>
          <w:sz w:val="24"/>
        </w:rPr>
        <w:t>рублей.</w:t>
      </w:r>
    </w:p>
    <w:p w:rsidR="00DE4A9E" w:rsidRPr="006E051F" w:rsidRDefault="00DE4A9E" w:rsidP="00DE4A9E">
      <w:pPr>
        <w:spacing w:after="0" w:line="240" w:lineRule="auto"/>
        <w:ind w:firstLine="720"/>
        <w:jc w:val="both"/>
        <w:rPr>
          <w:rFonts w:ascii="Times New Roman" w:hAnsi="Times New Roman"/>
          <w:spacing w:val="-4"/>
          <w:sz w:val="24"/>
          <w:szCs w:val="24"/>
          <w:lang w:eastAsia="ar-SA"/>
        </w:rPr>
      </w:pPr>
      <w:r w:rsidRPr="006E051F">
        <w:rPr>
          <w:rFonts w:ascii="Times New Roman" w:hAnsi="Times New Roman"/>
          <w:spacing w:val="-4"/>
          <w:sz w:val="24"/>
          <w:szCs w:val="24"/>
          <w:lang w:eastAsia="ar-SA"/>
        </w:rPr>
        <w:t>Несмотря на положительную динамику начиная с 2011 года, среднемесячная заработная плата на предприятиях и организациях Сортавальского района остается ниже, чем среднемесячная заработная плата по республике Карелия.</w:t>
      </w:r>
      <w:r>
        <w:rPr>
          <w:rFonts w:ascii="Times New Roman" w:hAnsi="Times New Roman"/>
          <w:spacing w:val="-4"/>
          <w:sz w:val="24"/>
          <w:szCs w:val="24"/>
          <w:lang w:eastAsia="ar-SA"/>
        </w:rPr>
        <w:t xml:space="preserve"> Так, в 2019 году среднемесячная заработная плата по республике Карелия составила 47 707 руб., что на 14,7% выше, чем в Сортавальском районе.</w:t>
      </w:r>
    </w:p>
    <w:p w:rsidR="005C7B4D" w:rsidRDefault="005C7B4D" w:rsidP="00EF2AD7">
      <w:pPr>
        <w:spacing w:after="0" w:line="240" w:lineRule="auto"/>
        <w:ind w:firstLine="720"/>
        <w:jc w:val="both"/>
        <w:rPr>
          <w:rFonts w:ascii="Times New Roman" w:hAnsi="Times New Roman"/>
          <w:sz w:val="24"/>
          <w:szCs w:val="24"/>
          <w:lang w:eastAsia="ar-SA"/>
        </w:rPr>
      </w:pPr>
    </w:p>
    <w:p w:rsidR="005C7B4D" w:rsidRPr="009C2DCD" w:rsidRDefault="005C7B4D" w:rsidP="005C7B4D">
      <w:pPr>
        <w:pStyle w:val="2"/>
        <w:spacing w:before="0" w:after="120" w:line="240" w:lineRule="auto"/>
        <w:rPr>
          <w:rFonts w:ascii="Times New Roman" w:hAnsi="Times New Roman" w:cs="Times New Roman"/>
          <w:b/>
          <w:color w:val="2F5496" w:themeColor="accent5" w:themeShade="BF"/>
          <w:sz w:val="28"/>
        </w:rPr>
      </w:pPr>
      <w:bookmarkStart w:id="9" w:name="_Toc44669273"/>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4</w:t>
      </w:r>
      <w:r w:rsidRPr="009C2DCD">
        <w:rPr>
          <w:rFonts w:ascii="Times New Roman" w:hAnsi="Times New Roman" w:cs="Times New Roman"/>
          <w:b/>
          <w:color w:val="2F5496" w:themeColor="accent5" w:themeShade="BF"/>
          <w:sz w:val="28"/>
        </w:rPr>
        <w:t xml:space="preserve">. </w:t>
      </w:r>
      <w:r w:rsidRPr="005C7B4D">
        <w:rPr>
          <w:rFonts w:ascii="Times New Roman" w:hAnsi="Times New Roman" w:cs="Times New Roman"/>
          <w:b/>
          <w:color w:val="2F5496" w:themeColor="accent5" w:themeShade="BF"/>
          <w:sz w:val="28"/>
        </w:rPr>
        <w:t>Экономи</w:t>
      </w:r>
      <w:r>
        <w:rPr>
          <w:rFonts w:ascii="Times New Roman" w:hAnsi="Times New Roman" w:cs="Times New Roman"/>
          <w:b/>
          <w:color w:val="2F5496" w:themeColor="accent5" w:themeShade="BF"/>
          <w:sz w:val="28"/>
        </w:rPr>
        <w:t>ческое развитие</w:t>
      </w:r>
      <w:bookmarkEnd w:id="9"/>
    </w:p>
    <w:tbl>
      <w:tblPr>
        <w:tblStyle w:val="a4"/>
        <w:tblW w:w="0" w:type="auto"/>
        <w:shd w:val="clear" w:color="auto" w:fill="2E74B5" w:themeFill="accent1" w:themeFillShade="BF"/>
        <w:tblLook w:val="04A0" w:firstRow="1" w:lastRow="0" w:firstColumn="1" w:lastColumn="0" w:noHBand="0" w:noVBand="1"/>
      </w:tblPr>
      <w:tblGrid>
        <w:gridCol w:w="9344"/>
      </w:tblGrid>
      <w:tr w:rsidR="005C7B4D" w:rsidRPr="005716CC" w:rsidTr="005B48E8">
        <w:tc>
          <w:tcPr>
            <w:tcW w:w="9344" w:type="dxa"/>
            <w:tcBorders>
              <w:bottom w:val="single" w:sz="4" w:space="0" w:color="000000" w:themeColor="text1"/>
            </w:tcBorders>
            <w:shd w:val="clear" w:color="auto" w:fill="2F5496" w:themeFill="accent5" w:themeFillShade="BF"/>
          </w:tcPr>
          <w:p w:rsidR="005C7B4D" w:rsidRPr="005716CC" w:rsidRDefault="005C7B4D" w:rsidP="005B48E8">
            <w:pPr>
              <w:tabs>
                <w:tab w:val="left" w:pos="8150"/>
              </w:tabs>
              <w:spacing w:after="0" w:line="240" w:lineRule="auto"/>
              <w:jc w:val="both"/>
              <w:rPr>
                <w:rFonts w:ascii="Times New Roman" w:hAnsi="Times New Roman" w:cs="Times New Roman"/>
                <w:sz w:val="4"/>
                <w:szCs w:val="24"/>
              </w:rPr>
            </w:pPr>
          </w:p>
        </w:tc>
      </w:tr>
      <w:tr w:rsidR="005C7B4D" w:rsidRPr="005716CC" w:rsidTr="005B48E8">
        <w:tc>
          <w:tcPr>
            <w:tcW w:w="9344" w:type="dxa"/>
            <w:tcBorders>
              <w:left w:val="nil"/>
              <w:bottom w:val="nil"/>
              <w:right w:val="nil"/>
            </w:tcBorders>
            <w:shd w:val="clear" w:color="auto" w:fill="auto"/>
          </w:tcPr>
          <w:p w:rsidR="005C7B4D" w:rsidRPr="005716CC" w:rsidRDefault="005C7B4D" w:rsidP="005B48E8">
            <w:pPr>
              <w:tabs>
                <w:tab w:val="left" w:pos="8150"/>
              </w:tabs>
              <w:spacing w:after="0" w:line="240" w:lineRule="auto"/>
              <w:jc w:val="both"/>
              <w:rPr>
                <w:rFonts w:ascii="Times New Roman" w:hAnsi="Times New Roman" w:cs="Times New Roman"/>
                <w:sz w:val="16"/>
                <w:szCs w:val="24"/>
              </w:rPr>
            </w:pPr>
          </w:p>
        </w:tc>
      </w:tr>
    </w:tbl>
    <w:p w:rsidR="005C7B4D" w:rsidRDefault="005C7B4D" w:rsidP="005C7B4D">
      <w:pPr>
        <w:spacing w:after="0" w:line="240" w:lineRule="auto"/>
        <w:ind w:firstLine="709"/>
        <w:jc w:val="both"/>
        <w:rPr>
          <w:rFonts w:ascii="Times New Roman" w:hAnsi="Times New Roman" w:cs="Times New Roman"/>
          <w:sz w:val="24"/>
        </w:rPr>
      </w:pPr>
    </w:p>
    <w:p w:rsidR="006A0DE8" w:rsidRDefault="006A0DE8" w:rsidP="006A0DE8">
      <w:pPr>
        <w:spacing w:after="0" w:line="240" w:lineRule="auto"/>
        <w:ind w:firstLine="720"/>
        <w:jc w:val="both"/>
        <w:rPr>
          <w:rFonts w:ascii="Times New Roman" w:hAnsi="Times New Roman"/>
          <w:sz w:val="24"/>
          <w:szCs w:val="24"/>
          <w:lang w:eastAsia="ar-SA"/>
        </w:rPr>
      </w:pPr>
      <w:r w:rsidRPr="008441D0">
        <w:rPr>
          <w:rFonts w:ascii="Times New Roman" w:hAnsi="Times New Roman"/>
          <w:sz w:val="24"/>
          <w:szCs w:val="24"/>
          <w:lang w:eastAsia="ar-SA"/>
        </w:rPr>
        <w:t xml:space="preserve">Экономика района представлена предприятиями среднего и малого бизнеса. Промышленные предприятия района относятся к отраслям: металлургии (ООО </w:t>
      </w:r>
      <w:r>
        <w:rPr>
          <w:rFonts w:ascii="Times New Roman" w:hAnsi="Times New Roman"/>
          <w:sz w:val="24"/>
          <w:szCs w:val="24"/>
          <w:lang w:eastAsia="ar-SA"/>
        </w:rPr>
        <w:t>«</w:t>
      </w:r>
      <w:r w:rsidRPr="008441D0">
        <w:rPr>
          <w:rFonts w:ascii="Times New Roman" w:hAnsi="Times New Roman"/>
          <w:sz w:val="24"/>
          <w:szCs w:val="24"/>
          <w:lang w:eastAsia="ar-SA"/>
        </w:rPr>
        <w:t>Вяртсильский метизный завод»), деревообработки (ООО «Сортавальский лесозавод», ООО «Карлис-Пром», ООО «</w:t>
      </w:r>
      <w:proofErr w:type="spellStart"/>
      <w:r w:rsidRPr="008441D0">
        <w:rPr>
          <w:rFonts w:ascii="Times New Roman" w:hAnsi="Times New Roman"/>
          <w:sz w:val="24"/>
          <w:szCs w:val="24"/>
          <w:lang w:eastAsia="ar-SA"/>
        </w:rPr>
        <w:t>Рустимбер</w:t>
      </w:r>
      <w:proofErr w:type="spellEnd"/>
      <w:r w:rsidRPr="008441D0">
        <w:rPr>
          <w:rFonts w:ascii="Times New Roman" w:hAnsi="Times New Roman"/>
          <w:sz w:val="24"/>
          <w:szCs w:val="24"/>
          <w:lang w:eastAsia="ar-SA"/>
        </w:rPr>
        <w:t>»), добычи полезных ископаемых (ООО «Сортавальский ДСЗ»</w:t>
      </w:r>
      <w:r>
        <w:rPr>
          <w:rFonts w:ascii="Times New Roman" w:hAnsi="Times New Roman"/>
          <w:sz w:val="24"/>
          <w:szCs w:val="24"/>
          <w:lang w:eastAsia="ar-SA"/>
        </w:rPr>
        <w:t>,</w:t>
      </w:r>
      <w:r w:rsidRPr="008441D0">
        <w:rPr>
          <w:rFonts w:ascii="Times New Roman" w:hAnsi="Times New Roman"/>
          <w:sz w:val="24"/>
          <w:szCs w:val="24"/>
          <w:lang w:eastAsia="ar-SA"/>
        </w:rPr>
        <w:t xml:space="preserve"> ООО «Карелприродресурс»</w:t>
      </w:r>
      <w:r>
        <w:rPr>
          <w:rFonts w:ascii="Times New Roman" w:hAnsi="Times New Roman"/>
          <w:sz w:val="24"/>
          <w:szCs w:val="24"/>
          <w:lang w:eastAsia="ar-SA"/>
        </w:rPr>
        <w:t>,</w:t>
      </w:r>
      <w:r w:rsidRPr="008441D0">
        <w:rPr>
          <w:rFonts w:ascii="Times New Roman" w:hAnsi="Times New Roman"/>
          <w:sz w:val="24"/>
          <w:szCs w:val="24"/>
          <w:lang w:eastAsia="ar-SA"/>
        </w:rPr>
        <w:t xml:space="preserve"> АО «Карьер «Коккомяки»), лесозаготовки (ООО «Карлис Вяртсиля»</w:t>
      </w:r>
      <w:r>
        <w:rPr>
          <w:rFonts w:ascii="Times New Roman" w:hAnsi="Times New Roman"/>
          <w:sz w:val="24"/>
          <w:szCs w:val="24"/>
          <w:lang w:eastAsia="ar-SA"/>
        </w:rPr>
        <w:t>,</w:t>
      </w:r>
      <w:r w:rsidRPr="008441D0">
        <w:rPr>
          <w:rFonts w:ascii="Times New Roman" w:hAnsi="Times New Roman"/>
          <w:sz w:val="24"/>
          <w:szCs w:val="24"/>
          <w:lang w:eastAsia="ar-SA"/>
        </w:rPr>
        <w:t xml:space="preserve"> ООО «</w:t>
      </w:r>
      <w:proofErr w:type="spellStart"/>
      <w:r w:rsidRPr="008441D0">
        <w:rPr>
          <w:rFonts w:ascii="Times New Roman" w:hAnsi="Times New Roman"/>
          <w:sz w:val="24"/>
          <w:szCs w:val="24"/>
          <w:lang w:eastAsia="ar-SA"/>
        </w:rPr>
        <w:t>Сортлес</w:t>
      </w:r>
      <w:proofErr w:type="spellEnd"/>
      <w:r w:rsidRPr="008441D0">
        <w:rPr>
          <w:rFonts w:ascii="Times New Roman" w:hAnsi="Times New Roman"/>
          <w:sz w:val="24"/>
          <w:szCs w:val="24"/>
          <w:lang w:eastAsia="ar-SA"/>
        </w:rPr>
        <w:t>»).</w:t>
      </w:r>
    </w:p>
    <w:p w:rsidR="006A0DE8" w:rsidRPr="008441D0"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 xml:space="preserve">По уровню социально-экономического развития Сортавальский муниципальный район относится к группе территорий со средним уровнем развития. </w:t>
      </w:r>
      <w:r w:rsidRPr="008441D0">
        <w:rPr>
          <w:rFonts w:ascii="Times New Roman" w:hAnsi="Times New Roman"/>
          <w:sz w:val="24"/>
          <w:szCs w:val="24"/>
          <w:lang w:eastAsia="ar-SA"/>
        </w:rPr>
        <w:t>Большую долю составляют предприятия потребительского рынка, ориентированные на местного потребителя и сезонных туристов.</w:t>
      </w:r>
    </w:p>
    <w:p w:rsidR="006A0DE8" w:rsidRDefault="006A0DE8" w:rsidP="006A0DE8">
      <w:pPr>
        <w:spacing w:after="0" w:line="240" w:lineRule="auto"/>
        <w:ind w:firstLine="720"/>
        <w:jc w:val="both"/>
        <w:rPr>
          <w:rFonts w:ascii="Times New Roman" w:hAnsi="Times New Roman"/>
          <w:sz w:val="24"/>
          <w:szCs w:val="24"/>
          <w:lang w:eastAsia="ar-SA"/>
        </w:rPr>
      </w:pPr>
      <w:r w:rsidRPr="008441D0">
        <w:rPr>
          <w:rFonts w:ascii="Times New Roman" w:hAnsi="Times New Roman"/>
          <w:sz w:val="24"/>
          <w:szCs w:val="24"/>
          <w:lang w:eastAsia="ar-SA"/>
        </w:rPr>
        <w:t xml:space="preserve">Общее число зарегистрированных в муниципальном районе хозяйствующих субъектов (юридических лиц) составляет </w:t>
      </w:r>
      <w:r w:rsidRPr="00AD3671">
        <w:rPr>
          <w:rFonts w:ascii="Times New Roman" w:hAnsi="Times New Roman"/>
          <w:sz w:val="24"/>
          <w:szCs w:val="24"/>
          <w:lang w:eastAsia="ar-SA"/>
        </w:rPr>
        <w:t>1047</w:t>
      </w:r>
      <w:r w:rsidRPr="008441D0">
        <w:rPr>
          <w:rFonts w:ascii="Times New Roman" w:hAnsi="Times New Roman"/>
          <w:sz w:val="24"/>
          <w:szCs w:val="24"/>
          <w:lang w:eastAsia="ar-SA"/>
        </w:rPr>
        <w:t xml:space="preserve"> единиц. Распределение их по отраслям экономики представлено</w:t>
      </w:r>
      <w:r>
        <w:rPr>
          <w:rFonts w:ascii="Times New Roman" w:hAnsi="Times New Roman"/>
          <w:sz w:val="24"/>
          <w:szCs w:val="24"/>
          <w:lang w:eastAsia="ar-SA"/>
        </w:rPr>
        <w:t xml:space="preserve"> на графике 1.7.</w:t>
      </w:r>
    </w:p>
    <w:p w:rsidR="006A0DE8" w:rsidRPr="009E78E7" w:rsidRDefault="006A0DE8" w:rsidP="006A0DE8">
      <w:pPr>
        <w:spacing w:after="0" w:line="240" w:lineRule="auto"/>
        <w:ind w:firstLine="709"/>
        <w:jc w:val="both"/>
        <w:rPr>
          <w:rFonts w:ascii="Times New Roman" w:hAnsi="Times New Roman" w:cs="Times New Roman"/>
          <w:sz w:val="24"/>
        </w:rPr>
      </w:pPr>
      <w:r w:rsidRPr="009E78E7">
        <w:rPr>
          <w:rFonts w:ascii="Times New Roman" w:hAnsi="Times New Roman" w:cs="Times New Roman"/>
          <w:sz w:val="24"/>
        </w:rPr>
        <w:t>Наибольшую дол</w:t>
      </w:r>
      <w:r>
        <w:rPr>
          <w:rFonts w:ascii="Times New Roman" w:hAnsi="Times New Roman" w:cs="Times New Roman"/>
          <w:sz w:val="24"/>
        </w:rPr>
        <w:t>ю</w:t>
      </w:r>
      <w:r w:rsidRPr="009E78E7">
        <w:rPr>
          <w:rFonts w:ascii="Times New Roman" w:hAnsi="Times New Roman" w:cs="Times New Roman"/>
          <w:sz w:val="24"/>
        </w:rPr>
        <w:t xml:space="preserve"> составляют хозяйствующие субъекты в сфере потребительского рынка (34%), на втором месте – промышленной производство (28%). Наименьший сегмент занимают хозяйствующие субъекты в сфере государственного и муниципального управления, социального обеспечения и военной безопасности (6%).</w:t>
      </w:r>
    </w:p>
    <w:p w:rsidR="006A0DE8" w:rsidRDefault="006A0DE8" w:rsidP="006A0DE8">
      <w:pPr>
        <w:spacing w:after="0" w:line="240" w:lineRule="auto"/>
        <w:jc w:val="both"/>
        <w:rPr>
          <w:rFonts w:ascii="Times New Roman" w:hAnsi="Times New Roman"/>
          <w:sz w:val="24"/>
          <w:szCs w:val="24"/>
          <w:lang w:eastAsia="ar-SA"/>
        </w:rPr>
      </w:pPr>
    </w:p>
    <w:p w:rsidR="006A0DE8" w:rsidRPr="008441D0" w:rsidRDefault="006A0DE8" w:rsidP="006A0DE8">
      <w:pPr>
        <w:spacing w:after="0" w:line="240" w:lineRule="auto"/>
        <w:jc w:val="both"/>
        <w:rPr>
          <w:rFonts w:ascii="Times New Roman" w:hAnsi="Times New Roman"/>
          <w:sz w:val="24"/>
          <w:szCs w:val="24"/>
          <w:lang w:eastAsia="ar-SA"/>
        </w:rPr>
      </w:pPr>
      <w:r>
        <w:rPr>
          <w:rFonts w:ascii="Times New Roman" w:hAnsi="Times New Roman"/>
          <w:noProof/>
          <w:sz w:val="24"/>
          <w:szCs w:val="24"/>
        </w:rPr>
        <w:drawing>
          <wp:inline distT="0" distB="0" distL="0" distR="0" wp14:anchorId="36013208" wp14:editId="66E91D1E">
            <wp:extent cx="5993130" cy="185928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3130" cy="1859280"/>
                    </a:xfrm>
                    <a:prstGeom prst="rect">
                      <a:avLst/>
                    </a:prstGeom>
                    <a:noFill/>
                  </pic:spPr>
                </pic:pic>
              </a:graphicData>
            </a:graphic>
          </wp:inline>
        </w:drawing>
      </w:r>
    </w:p>
    <w:p w:rsidR="006A0DE8" w:rsidRDefault="006A0DE8" w:rsidP="006A0DE8">
      <w:pPr>
        <w:spacing w:after="0" w:line="240" w:lineRule="auto"/>
        <w:ind w:firstLine="709"/>
        <w:jc w:val="center"/>
        <w:rPr>
          <w:rFonts w:ascii="Times New Roman" w:hAnsi="Times New Roman" w:cs="Times New Roman"/>
          <w:i/>
          <w:sz w:val="24"/>
        </w:rPr>
      </w:pPr>
    </w:p>
    <w:p w:rsidR="006A0DE8" w:rsidRPr="00080663" w:rsidRDefault="006A0DE8" w:rsidP="006A0DE8">
      <w:pPr>
        <w:spacing w:after="0" w:line="240" w:lineRule="auto"/>
        <w:ind w:firstLine="709"/>
        <w:jc w:val="center"/>
        <w:rPr>
          <w:rFonts w:ascii="Times New Roman" w:hAnsi="Times New Roman" w:cs="Times New Roman"/>
          <w:i/>
          <w:sz w:val="24"/>
        </w:rPr>
      </w:pPr>
      <w:r w:rsidRPr="00080663">
        <w:rPr>
          <w:rFonts w:ascii="Times New Roman" w:hAnsi="Times New Roman" w:cs="Times New Roman"/>
          <w:i/>
          <w:sz w:val="24"/>
        </w:rPr>
        <w:t>График 1.</w:t>
      </w:r>
      <w:r>
        <w:rPr>
          <w:rFonts w:ascii="Times New Roman" w:hAnsi="Times New Roman" w:cs="Times New Roman"/>
          <w:i/>
          <w:sz w:val="24"/>
        </w:rPr>
        <w:t>7</w:t>
      </w:r>
      <w:r w:rsidRPr="00080663">
        <w:rPr>
          <w:rFonts w:ascii="Times New Roman" w:hAnsi="Times New Roman" w:cs="Times New Roman"/>
          <w:i/>
          <w:sz w:val="24"/>
        </w:rPr>
        <w:t xml:space="preserve">. </w:t>
      </w:r>
      <w:r>
        <w:rPr>
          <w:rFonts w:ascii="Times New Roman" w:hAnsi="Times New Roman" w:cs="Times New Roman"/>
          <w:i/>
          <w:sz w:val="24"/>
        </w:rPr>
        <w:t>Распределение хозяйствующих субъектов по отраслям экономики</w:t>
      </w:r>
      <w:r w:rsidRPr="00080663">
        <w:rPr>
          <w:rFonts w:ascii="Times New Roman" w:hAnsi="Times New Roman" w:cs="Times New Roman"/>
          <w:i/>
          <w:sz w:val="24"/>
        </w:rPr>
        <w:t xml:space="preserve"> Сортавальского района, </w:t>
      </w:r>
    </w:p>
    <w:p w:rsidR="006A0DE8" w:rsidRDefault="006A0DE8" w:rsidP="006A0DE8">
      <w:pPr>
        <w:spacing w:after="0" w:line="240" w:lineRule="auto"/>
        <w:ind w:firstLine="709"/>
        <w:jc w:val="center"/>
        <w:rPr>
          <w:rFonts w:ascii="Times New Roman" w:hAnsi="Times New Roman" w:cs="Times New Roman"/>
          <w:sz w:val="24"/>
          <w:highlight w:val="yellow"/>
        </w:rPr>
      </w:pPr>
    </w:p>
    <w:p w:rsidR="006A0DE8" w:rsidRPr="00DF4339" w:rsidRDefault="006A0DE8" w:rsidP="006A0DE8">
      <w:pPr>
        <w:spacing w:after="0" w:line="240" w:lineRule="auto"/>
        <w:jc w:val="center"/>
        <w:rPr>
          <w:rFonts w:ascii="Times New Roman" w:hAnsi="Times New Roman" w:cs="Times New Roman"/>
          <w:b/>
          <w:i/>
          <w:sz w:val="24"/>
          <w:szCs w:val="24"/>
        </w:rPr>
      </w:pPr>
      <w:bookmarkStart w:id="10" w:name="_Toc43477063"/>
      <w:r w:rsidRPr="00DF4339">
        <w:rPr>
          <w:rFonts w:ascii="Times New Roman" w:hAnsi="Times New Roman" w:cs="Times New Roman"/>
          <w:b/>
          <w:i/>
          <w:sz w:val="24"/>
          <w:szCs w:val="24"/>
        </w:rPr>
        <w:t>Промышленное производство</w:t>
      </w:r>
      <w:bookmarkEnd w:id="10"/>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CE735C">
        <w:rPr>
          <w:rFonts w:ascii="Times New Roman" w:eastAsia="Times New Roman" w:hAnsi="Times New Roman" w:cs="Times New Roman"/>
          <w:sz w:val="24"/>
          <w:szCs w:val="24"/>
          <w:lang w:eastAsia="ar-SA"/>
        </w:rPr>
        <w:t>По кругу крупных и средних предприятий за 2019 год отгружено продукции (работ, услуг) собственного производства в фактических ценах на сумму 5</w:t>
      </w:r>
      <w:r>
        <w:rPr>
          <w:rFonts w:ascii="Times New Roman" w:hAnsi="Times New Roman"/>
          <w:sz w:val="24"/>
          <w:szCs w:val="24"/>
          <w:lang w:eastAsia="ar-SA"/>
        </w:rPr>
        <w:t> </w:t>
      </w:r>
      <w:r w:rsidRPr="00CE735C">
        <w:rPr>
          <w:rFonts w:ascii="Times New Roman" w:eastAsia="Times New Roman" w:hAnsi="Times New Roman" w:cs="Times New Roman"/>
          <w:sz w:val="24"/>
          <w:szCs w:val="24"/>
          <w:lang w:eastAsia="ar-SA"/>
        </w:rPr>
        <w:t>670,6 млн. руб. или на 0,7 % больше, чем за 2018 год (5</w:t>
      </w:r>
      <w:r>
        <w:rPr>
          <w:rFonts w:ascii="Times New Roman" w:hAnsi="Times New Roman"/>
          <w:sz w:val="24"/>
          <w:szCs w:val="24"/>
          <w:lang w:eastAsia="ar-SA"/>
        </w:rPr>
        <w:t> </w:t>
      </w:r>
      <w:r>
        <w:rPr>
          <w:rFonts w:ascii="Times New Roman" w:eastAsia="Times New Roman" w:hAnsi="Times New Roman" w:cs="Times New Roman"/>
          <w:sz w:val="24"/>
          <w:szCs w:val="24"/>
          <w:lang w:eastAsia="ar-SA"/>
        </w:rPr>
        <w:t>632млн. руб.).</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p>
    <w:p w:rsidR="006A0DE8" w:rsidRDefault="006A0DE8" w:rsidP="006A0DE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14:anchorId="180EFB4A" wp14:editId="11CB153C">
            <wp:extent cx="5828030" cy="15055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8030" cy="1505585"/>
                    </a:xfrm>
                    <a:prstGeom prst="rect">
                      <a:avLst/>
                    </a:prstGeom>
                    <a:noFill/>
                  </pic:spPr>
                </pic:pic>
              </a:graphicData>
            </a:graphic>
          </wp:inline>
        </w:drawing>
      </w:r>
    </w:p>
    <w:p w:rsidR="006A0DE8" w:rsidRPr="00E06AB9" w:rsidRDefault="006A0DE8" w:rsidP="006A0DE8">
      <w:pPr>
        <w:spacing w:after="0" w:line="240" w:lineRule="auto"/>
        <w:jc w:val="center"/>
        <w:rPr>
          <w:rFonts w:ascii="Times New Roman" w:hAnsi="Times New Roman" w:cs="Times New Roman"/>
          <w:i/>
          <w:sz w:val="24"/>
        </w:rPr>
      </w:pPr>
      <w:r w:rsidRPr="00E06AB9">
        <w:rPr>
          <w:rFonts w:ascii="Times New Roman" w:hAnsi="Times New Roman" w:cs="Times New Roman"/>
          <w:i/>
          <w:sz w:val="24"/>
        </w:rPr>
        <w:t>График 1.</w:t>
      </w:r>
      <w:r>
        <w:rPr>
          <w:rFonts w:ascii="Times New Roman" w:hAnsi="Times New Roman" w:cs="Times New Roman"/>
          <w:i/>
          <w:sz w:val="24"/>
        </w:rPr>
        <w:t>8</w:t>
      </w:r>
      <w:r w:rsidRPr="00E06AB9">
        <w:rPr>
          <w:rFonts w:ascii="Times New Roman" w:hAnsi="Times New Roman" w:cs="Times New Roman"/>
          <w:i/>
          <w:sz w:val="24"/>
        </w:rPr>
        <w:t>. Отгружено товаров собственного производства, выполнено работ и услуг собственными силами (без субъектов малого предпринимательства), млн. рублей</w:t>
      </w:r>
    </w:p>
    <w:p w:rsidR="006A0DE8" w:rsidRDefault="006A0DE8" w:rsidP="006A0DE8">
      <w:pPr>
        <w:spacing w:after="0" w:line="240" w:lineRule="auto"/>
        <w:ind w:firstLine="720"/>
        <w:jc w:val="center"/>
        <w:rPr>
          <w:rFonts w:ascii="Times New Roman" w:eastAsia="Times New Roman" w:hAnsi="Times New Roman" w:cs="Times New Roman"/>
          <w:i/>
          <w:sz w:val="24"/>
          <w:szCs w:val="24"/>
          <w:lang w:eastAsia="ar-SA"/>
        </w:rPr>
      </w:pPr>
    </w:p>
    <w:p w:rsidR="006A0DE8" w:rsidRPr="00692F4D" w:rsidRDefault="006A0DE8" w:rsidP="006A0DE8">
      <w:pPr>
        <w:spacing w:after="0" w:line="240" w:lineRule="auto"/>
        <w:jc w:val="center"/>
        <w:rPr>
          <w:rFonts w:ascii="Times New Roman" w:hAnsi="Times New Roman" w:cs="Times New Roman"/>
          <w:b/>
          <w:i/>
          <w:sz w:val="24"/>
          <w:szCs w:val="24"/>
        </w:rPr>
      </w:pPr>
      <w:bookmarkStart w:id="11" w:name="_Toc43477064"/>
      <w:r w:rsidRPr="00692F4D">
        <w:rPr>
          <w:rFonts w:ascii="Times New Roman" w:hAnsi="Times New Roman" w:cs="Times New Roman"/>
          <w:b/>
          <w:i/>
          <w:sz w:val="24"/>
          <w:szCs w:val="24"/>
        </w:rPr>
        <w:t>Добыча полезных ископаемых</w:t>
      </w:r>
      <w:bookmarkEnd w:id="11"/>
    </w:p>
    <w:p w:rsidR="006A0DE8" w:rsidRDefault="006A0DE8" w:rsidP="006A0DE8">
      <w:pPr>
        <w:spacing w:after="0" w:line="240" w:lineRule="auto"/>
        <w:ind w:firstLine="720"/>
        <w:jc w:val="both"/>
        <w:rPr>
          <w:rFonts w:ascii="Times New Roman" w:hAnsi="Times New Roman"/>
          <w:sz w:val="24"/>
          <w:szCs w:val="24"/>
          <w:lang w:eastAsia="ar-SA"/>
        </w:rPr>
      </w:pPr>
      <w:r w:rsidRPr="00DB512D">
        <w:rPr>
          <w:rFonts w:ascii="Times New Roman" w:hAnsi="Times New Roman"/>
          <w:sz w:val="24"/>
          <w:szCs w:val="24"/>
          <w:lang w:eastAsia="ar-SA"/>
        </w:rPr>
        <w:t xml:space="preserve">За анализируемый период </w:t>
      </w:r>
      <w:r w:rsidRPr="000653B3">
        <w:rPr>
          <w:rFonts w:ascii="Times New Roman" w:hAnsi="Times New Roman"/>
          <w:sz w:val="24"/>
          <w:szCs w:val="24"/>
          <w:lang w:eastAsia="ar-SA"/>
        </w:rPr>
        <w:t>наблюдается снижение</w:t>
      </w:r>
      <w:r w:rsidRPr="00DB512D">
        <w:rPr>
          <w:rFonts w:ascii="Times New Roman" w:hAnsi="Times New Roman"/>
          <w:sz w:val="24"/>
          <w:szCs w:val="24"/>
          <w:lang w:eastAsia="ar-SA"/>
        </w:rPr>
        <w:t xml:space="preserve"> объемов производства по отрасли добыча полезных ископаемых</w:t>
      </w:r>
      <w:r>
        <w:rPr>
          <w:rFonts w:ascii="Times New Roman" w:hAnsi="Times New Roman"/>
          <w:sz w:val="24"/>
          <w:szCs w:val="24"/>
          <w:lang w:eastAsia="ar-SA"/>
        </w:rPr>
        <w:t xml:space="preserve"> (график 1.9)</w:t>
      </w:r>
      <w:r w:rsidRPr="00DB512D">
        <w:rPr>
          <w:rFonts w:ascii="Times New Roman" w:hAnsi="Times New Roman"/>
          <w:sz w:val="24"/>
          <w:szCs w:val="24"/>
          <w:lang w:eastAsia="ar-SA"/>
        </w:rPr>
        <w:t xml:space="preserve">. Объем отгруженной продукции в фактических ценах </w:t>
      </w:r>
      <w:r>
        <w:rPr>
          <w:rFonts w:ascii="Times New Roman" w:hAnsi="Times New Roman"/>
          <w:sz w:val="24"/>
          <w:szCs w:val="24"/>
          <w:lang w:eastAsia="ar-SA"/>
        </w:rPr>
        <w:t xml:space="preserve">за 2019 год </w:t>
      </w:r>
      <w:r w:rsidRPr="00DB512D">
        <w:rPr>
          <w:rFonts w:ascii="Times New Roman" w:hAnsi="Times New Roman"/>
          <w:sz w:val="24"/>
          <w:szCs w:val="24"/>
          <w:lang w:eastAsia="ar-SA"/>
        </w:rPr>
        <w:t xml:space="preserve">составил </w:t>
      </w:r>
      <w:r>
        <w:rPr>
          <w:rFonts w:ascii="Times New Roman" w:hAnsi="Times New Roman"/>
          <w:sz w:val="24"/>
          <w:szCs w:val="24"/>
          <w:lang w:eastAsia="ar-SA"/>
        </w:rPr>
        <w:t>719,3</w:t>
      </w:r>
      <w:r w:rsidRPr="00DB512D">
        <w:rPr>
          <w:rFonts w:ascii="Times New Roman" w:hAnsi="Times New Roman"/>
          <w:sz w:val="24"/>
          <w:szCs w:val="24"/>
          <w:lang w:eastAsia="ar-SA"/>
        </w:rPr>
        <w:t xml:space="preserve"> млн. рублей, или на 1</w:t>
      </w:r>
      <w:r>
        <w:rPr>
          <w:rFonts w:ascii="Times New Roman" w:hAnsi="Times New Roman"/>
          <w:sz w:val="24"/>
          <w:szCs w:val="24"/>
          <w:lang w:eastAsia="ar-SA"/>
        </w:rPr>
        <w:t>2,3</w:t>
      </w:r>
      <w:r w:rsidRPr="00DB512D">
        <w:rPr>
          <w:rFonts w:ascii="Times New Roman" w:hAnsi="Times New Roman"/>
          <w:sz w:val="24"/>
          <w:szCs w:val="24"/>
          <w:lang w:eastAsia="ar-SA"/>
        </w:rPr>
        <w:t xml:space="preserve">% меньше 2013 года. Снижение показателей </w:t>
      </w:r>
      <w:r>
        <w:rPr>
          <w:rFonts w:ascii="Times New Roman" w:hAnsi="Times New Roman"/>
          <w:sz w:val="24"/>
          <w:szCs w:val="24"/>
          <w:lang w:eastAsia="ar-SA"/>
        </w:rPr>
        <w:t xml:space="preserve">в 2018 году </w:t>
      </w:r>
      <w:r w:rsidRPr="00DB512D">
        <w:rPr>
          <w:rFonts w:ascii="Times New Roman" w:hAnsi="Times New Roman"/>
          <w:sz w:val="24"/>
          <w:szCs w:val="24"/>
          <w:lang w:eastAsia="ar-SA"/>
        </w:rPr>
        <w:t>связано с поломкой оборудования по производству щебня у АО «Карьер «Коккомяки» и ООО «Сортавальский ДСЗ» и нерешенной проблемой организации отгрузки строительных нерудных материалов железнодорожным транспортом у ООО «Карелприродресурс».</w:t>
      </w:r>
    </w:p>
    <w:p w:rsidR="006A0DE8" w:rsidRPr="00DB512D"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DB512D">
        <w:rPr>
          <w:rFonts w:ascii="Times New Roman" w:eastAsia="Times New Roman" w:hAnsi="Times New Roman" w:cs="Times New Roman"/>
          <w:sz w:val="24"/>
          <w:szCs w:val="24"/>
          <w:lang w:eastAsia="ar-SA"/>
        </w:rPr>
        <w:t>ООО «Сортавальский ДСЗ» - в 2019 году объем отгруженной продукции в фактических ценах составил 316</w:t>
      </w:r>
      <w:r>
        <w:rPr>
          <w:rFonts w:ascii="Times New Roman" w:hAnsi="Times New Roman"/>
          <w:sz w:val="24"/>
          <w:szCs w:val="24"/>
          <w:lang w:eastAsia="ar-SA"/>
        </w:rPr>
        <w:t>,6 млн</w:t>
      </w:r>
      <w:r w:rsidRPr="00DB512D">
        <w:rPr>
          <w:rFonts w:ascii="Times New Roman" w:eastAsia="Times New Roman" w:hAnsi="Times New Roman" w:cs="Times New Roman"/>
          <w:sz w:val="24"/>
          <w:szCs w:val="24"/>
          <w:lang w:eastAsia="ar-SA"/>
        </w:rPr>
        <w:t>. руб., что на 18,7% больше прошлого года (2018г. – 266</w:t>
      </w:r>
      <w:r>
        <w:rPr>
          <w:rFonts w:ascii="Times New Roman" w:hAnsi="Times New Roman"/>
          <w:sz w:val="24"/>
          <w:szCs w:val="24"/>
          <w:lang w:eastAsia="ar-SA"/>
        </w:rPr>
        <w:t>,</w:t>
      </w:r>
      <w:r w:rsidRPr="00DB512D">
        <w:rPr>
          <w:rFonts w:ascii="Times New Roman" w:eastAsia="Times New Roman" w:hAnsi="Times New Roman" w:cs="Times New Roman"/>
          <w:sz w:val="24"/>
          <w:szCs w:val="24"/>
          <w:lang w:eastAsia="ar-SA"/>
        </w:rPr>
        <w:t>8</w:t>
      </w:r>
      <w:r>
        <w:rPr>
          <w:rFonts w:ascii="Times New Roman" w:hAnsi="Times New Roman"/>
          <w:sz w:val="24"/>
          <w:szCs w:val="24"/>
          <w:lang w:eastAsia="ar-SA"/>
        </w:rPr>
        <w:t xml:space="preserve"> млн</w:t>
      </w:r>
      <w:r w:rsidRPr="00DB512D">
        <w:rPr>
          <w:rFonts w:ascii="Times New Roman" w:eastAsia="Times New Roman" w:hAnsi="Times New Roman" w:cs="Times New Roman"/>
          <w:sz w:val="24"/>
          <w:szCs w:val="24"/>
          <w:lang w:eastAsia="ar-SA"/>
        </w:rPr>
        <w:t>. руб.). В натуральных показателях производство щебня составило 586 тыс. м</w:t>
      </w:r>
      <w:r w:rsidRPr="00603304">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 xml:space="preserve"> (в 2018 году – 475 тыс. м</w:t>
      </w:r>
      <w:r w:rsidRPr="00603304">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w:t>
      </w:r>
    </w:p>
    <w:p w:rsidR="006A0DE8" w:rsidRPr="00DB512D"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DB512D">
        <w:rPr>
          <w:rFonts w:ascii="Times New Roman" w:eastAsia="Times New Roman" w:hAnsi="Times New Roman" w:cs="Times New Roman"/>
          <w:sz w:val="24"/>
          <w:szCs w:val="24"/>
          <w:lang w:eastAsia="ar-SA"/>
        </w:rPr>
        <w:t>ООО «Карелприродресурс» - в 2019 году объем отгруженной продукции в фактических ценах составил 272</w:t>
      </w:r>
      <w:r>
        <w:rPr>
          <w:rFonts w:ascii="Times New Roman" w:hAnsi="Times New Roman"/>
          <w:sz w:val="24"/>
          <w:szCs w:val="24"/>
          <w:lang w:eastAsia="ar-SA"/>
        </w:rPr>
        <w:t>,</w:t>
      </w:r>
      <w:r w:rsidRPr="00DB512D">
        <w:rPr>
          <w:rFonts w:ascii="Times New Roman" w:eastAsia="Times New Roman" w:hAnsi="Times New Roman" w:cs="Times New Roman"/>
          <w:sz w:val="24"/>
          <w:szCs w:val="24"/>
          <w:lang w:eastAsia="ar-SA"/>
        </w:rPr>
        <w:t>6</w:t>
      </w:r>
      <w:r>
        <w:rPr>
          <w:rFonts w:ascii="Times New Roman" w:hAnsi="Times New Roman"/>
          <w:sz w:val="24"/>
          <w:szCs w:val="24"/>
          <w:lang w:eastAsia="ar-SA"/>
        </w:rPr>
        <w:t xml:space="preserve"> млн.</w:t>
      </w:r>
      <w:r w:rsidRPr="00DB512D">
        <w:rPr>
          <w:rFonts w:ascii="Times New Roman" w:eastAsia="Times New Roman" w:hAnsi="Times New Roman" w:cs="Times New Roman"/>
          <w:sz w:val="24"/>
          <w:szCs w:val="24"/>
          <w:lang w:eastAsia="ar-SA"/>
        </w:rPr>
        <w:t xml:space="preserve"> руб., что на 17,1% больше прошлого года</w:t>
      </w:r>
      <w:r>
        <w:rPr>
          <w:rFonts w:ascii="Times New Roman" w:eastAsia="Times New Roman" w:hAnsi="Times New Roman" w:cs="Times New Roman"/>
          <w:sz w:val="24"/>
          <w:szCs w:val="24"/>
          <w:lang w:eastAsia="ar-SA"/>
        </w:rPr>
        <w:t xml:space="preserve"> (</w:t>
      </w:r>
      <w:r w:rsidRPr="00DB512D">
        <w:rPr>
          <w:rFonts w:ascii="Times New Roman" w:eastAsia="Times New Roman" w:hAnsi="Times New Roman" w:cs="Times New Roman"/>
          <w:sz w:val="24"/>
          <w:szCs w:val="24"/>
          <w:lang w:eastAsia="ar-SA"/>
        </w:rPr>
        <w:t>232</w:t>
      </w:r>
      <w:r>
        <w:rPr>
          <w:rFonts w:ascii="Times New Roman" w:hAnsi="Times New Roman"/>
          <w:sz w:val="24"/>
          <w:szCs w:val="24"/>
          <w:lang w:eastAsia="ar-SA"/>
        </w:rPr>
        <w:t>,5 млн</w:t>
      </w:r>
      <w:r w:rsidRPr="00DB512D">
        <w:rPr>
          <w:rFonts w:ascii="Times New Roman" w:eastAsia="Times New Roman" w:hAnsi="Times New Roman" w:cs="Times New Roman"/>
          <w:sz w:val="24"/>
          <w:szCs w:val="24"/>
          <w:lang w:eastAsia="ar-SA"/>
        </w:rPr>
        <w:t>. руб.</w:t>
      </w:r>
      <w:r>
        <w:rPr>
          <w:rFonts w:ascii="Times New Roman" w:eastAsia="Times New Roman" w:hAnsi="Times New Roman" w:cs="Times New Roman"/>
          <w:sz w:val="24"/>
          <w:szCs w:val="24"/>
          <w:lang w:eastAsia="ar-SA"/>
        </w:rPr>
        <w:t>).</w:t>
      </w:r>
      <w:r w:rsidRPr="00DB512D">
        <w:rPr>
          <w:rFonts w:ascii="Times New Roman" w:eastAsia="Times New Roman" w:hAnsi="Times New Roman" w:cs="Times New Roman"/>
          <w:sz w:val="24"/>
          <w:szCs w:val="24"/>
          <w:lang w:eastAsia="ar-SA"/>
        </w:rPr>
        <w:t xml:space="preserve"> В натуральных показателях производство горной массы составило 944 тыс. м</w:t>
      </w:r>
      <w:r w:rsidRPr="00501A93">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 xml:space="preserve"> (в 2018 году – 1070 тыс. м</w:t>
      </w:r>
      <w:r w:rsidRPr="00501A93">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 xml:space="preserve">). </w:t>
      </w:r>
    </w:p>
    <w:p w:rsidR="006A0DE8" w:rsidRDefault="006A0DE8" w:rsidP="00ED3B02">
      <w:pPr>
        <w:spacing w:after="0" w:line="240" w:lineRule="auto"/>
        <w:ind w:firstLine="720"/>
        <w:jc w:val="both"/>
        <w:rPr>
          <w:rFonts w:ascii="Times New Roman" w:hAnsi="Times New Roman"/>
          <w:sz w:val="24"/>
          <w:szCs w:val="24"/>
          <w:lang w:eastAsia="ar-SA"/>
        </w:rPr>
      </w:pPr>
      <w:r w:rsidRPr="00DB512D">
        <w:rPr>
          <w:rFonts w:ascii="Times New Roman" w:eastAsia="Times New Roman" w:hAnsi="Times New Roman" w:cs="Times New Roman"/>
          <w:sz w:val="24"/>
          <w:szCs w:val="24"/>
          <w:lang w:eastAsia="ar-SA"/>
        </w:rPr>
        <w:t>АО «Карьер «Коккомяки» - в 2019 году объем отгруженной продукции в фактических ценах составил 130</w:t>
      </w:r>
      <w:r>
        <w:rPr>
          <w:rFonts w:ascii="Times New Roman" w:hAnsi="Times New Roman"/>
          <w:sz w:val="24"/>
          <w:szCs w:val="24"/>
          <w:lang w:eastAsia="ar-SA"/>
        </w:rPr>
        <w:t>,</w:t>
      </w:r>
      <w:r w:rsidRPr="00DB512D">
        <w:rPr>
          <w:rFonts w:ascii="Times New Roman" w:eastAsia="Times New Roman" w:hAnsi="Times New Roman" w:cs="Times New Roman"/>
          <w:sz w:val="24"/>
          <w:szCs w:val="24"/>
          <w:lang w:eastAsia="ar-SA"/>
        </w:rPr>
        <w:t>1</w:t>
      </w:r>
      <w:r>
        <w:rPr>
          <w:rFonts w:ascii="Times New Roman" w:hAnsi="Times New Roman"/>
          <w:sz w:val="24"/>
          <w:szCs w:val="24"/>
          <w:lang w:eastAsia="ar-SA"/>
        </w:rPr>
        <w:t xml:space="preserve"> млн</w:t>
      </w:r>
      <w:r w:rsidRPr="00DB512D">
        <w:rPr>
          <w:rFonts w:ascii="Times New Roman" w:eastAsia="Times New Roman" w:hAnsi="Times New Roman" w:cs="Times New Roman"/>
          <w:sz w:val="24"/>
          <w:szCs w:val="24"/>
          <w:lang w:eastAsia="ar-SA"/>
        </w:rPr>
        <w:t>. руб., что 13,5% меньше прошлого года. В 2019 году произведено щебня 285,4 тыс. м</w:t>
      </w:r>
      <w:r w:rsidRPr="00501A93">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 в 2018 году – 343 тыс. м</w:t>
      </w:r>
      <w:r w:rsidRPr="00501A93">
        <w:rPr>
          <w:rFonts w:ascii="Times New Roman" w:eastAsia="Times New Roman" w:hAnsi="Times New Roman" w:cs="Times New Roman"/>
          <w:sz w:val="24"/>
          <w:szCs w:val="24"/>
          <w:vertAlign w:val="superscript"/>
          <w:lang w:eastAsia="ar-SA"/>
        </w:rPr>
        <w:t>3</w:t>
      </w:r>
      <w:r w:rsidRPr="00DB512D">
        <w:rPr>
          <w:rFonts w:ascii="Times New Roman" w:eastAsia="Times New Roman" w:hAnsi="Times New Roman" w:cs="Times New Roman"/>
          <w:sz w:val="24"/>
          <w:szCs w:val="24"/>
          <w:lang w:eastAsia="ar-SA"/>
        </w:rPr>
        <w:t xml:space="preserve">. У предприятия сложное </w:t>
      </w:r>
      <w:r w:rsidRPr="00DB512D">
        <w:rPr>
          <w:rFonts w:ascii="Times New Roman" w:eastAsia="Times New Roman" w:hAnsi="Times New Roman" w:cs="Times New Roman"/>
          <w:sz w:val="24"/>
          <w:szCs w:val="24"/>
          <w:lang w:eastAsia="ar-SA"/>
        </w:rPr>
        <w:lastRenderedPageBreak/>
        <w:t>финансовое положение, продукцию не производят</w:t>
      </w:r>
      <w:r>
        <w:rPr>
          <w:rFonts w:ascii="Times New Roman" w:hAnsi="Times New Roman"/>
          <w:sz w:val="24"/>
          <w:szCs w:val="24"/>
          <w:lang w:eastAsia="ar-SA"/>
        </w:rPr>
        <w:t xml:space="preserve"> из-за</w:t>
      </w:r>
      <w:r w:rsidRPr="00DB512D">
        <w:rPr>
          <w:rFonts w:ascii="Times New Roman" w:eastAsia="Times New Roman" w:hAnsi="Times New Roman" w:cs="Times New Roman"/>
          <w:sz w:val="24"/>
          <w:szCs w:val="24"/>
          <w:lang w:eastAsia="ar-SA"/>
        </w:rPr>
        <w:t xml:space="preserve"> проблем с</w:t>
      </w:r>
      <w:r>
        <w:rPr>
          <w:rFonts w:ascii="Times New Roman" w:hAnsi="Times New Roman"/>
          <w:sz w:val="24"/>
          <w:szCs w:val="24"/>
          <w:lang w:eastAsia="ar-SA"/>
        </w:rPr>
        <w:t>о</w:t>
      </w:r>
      <w:r w:rsidRPr="00DB512D">
        <w:rPr>
          <w:rFonts w:ascii="Times New Roman" w:eastAsia="Times New Roman" w:hAnsi="Times New Roman" w:cs="Times New Roman"/>
          <w:sz w:val="24"/>
          <w:szCs w:val="24"/>
          <w:lang w:eastAsia="ar-SA"/>
        </w:rPr>
        <w:t xml:space="preserve"> сбытом готовой продукции.</w:t>
      </w:r>
    </w:p>
    <w:p w:rsidR="006A0DE8" w:rsidRDefault="006A0DE8" w:rsidP="006A0DE8">
      <w:pPr>
        <w:spacing w:after="0" w:line="240" w:lineRule="auto"/>
        <w:jc w:val="both"/>
        <w:rPr>
          <w:rFonts w:ascii="Times New Roman" w:hAnsi="Times New Roman"/>
          <w:sz w:val="24"/>
          <w:szCs w:val="24"/>
          <w:lang w:eastAsia="ar-SA"/>
        </w:rPr>
      </w:pPr>
      <w:r>
        <w:rPr>
          <w:rFonts w:ascii="Times New Roman" w:hAnsi="Times New Roman"/>
          <w:noProof/>
          <w:sz w:val="24"/>
          <w:szCs w:val="24"/>
        </w:rPr>
        <w:drawing>
          <wp:inline distT="0" distB="0" distL="0" distR="0" wp14:anchorId="36FA5FFC" wp14:editId="3E41216F">
            <wp:extent cx="5815965" cy="148780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5965" cy="1487805"/>
                    </a:xfrm>
                    <a:prstGeom prst="rect">
                      <a:avLst/>
                    </a:prstGeom>
                    <a:noFill/>
                  </pic:spPr>
                </pic:pic>
              </a:graphicData>
            </a:graphic>
          </wp:inline>
        </w:drawing>
      </w:r>
    </w:p>
    <w:p w:rsidR="006A0DE8" w:rsidRPr="00E06AB9" w:rsidRDefault="006A0DE8" w:rsidP="006A0DE8">
      <w:pPr>
        <w:spacing w:after="0" w:line="240" w:lineRule="auto"/>
        <w:jc w:val="center"/>
        <w:rPr>
          <w:rFonts w:ascii="Times New Roman" w:hAnsi="Times New Roman" w:cs="Times New Roman"/>
          <w:i/>
          <w:sz w:val="24"/>
        </w:rPr>
      </w:pPr>
      <w:r w:rsidRPr="00E06AB9">
        <w:rPr>
          <w:rFonts w:ascii="Times New Roman" w:hAnsi="Times New Roman" w:cs="Times New Roman"/>
          <w:i/>
          <w:sz w:val="24"/>
        </w:rPr>
        <w:t>График 1.</w:t>
      </w:r>
      <w:r>
        <w:rPr>
          <w:rFonts w:ascii="Times New Roman" w:hAnsi="Times New Roman" w:cs="Times New Roman"/>
          <w:i/>
          <w:sz w:val="24"/>
        </w:rPr>
        <w:t>9</w:t>
      </w:r>
      <w:r w:rsidRPr="00E06AB9">
        <w:rPr>
          <w:rFonts w:ascii="Times New Roman" w:hAnsi="Times New Roman" w:cs="Times New Roman"/>
          <w:i/>
          <w:sz w:val="24"/>
        </w:rPr>
        <w:t>. Отгружено товаров собственного производства, выполнено работ и услуг собственными силами (без субъектов малого предпринимательства)</w:t>
      </w:r>
      <w:r>
        <w:rPr>
          <w:rFonts w:ascii="Times New Roman" w:hAnsi="Times New Roman" w:cs="Times New Roman"/>
          <w:i/>
          <w:sz w:val="24"/>
        </w:rPr>
        <w:t xml:space="preserve"> по виду деятельности добыча полезных ископаемых</w:t>
      </w:r>
      <w:r w:rsidRPr="00E06AB9">
        <w:rPr>
          <w:rFonts w:ascii="Times New Roman" w:hAnsi="Times New Roman" w:cs="Times New Roman"/>
          <w:i/>
          <w:sz w:val="24"/>
        </w:rPr>
        <w:t>, млн. рублей</w:t>
      </w:r>
    </w:p>
    <w:p w:rsidR="006A0DE8" w:rsidRDefault="006A0DE8" w:rsidP="006A0DE8">
      <w:pPr>
        <w:spacing w:after="0" w:line="240" w:lineRule="auto"/>
        <w:ind w:firstLine="720"/>
        <w:jc w:val="center"/>
        <w:rPr>
          <w:rFonts w:ascii="Times New Roman" w:hAnsi="Times New Roman"/>
          <w:sz w:val="24"/>
          <w:szCs w:val="24"/>
          <w:lang w:eastAsia="ar-SA"/>
        </w:rPr>
      </w:pPr>
    </w:p>
    <w:p w:rsidR="006A0DE8" w:rsidRPr="00692F4D" w:rsidRDefault="006A0DE8" w:rsidP="006A0DE8">
      <w:pPr>
        <w:spacing w:after="0" w:line="240" w:lineRule="auto"/>
        <w:jc w:val="center"/>
        <w:rPr>
          <w:rFonts w:ascii="Times New Roman" w:hAnsi="Times New Roman" w:cs="Times New Roman"/>
          <w:b/>
          <w:i/>
          <w:sz w:val="24"/>
          <w:szCs w:val="24"/>
        </w:rPr>
      </w:pPr>
      <w:bookmarkStart w:id="12" w:name="_Toc43477065"/>
      <w:r w:rsidRPr="00692F4D">
        <w:rPr>
          <w:rFonts w:ascii="Times New Roman" w:hAnsi="Times New Roman" w:cs="Times New Roman"/>
          <w:b/>
          <w:i/>
          <w:sz w:val="24"/>
          <w:szCs w:val="24"/>
        </w:rPr>
        <w:t>Обрабатывающие производства.</w:t>
      </w:r>
      <w:bookmarkEnd w:id="12"/>
    </w:p>
    <w:p w:rsidR="006A0DE8" w:rsidRDefault="006A0DE8" w:rsidP="006A0DE8">
      <w:pPr>
        <w:spacing w:after="0" w:line="240" w:lineRule="auto"/>
        <w:ind w:firstLine="720"/>
        <w:jc w:val="both"/>
        <w:rPr>
          <w:rFonts w:ascii="Times New Roman" w:hAnsi="Times New Roman"/>
          <w:sz w:val="24"/>
          <w:szCs w:val="24"/>
          <w:lang w:eastAsia="ar-SA"/>
        </w:rPr>
      </w:pPr>
      <w:r w:rsidRPr="00DB512D">
        <w:rPr>
          <w:rFonts w:ascii="Times New Roman" w:hAnsi="Times New Roman"/>
          <w:sz w:val="24"/>
          <w:szCs w:val="24"/>
          <w:lang w:eastAsia="ar-SA"/>
        </w:rPr>
        <w:t>По обрабатывающим производствам отгружено продукции в фактических ценах свыше 4</w:t>
      </w:r>
      <w:r>
        <w:rPr>
          <w:rFonts w:ascii="Times New Roman" w:hAnsi="Times New Roman"/>
          <w:sz w:val="24"/>
          <w:szCs w:val="24"/>
          <w:lang w:eastAsia="ar-SA"/>
        </w:rPr>
        <w:t xml:space="preserve"> 380,5 </w:t>
      </w:r>
      <w:r w:rsidRPr="00DB512D">
        <w:rPr>
          <w:rFonts w:ascii="Times New Roman" w:hAnsi="Times New Roman"/>
          <w:sz w:val="24"/>
          <w:szCs w:val="24"/>
          <w:lang w:eastAsia="ar-SA"/>
        </w:rPr>
        <w:t>м</w:t>
      </w:r>
      <w:r>
        <w:rPr>
          <w:rFonts w:ascii="Times New Roman" w:hAnsi="Times New Roman"/>
          <w:sz w:val="24"/>
          <w:szCs w:val="24"/>
          <w:lang w:eastAsia="ar-SA"/>
        </w:rPr>
        <w:t>лн</w:t>
      </w:r>
      <w:r w:rsidRPr="00DB512D">
        <w:rPr>
          <w:rFonts w:ascii="Times New Roman" w:hAnsi="Times New Roman"/>
          <w:sz w:val="24"/>
          <w:szCs w:val="24"/>
          <w:lang w:eastAsia="ar-SA"/>
        </w:rPr>
        <w:t>. руб., что на 7</w:t>
      </w:r>
      <w:r>
        <w:rPr>
          <w:rFonts w:ascii="Times New Roman" w:hAnsi="Times New Roman"/>
          <w:sz w:val="24"/>
          <w:szCs w:val="24"/>
          <w:lang w:eastAsia="ar-SA"/>
        </w:rPr>
        <w:t>3,8</w:t>
      </w:r>
      <w:r w:rsidRPr="00DB512D">
        <w:rPr>
          <w:rFonts w:ascii="Times New Roman" w:hAnsi="Times New Roman"/>
          <w:sz w:val="24"/>
          <w:szCs w:val="24"/>
          <w:lang w:eastAsia="ar-SA"/>
        </w:rPr>
        <w:t>% больше, чем в 2013 году (2</w:t>
      </w:r>
      <w:r>
        <w:rPr>
          <w:rFonts w:ascii="Times New Roman" w:hAnsi="Times New Roman"/>
          <w:sz w:val="24"/>
          <w:szCs w:val="24"/>
          <w:lang w:eastAsia="ar-SA"/>
        </w:rPr>
        <w:t> 521,1</w:t>
      </w:r>
      <w:r w:rsidRPr="00DB512D">
        <w:rPr>
          <w:rFonts w:ascii="Times New Roman" w:hAnsi="Times New Roman"/>
          <w:sz w:val="24"/>
          <w:szCs w:val="24"/>
          <w:lang w:eastAsia="ar-SA"/>
        </w:rPr>
        <w:t xml:space="preserve"> мл</w:t>
      </w:r>
      <w:r>
        <w:rPr>
          <w:rFonts w:ascii="Times New Roman" w:hAnsi="Times New Roman"/>
          <w:sz w:val="24"/>
          <w:szCs w:val="24"/>
          <w:lang w:eastAsia="ar-SA"/>
        </w:rPr>
        <w:t>н</w:t>
      </w:r>
      <w:r w:rsidRPr="00DB512D">
        <w:rPr>
          <w:rFonts w:ascii="Times New Roman" w:hAnsi="Times New Roman"/>
          <w:sz w:val="24"/>
          <w:szCs w:val="24"/>
          <w:lang w:eastAsia="ar-SA"/>
        </w:rPr>
        <w:t>. руб.) Самым крупным производителем продукции на территории района является АО «Вяртсильский метизный завод», который, несмотря на финансовые трудности, продолжает п</w:t>
      </w:r>
      <w:r>
        <w:rPr>
          <w:rFonts w:ascii="Times New Roman" w:hAnsi="Times New Roman"/>
          <w:sz w:val="24"/>
          <w:szCs w:val="24"/>
          <w:lang w:eastAsia="ar-SA"/>
        </w:rPr>
        <w:t>роизводство метизной продукции.</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25924">
        <w:rPr>
          <w:rFonts w:ascii="Times New Roman" w:eastAsia="Times New Roman" w:hAnsi="Times New Roman" w:cs="Times New Roman"/>
          <w:sz w:val="24"/>
          <w:szCs w:val="24"/>
          <w:lang w:eastAsia="ar-SA"/>
        </w:rPr>
        <w:t>АО «Вяртсильский метизный завод» - за 2019 год снизило объем отгруженной продукции по сравнению с прошлым годом на 4%, реализация продукции в фактических ценах составила 2</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277</w:t>
      </w:r>
      <w:r>
        <w:rPr>
          <w:rFonts w:ascii="Times New Roman" w:hAnsi="Times New Roman"/>
          <w:sz w:val="24"/>
          <w:szCs w:val="24"/>
          <w:lang w:eastAsia="ar-SA"/>
        </w:rPr>
        <w:t>,</w:t>
      </w:r>
      <w:r w:rsidRPr="00E25924">
        <w:rPr>
          <w:rFonts w:ascii="Times New Roman" w:eastAsia="Times New Roman" w:hAnsi="Times New Roman" w:cs="Times New Roman"/>
          <w:sz w:val="24"/>
          <w:szCs w:val="24"/>
          <w:lang w:eastAsia="ar-SA"/>
        </w:rPr>
        <w:t>8 млн. руб. (в 2018</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г. – 2</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372</w:t>
      </w:r>
      <w:r>
        <w:rPr>
          <w:rFonts w:ascii="Times New Roman" w:hAnsi="Times New Roman"/>
          <w:sz w:val="24"/>
          <w:szCs w:val="24"/>
          <w:lang w:eastAsia="ar-SA"/>
        </w:rPr>
        <w:t>,</w:t>
      </w:r>
      <w:r w:rsidRPr="00E25924">
        <w:rPr>
          <w:rFonts w:ascii="Times New Roman" w:eastAsia="Times New Roman" w:hAnsi="Times New Roman" w:cs="Times New Roman"/>
          <w:sz w:val="24"/>
          <w:szCs w:val="24"/>
          <w:lang w:eastAsia="ar-SA"/>
        </w:rPr>
        <w:t>2 млн. руб.). В натуральных показателях производство проволоки увеличилось на 0,6%.</w:t>
      </w:r>
    </w:p>
    <w:p w:rsidR="006A0DE8" w:rsidRDefault="006A0DE8" w:rsidP="006A0DE8">
      <w:pPr>
        <w:spacing w:after="0" w:line="240" w:lineRule="auto"/>
        <w:jc w:val="both"/>
        <w:rPr>
          <w:rFonts w:ascii="Times New Roman" w:eastAsia="Times New Roman" w:hAnsi="Times New Roman" w:cs="Times New Roman"/>
          <w:noProof/>
          <w:sz w:val="24"/>
          <w:szCs w:val="24"/>
        </w:rPr>
      </w:pPr>
    </w:p>
    <w:p w:rsidR="006A0DE8" w:rsidRDefault="006A0DE8" w:rsidP="006A0DE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14:anchorId="63AC85D3" wp14:editId="6C96DC12">
            <wp:extent cx="5944235" cy="17437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1743710"/>
                    </a:xfrm>
                    <a:prstGeom prst="rect">
                      <a:avLst/>
                    </a:prstGeom>
                    <a:noFill/>
                  </pic:spPr>
                </pic:pic>
              </a:graphicData>
            </a:graphic>
          </wp:inline>
        </w:drawing>
      </w:r>
    </w:p>
    <w:p w:rsidR="006A0DE8" w:rsidRPr="00E06AB9" w:rsidRDefault="006A0DE8" w:rsidP="006A0DE8">
      <w:pPr>
        <w:spacing w:after="0" w:line="240" w:lineRule="auto"/>
        <w:jc w:val="center"/>
        <w:rPr>
          <w:rFonts w:ascii="Times New Roman" w:hAnsi="Times New Roman" w:cs="Times New Roman"/>
          <w:i/>
          <w:sz w:val="24"/>
        </w:rPr>
      </w:pPr>
      <w:r w:rsidRPr="00E06AB9">
        <w:rPr>
          <w:rFonts w:ascii="Times New Roman" w:hAnsi="Times New Roman" w:cs="Times New Roman"/>
          <w:i/>
          <w:sz w:val="24"/>
        </w:rPr>
        <w:t>График 1.</w:t>
      </w:r>
      <w:r>
        <w:rPr>
          <w:rFonts w:ascii="Times New Roman" w:hAnsi="Times New Roman" w:cs="Times New Roman"/>
          <w:i/>
          <w:sz w:val="24"/>
        </w:rPr>
        <w:t>10</w:t>
      </w:r>
      <w:r w:rsidRPr="00E06AB9">
        <w:rPr>
          <w:rFonts w:ascii="Times New Roman" w:hAnsi="Times New Roman" w:cs="Times New Roman"/>
          <w:i/>
          <w:sz w:val="24"/>
        </w:rPr>
        <w:t>. Отгружено товаров собственного производства, выполнено работ и услуг собственными силами (без субъектов малого предпринимательства)</w:t>
      </w:r>
      <w:r>
        <w:rPr>
          <w:rFonts w:ascii="Times New Roman" w:hAnsi="Times New Roman" w:cs="Times New Roman"/>
          <w:i/>
          <w:sz w:val="24"/>
        </w:rPr>
        <w:t xml:space="preserve"> организациями обрабатывающих производств</w:t>
      </w:r>
      <w:r w:rsidRPr="00E06AB9">
        <w:rPr>
          <w:rFonts w:ascii="Times New Roman" w:hAnsi="Times New Roman" w:cs="Times New Roman"/>
          <w:i/>
          <w:sz w:val="24"/>
        </w:rPr>
        <w:t>, млн. рублей</w:t>
      </w:r>
    </w:p>
    <w:p w:rsidR="006A0DE8" w:rsidRDefault="006A0DE8" w:rsidP="006A0DE8">
      <w:pPr>
        <w:spacing w:after="0" w:line="240" w:lineRule="auto"/>
        <w:ind w:firstLine="720"/>
        <w:jc w:val="center"/>
        <w:rPr>
          <w:rFonts w:ascii="Times New Roman" w:hAnsi="Times New Roman"/>
          <w:sz w:val="24"/>
          <w:szCs w:val="24"/>
          <w:lang w:eastAsia="ar-SA"/>
        </w:rPr>
      </w:pPr>
    </w:p>
    <w:p w:rsidR="006A0DE8" w:rsidRPr="00E25924" w:rsidRDefault="006A0DE8" w:rsidP="006A0DE8">
      <w:pPr>
        <w:spacing w:after="0" w:line="240" w:lineRule="auto"/>
        <w:ind w:firstLine="720"/>
        <w:jc w:val="both"/>
        <w:rPr>
          <w:rFonts w:ascii="Times New Roman" w:eastAsia="Times New Roman" w:hAnsi="Times New Roman" w:cs="Times New Roman"/>
          <w:sz w:val="24"/>
          <w:szCs w:val="24"/>
          <w:lang w:eastAsia="ar-SA"/>
        </w:rPr>
      </w:pPr>
      <w:r>
        <w:rPr>
          <w:rFonts w:ascii="Times New Roman" w:hAnsi="Times New Roman"/>
          <w:sz w:val="24"/>
          <w:szCs w:val="24"/>
          <w:lang w:eastAsia="ar-SA"/>
        </w:rPr>
        <w:t xml:space="preserve">По предприятиям </w:t>
      </w:r>
      <w:r w:rsidRPr="00E25924">
        <w:rPr>
          <w:rFonts w:ascii="Times New Roman" w:hAnsi="Times New Roman"/>
          <w:sz w:val="24"/>
          <w:szCs w:val="24"/>
          <w:lang w:eastAsia="ar-SA"/>
        </w:rPr>
        <w:t>обработк</w:t>
      </w:r>
      <w:r>
        <w:rPr>
          <w:rFonts w:ascii="Times New Roman" w:hAnsi="Times New Roman"/>
          <w:sz w:val="24"/>
          <w:szCs w:val="24"/>
          <w:lang w:eastAsia="ar-SA"/>
        </w:rPr>
        <w:t xml:space="preserve">и </w:t>
      </w:r>
      <w:r w:rsidRPr="00E25924">
        <w:rPr>
          <w:rFonts w:ascii="Times New Roman" w:eastAsia="Times New Roman" w:hAnsi="Times New Roman" w:cs="Times New Roman"/>
          <w:sz w:val="24"/>
          <w:szCs w:val="24"/>
          <w:lang w:eastAsia="ar-SA"/>
        </w:rPr>
        <w:t>древесины и производств</w:t>
      </w:r>
      <w:r>
        <w:rPr>
          <w:rFonts w:ascii="Times New Roman" w:hAnsi="Times New Roman"/>
          <w:sz w:val="24"/>
          <w:szCs w:val="24"/>
          <w:lang w:eastAsia="ar-SA"/>
        </w:rPr>
        <w:t>у</w:t>
      </w:r>
      <w:r w:rsidRPr="00E25924">
        <w:rPr>
          <w:rFonts w:ascii="Times New Roman" w:eastAsia="Times New Roman" w:hAnsi="Times New Roman" w:cs="Times New Roman"/>
          <w:sz w:val="24"/>
          <w:szCs w:val="24"/>
          <w:lang w:eastAsia="ar-SA"/>
        </w:rPr>
        <w:t xml:space="preserve"> изделий из дерева объем отгруженной продукции в 2019 году увеличился на 8,1% и составил в фактических ценах 2</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102,7 млн. руб. (2018</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г. – 1</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 xml:space="preserve">944,3 млн. руб.). </w:t>
      </w:r>
    </w:p>
    <w:p w:rsidR="006A0DE8" w:rsidRPr="00E25924"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25924">
        <w:rPr>
          <w:rFonts w:ascii="Times New Roman" w:eastAsia="Times New Roman" w:hAnsi="Times New Roman" w:cs="Times New Roman"/>
          <w:sz w:val="24"/>
          <w:szCs w:val="24"/>
          <w:lang w:eastAsia="ar-SA"/>
        </w:rPr>
        <w:t xml:space="preserve">ООО «Ладога Лог </w:t>
      </w:r>
      <w:proofErr w:type="spellStart"/>
      <w:r w:rsidRPr="00E25924">
        <w:rPr>
          <w:rFonts w:ascii="Times New Roman" w:eastAsia="Times New Roman" w:hAnsi="Times New Roman" w:cs="Times New Roman"/>
          <w:sz w:val="24"/>
          <w:szCs w:val="24"/>
          <w:lang w:eastAsia="ar-SA"/>
        </w:rPr>
        <w:t>Хоум</w:t>
      </w:r>
      <w:proofErr w:type="spellEnd"/>
      <w:r w:rsidRPr="00E25924">
        <w:rPr>
          <w:rFonts w:ascii="Times New Roman" w:eastAsia="Times New Roman" w:hAnsi="Times New Roman" w:cs="Times New Roman"/>
          <w:sz w:val="24"/>
          <w:szCs w:val="24"/>
          <w:lang w:eastAsia="ar-SA"/>
        </w:rPr>
        <w:t>» - в январе-апреле, июне-сентябре, ноябре-декабре 2019 года предприятие не отгружало продукцию. В мае, октябре 2019 года отгружено продукции в фактических ценах на 4</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125</w:t>
      </w:r>
      <w:r>
        <w:rPr>
          <w:rFonts w:ascii="Times New Roman" w:hAnsi="Times New Roman"/>
          <w:sz w:val="24"/>
          <w:szCs w:val="24"/>
          <w:lang w:eastAsia="ar-SA"/>
        </w:rPr>
        <w:t xml:space="preserve">,0 </w:t>
      </w:r>
      <w:r w:rsidRPr="00E25924">
        <w:rPr>
          <w:rFonts w:ascii="Times New Roman" w:eastAsia="Times New Roman" w:hAnsi="Times New Roman" w:cs="Times New Roman"/>
          <w:sz w:val="24"/>
          <w:szCs w:val="24"/>
          <w:lang w:eastAsia="ar-SA"/>
        </w:rPr>
        <w:t>тыс. руб. В натуральных показателях изготовлено 2 сруба.</w:t>
      </w:r>
    </w:p>
    <w:p w:rsidR="006A0DE8" w:rsidRPr="00E25924"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25924">
        <w:rPr>
          <w:rFonts w:ascii="Times New Roman" w:eastAsia="Times New Roman" w:hAnsi="Times New Roman" w:cs="Times New Roman"/>
          <w:sz w:val="24"/>
          <w:szCs w:val="24"/>
          <w:lang w:eastAsia="ar-SA"/>
        </w:rPr>
        <w:t>ООО «Карлис-Пром» - в 2019 году отгружено продукции на 837</w:t>
      </w:r>
      <w:r>
        <w:rPr>
          <w:rFonts w:ascii="Times New Roman" w:hAnsi="Times New Roman"/>
          <w:sz w:val="24"/>
          <w:szCs w:val="24"/>
          <w:lang w:eastAsia="ar-SA"/>
        </w:rPr>
        <w:t>,</w:t>
      </w:r>
      <w:r w:rsidRPr="00E25924">
        <w:rPr>
          <w:rFonts w:ascii="Times New Roman" w:eastAsia="Times New Roman" w:hAnsi="Times New Roman" w:cs="Times New Roman"/>
          <w:sz w:val="24"/>
          <w:szCs w:val="24"/>
          <w:lang w:eastAsia="ar-SA"/>
        </w:rPr>
        <w:t>5</w:t>
      </w:r>
      <w:r>
        <w:rPr>
          <w:rFonts w:ascii="Times New Roman" w:hAnsi="Times New Roman"/>
          <w:sz w:val="24"/>
          <w:szCs w:val="24"/>
          <w:lang w:eastAsia="ar-SA"/>
        </w:rPr>
        <w:t xml:space="preserve"> млн. ру</w:t>
      </w:r>
      <w:r w:rsidRPr="00E25924">
        <w:rPr>
          <w:rFonts w:ascii="Times New Roman" w:eastAsia="Times New Roman" w:hAnsi="Times New Roman" w:cs="Times New Roman"/>
          <w:sz w:val="24"/>
          <w:szCs w:val="24"/>
          <w:lang w:eastAsia="ar-SA"/>
        </w:rPr>
        <w:t>б., что на 30,9</w:t>
      </w:r>
      <w:r>
        <w:rPr>
          <w:rFonts w:ascii="Times New Roman" w:eastAsia="Times New Roman" w:hAnsi="Times New Roman" w:cs="Times New Roman"/>
          <w:sz w:val="24"/>
          <w:szCs w:val="24"/>
          <w:lang w:eastAsia="ar-SA"/>
        </w:rPr>
        <w:t> </w:t>
      </w:r>
      <w:r w:rsidRPr="00E25924">
        <w:rPr>
          <w:rFonts w:ascii="Times New Roman" w:eastAsia="Times New Roman" w:hAnsi="Times New Roman" w:cs="Times New Roman"/>
          <w:sz w:val="24"/>
          <w:szCs w:val="24"/>
          <w:lang w:eastAsia="ar-SA"/>
        </w:rPr>
        <w:t>% больше прошлого года</w:t>
      </w:r>
      <w:r>
        <w:rPr>
          <w:rFonts w:ascii="Times New Roman" w:eastAsia="Times New Roman" w:hAnsi="Times New Roman" w:cs="Times New Roman"/>
          <w:sz w:val="24"/>
          <w:szCs w:val="24"/>
          <w:lang w:eastAsia="ar-SA"/>
        </w:rPr>
        <w:t xml:space="preserve"> (</w:t>
      </w:r>
      <w:r>
        <w:rPr>
          <w:rFonts w:ascii="Times New Roman" w:hAnsi="Times New Roman"/>
          <w:sz w:val="24"/>
          <w:szCs w:val="24"/>
          <w:lang w:eastAsia="ar-SA"/>
        </w:rPr>
        <w:t xml:space="preserve">640,0 </w:t>
      </w:r>
      <w:r w:rsidRPr="00E25924">
        <w:rPr>
          <w:rFonts w:ascii="Times New Roman" w:eastAsia="Times New Roman" w:hAnsi="Times New Roman" w:cs="Times New Roman"/>
          <w:sz w:val="24"/>
          <w:szCs w:val="24"/>
          <w:lang w:eastAsia="ar-SA"/>
        </w:rPr>
        <w:t>млн.</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руб.</w:t>
      </w:r>
      <w:r>
        <w:rPr>
          <w:rFonts w:ascii="Times New Roman" w:eastAsia="Times New Roman" w:hAnsi="Times New Roman" w:cs="Times New Roman"/>
          <w:sz w:val="24"/>
          <w:szCs w:val="24"/>
          <w:lang w:eastAsia="ar-SA"/>
        </w:rPr>
        <w:t>).</w:t>
      </w:r>
      <w:r w:rsidRPr="00E25924">
        <w:rPr>
          <w:rFonts w:ascii="Times New Roman" w:eastAsia="Times New Roman" w:hAnsi="Times New Roman" w:cs="Times New Roman"/>
          <w:sz w:val="24"/>
          <w:szCs w:val="24"/>
          <w:lang w:eastAsia="ar-SA"/>
        </w:rPr>
        <w:t xml:space="preserve"> В натуральных показателях произведено продукции – 198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 xml:space="preserve"> (2018</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г. – 152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 xml:space="preserve">). </w:t>
      </w:r>
    </w:p>
    <w:p w:rsidR="006A0DE8" w:rsidRPr="00E25924"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25924">
        <w:rPr>
          <w:rFonts w:ascii="Times New Roman" w:eastAsia="Times New Roman" w:hAnsi="Times New Roman" w:cs="Times New Roman"/>
          <w:sz w:val="24"/>
          <w:szCs w:val="24"/>
          <w:lang w:eastAsia="ar-SA"/>
        </w:rPr>
        <w:t>ООО «</w:t>
      </w:r>
      <w:proofErr w:type="spellStart"/>
      <w:r w:rsidRPr="00E25924">
        <w:rPr>
          <w:rFonts w:ascii="Times New Roman" w:eastAsia="Times New Roman" w:hAnsi="Times New Roman" w:cs="Times New Roman"/>
          <w:sz w:val="24"/>
          <w:szCs w:val="24"/>
          <w:lang w:eastAsia="ar-SA"/>
        </w:rPr>
        <w:t>Рустимбер</w:t>
      </w:r>
      <w:proofErr w:type="spellEnd"/>
      <w:r w:rsidRPr="00E25924">
        <w:rPr>
          <w:rFonts w:ascii="Times New Roman" w:eastAsia="Times New Roman" w:hAnsi="Times New Roman" w:cs="Times New Roman"/>
          <w:sz w:val="24"/>
          <w:szCs w:val="24"/>
          <w:lang w:eastAsia="ar-SA"/>
        </w:rPr>
        <w:t>» - в 2019 году отгружено продукции на 38</w:t>
      </w:r>
      <w:r>
        <w:rPr>
          <w:rFonts w:ascii="Times New Roman" w:hAnsi="Times New Roman"/>
          <w:sz w:val="24"/>
          <w:szCs w:val="24"/>
          <w:lang w:eastAsia="ar-SA"/>
        </w:rPr>
        <w:t>,</w:t>
      </w:r>
      <w:r w:rsidRPr="00E25924">
        <w:rPr>
          <w:rFonts w:ascii="Times New Roman" w:eastAsia="Times New Roman" w:hAnsi="Times New Roman" w:cs="Times New Roman"/>
          <w:sz w:val="24"/>
          <w:szCs w:val="24"/>
          <w:lang w:eastAsia="ar-SA"/>
        </w:rPr>
        <w:t>2</w:t>
      </w:r>
      <w:r>
        <w:rPr>
          <w:rFonts w:ascii="Times New Roman" w:hAnsi="Times New Roman"/>
          <w:sz w:val="24"/>
          <w:szCs w:val="24"/>
          <w:lang w:eastAsia="ar-SA"/>
        </w:rPr>
        <w:t xml:space="preserve"> млн</w:t>
      </w:r>
      <w:r w:rsidRPr="00E25924">
        <w:rPr>
          <w:rFonts w:ascii="Times New Roman" w:eastAsia="Times New Roman" w:hAnsi="Times New Roman" w:cs="Times New Roman"/>
          <w:sz w:val="24"/>
          <w:szCs w:val="24"/>
          <w:lang w:eastAsia="ar-SA"/>
        </w:rPr>
        <w:t>. руб., что на 21,6</w:t>
      </w:r>
      <w:r>
        <w:rPr>
          <w:rFonts w:ascii="Times New Roman" w:eastAsia="Times New Roman" w:hAnsi="Times New Roman" w:cs="Times New Roman"/>
          <w:sz w:val="24"/>
          <w:szCs w:val="24"/>
          <w:lang w:eastAsia="ar-SA"/>
        </w:rPr>
        <w:t> </w:t>
      </w:r>
      <w:r w:rsidRPr="00E25924">
        <w:rPr>
          <w:rFonts w:ascii="Times New Roman" w:eastAsia="Times New Roman" w:hAnsi="Times New Roman" w:cs="Times New Roman"/>
          <w:sz w:val="24"/>
          <w:szCs w:val="24"/>
          <w:lang w:eastAsia="ar-SA"/>
        </w:rPr>
        <w:t>% больше прошлого года. В натуральных показателях произведено продукции – 18,87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 xml:space="preserve"> (в 2018</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г. – 19,28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w:t>
      </w:r>
    </w:p>
    <w:p w:rsidR="006A0DE8" w:rsidRPr="00E25924"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25924">
        <w:rPr>
          <w:rFonts w:ascii="Times New Roman" w:eastAsia="Times New Roman" w:hAnsi="Times New Roman" w:cs="Times New Roman"/>
          <w:sz w:val="24"/>
          <w:szCs w:val="24"/>
          <w:lang w:eastAsia="ar-SA"/>
        </w:rPr>
        <w:lastRenderedPageBreak/>
        <w:t>ООО «Сортавальский лесозавод» - в 2019 году отгружено продукции на 1</w:t>
      </w:r>
      <w:r>
        <w:rPr>
          <w:rFonts w:ascii="Times New Roman" w:hAnsi="Times New Roman"/>
          <w:sz w:val="24"/>
          <w:szCs w:val="24"/>
          <w:lang w:eastAsia="ar-SA"/>
        </w:rPr>
        <w:t> </w:t>
      </w:r>
      <w:r w:rsidRPr="00E25924">
        <w:rPr>
          <w:rFonts w:ascii="Times New Roman" w:eastAsia="Times New Roman" w:hAnsi="Times New Roman" w:cs="Times New Roman"/>
          <w:sz w:val="24"/>
          <w:szCs w:val="24"/>
          <w:lang w:eastAsia="ar-SA"/>
        </w:rPr>
        <w:t>222</w:t>
      </w:r>
      <w:r>
        <w:rPr>
          <w:rFonts w:ascii="Times New Roman" w:hAnsi="Times New Roman"/>
          <w:sz w:val="24"/>
          <w:szCs w:val="24"/>
          <w:lang w:eastAsia="ar-SA"/>
        </w:rPr>
        <w:t>,9</w:t>
      </w:r>
      <w:r w:rsidRPr="00E25924">
        <w:rPr>
          <w:rFonts w:ascii="Times New Roman" w:eastAsia="Times New Roman" w:hAnsi="Times New Roman" w:cs="Times New Roman"/>
          <w:sz w:val="24"/>
          <w:szCs w:val="24"/>
          <w:lang w:eastAsia="ar-SA"/>
        </w:rPr>
        <w:t xml:space="preserve"> млн. руб., что на 3,6% меньше прошлого года. В натуральных показателях произведено пиломатериалов – 83,2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 xml:space="preserve"> (в 2018</w:t>
      </w:r>
      <w:r>
        <w:rPr>
          <w:rFonts w:ascii="Times New Roman" w:eastAsia="Times New Roman" w:hAnsi="Times New Roman" w:cs="Times New Roman"/>
          <w:sz w:val="24"/>
          <w:szCs w:val="24"/>
          <w:lang w:eastAsia="ar-SA"/>
        </w:rPr>
        <w:t xml:space="preserve"> </w:t>
      </w:r>
      <w:r w:rsidRPr="00E25924">
        <w:rPr>
          <w:rFonts w:ascii="Times New Roman" w:eastAsia="Times New Roman" w:hAnsi="Times New Roman" w:cs="Times New Roman"/>
          <w:sz w:val="24"/>
          <w:szCs w:val="24"/>
          <w:lang w:eastAsia="ar-SA"/>
        </w:rPr>
        <w:t>г. – 81 тыс. м</w:t>
      </w:r>
      <w:r w:rsidRPr="00501A93">
        <w:rPr>
          <w:rFonts w:ascii="Times New Roman" w:eastAsia="Times New Roman" w:hAnsi="Times New Roman" w:cs="Times New Roman"/>
          <w:sz w:val="24"/>
          <w:szCs w:val="24"/>
          <w:vertAlign w:val="superscript"/>
          <w:lang w:eastAsia="ar-SA"/>
        </w:rPr>
        <w:t>3</w:t>
      </w:r>
      <w:r w:rsidRPr="00E25924">
        <w:rPr>
          <w:rFonts w:ascii="Times New Roman" w:eastAsia="Times New Roman" w:hAnsi="Times New Roman" w:cs="Times New Roman"/>
          <w:sz w:val="24"/>
          <w:szCs w:val="24"/>
          <w:lang w:eastAsia="ar-SA"/>
        </w:rPr>
        <w:t xml:space="preserve">). </w:t>
      </w:r>
    </w:p>
    <w:p w:rsidR="006A0DE8" w:rsidRPr="007F626D"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DB512D">
        <w:rPr>
          <w:rFonts w:ascii="Times New Roman" w:hAnsi="Times New Roman"/>
          <w:sz w:val="24"/>
          <w:szCs w:val="24"/>
          <w:lang w:eastAsia="ar-SA"/>
        </w:rPr>
        <w:t>Сфера производства пищевых продуктов представлена ООО «Сортавальский</w:t>
      </w:r>
      <w:r>
        <w:rPr>
          <w:rFonts w:ascii="Times New Roman" w:hAnsi="Times New Roman"/>
          <w:sz w:val="24"/>
          <w:szCs w:val="24"/>
          <w:lang w:eastAsia="ar-SA"/>
        </w:rPr>
        <w:t xml:space="preserve"> </w:t>
      </w:r>
      <w:r w:rsidRPr="00DB512D">
        <w:rPr>
          <w:rFonts w:ascii="Times New Roman" w:hAnsi="Times New Roman"/>
          <w:sz w:val="24"/>
          <w:szCs w:val="24"/>
          <w:lang w:eastAsia="ar-SA"/>
        </w:rPr>
        <w:t>хлебокомбинат» - одн</w:t>
      </w:r>
      <w:r>
        <w:rPr>
          <w:rFonts w:ascii="Times New Roman" w:hAnsi="Times New Roman"/>
          <w:sz w:val="24"/>
          <w:szCs w:val="24"/>
          <w:lang w:eastAsia="ar-SA"/>
        </w:rPr>
        <w:t>им</w:t>
      </w:r>
      <w:r w:rsidRPr="00DB512D">
        <w:rPr>
          <w:rFonts w:ascii="Times New Roman" w:hAnsi="Times New Roman"/>
          <w:sz w:val="24"/>
          <w:szCs w:val="24"/>
          <w:lang w:eastAsia="ar-SA"/>
        </w:rPr>
        <w:t xml:space="preserve"> из старейших предприятий города, основанн</w:t>
      </w:r>
      <w:r>
        <w:rPr>
          <w:rFonts w:ascii="Times New Roman" w:hAnsi="Times New Roman"/>
          <w:sz w:val="24"/>
          <w:szCs w:val="24"/>
          <w:lang w:eastAsia="ar-SA"/>
        </w:rPr>
        <w:t>ым</w:t>
      </w:r>
      <w:r w:rsidRPr="00DB512D">
        <w:rPr>
          <w:rFonts w:ascii="Times New Roman" w:hAnsi="Times New Roman"/>
          <w:sz w:val="24"/>
          <w:szCs w:val="24"/>
          <w:lang w:eastAsia="ar-SA"/>
        </w:rPr>
        <w:t xml:space="preserve"> в июне 1945 года. Предприятие выпускает широкий ассортимент продукции хлебобулочных и кондитерских изделий и постоянного его расширяет.</w:t>
      </w:r>
      <w:r>
        <w:rPr>
          <w:rFonts w:ascii="Times New Roman" w:hAnsi="Times New Roman"/>
          <w:sz w:val="24"/>
          <w:szCs w:val="24"/>
          <w:lang w:eastAsia="ar-SA"/>
        </w:rPr>
        <w:t xml:space="preserve"> О</w:t>
      </w:r>
      <w:r w:rsidRPr="007F626D">
        <w:rPr>
          <w:rFonts w:ascii="Times New Roman" w:eastAsia="Times New Roman" w:hAnsi="Times New Roman" w:cs="Times New Roman"/>
          <w:sz w:val="24"/>
          <w:szCs w:val="24"/>
          <w:lang w:eastAsia="ar-SA"/>
        </w:rPr>
        <w:t>бъем отгруженной продукции увеличился на 5,5% к уровню прошлого года. В фактических ценах объем отгруженной продукции составил 90</w:t>
      </w:r>
      <w:r>
        <w:rPr>
          <w:rFonts w:ascii="Times New Roman" w:hAnsi="Times New Roman"/>
          <w:sz w:val="24"/>
          <w:szCs w:val="24"/>
          <w:lang w:eastAsia="ar-SA"/>
        </w:rPr>
        <w:t>,</w:t>
      </w:r>
      <w:r w:rsidRPr="007F626D">
        <w:rPr>
          <w:rFonts w:ascii="Times New Roman" w:eastAsia="Times New Roman" w:hAnsi="Times New Roman" w:cs="Times New Roman"/>
          <w:sz w:val="24"/>
          <w:szCs w:val="24"/>
          <w:lang w:eastAsia="ar-SA"/>
        </w:rPr>
        <w:t>7</w:t>
      </w:r>
      <w:r>
        <w:rPr>
          <w:rFonts w:ascii="Times New Roman" w:hAnsi="Times New Roman"/>
          <w:sz w:val="24"/>
          <w:szCs w:val="24"/>
          <w:lang w:eastAsia="ar-SA"/>
        </w:rPr>
        <w:t xml:space="preserve"> млн.</w:t>
      </w:r>
      <w:r w:rsidRPr="007F626D">
        <w:rPr>
          <w:rFonts w:ascii="Times New Roman" w:eastAsia="Times New Roman" w:hAnsi="Times New Roman" w:cs="Times New Roman"/>
          <w:sz w:val="24"/>
          <w:szCs w:val="24"/>
          <w:lang w:eastAsia="ar-SA"/>
        </w:rPr>
        <w:t xml:space="preserve"> руб. (2018</w:t>
      </w:r>
      <w:r>
        <w:rPr>
          <w:rFonts w:ascii="Times New Roman" w:eastAsia="Times New Roman" w:hAnsi="Times New Roman" w:cs="Times New Roman"/>
          <w:sz w:val="24"/>
          <w:szCs w:val="24"/>
          <w:lang w:eastAsia="ar-SA"/>
        </w:rPr>
        <w:t xml:space="preserve"> </w:t>
      </w:r>
      <w:r w:rsidRPr="007F626D">
        <w:rPr>
          <w:rFonts w:ascii="Times New Roman" w:eastAsia="Times New Roman" w:hAnsi="Times New Roman" w:cs="Times New Roman"/>
          <w:sz w:val="24"/>
          <w:szCs w:val="24"/>
          <w:lang w:eastAsia="ar-SA"/>
        </w:rPr>
        <w:t>г. – 86</w:t>
      </w:r>
      <w:r>
        <w:rPr>
          <w:rFonts w:ascii="Times New Roman" w:hAnsi="Times New Roman"/>
          <w:sz w:val="24"/>
          <w:szCs w:val="24"/>
          <w:lang w:eastAsia="ar-SA"/>
        </w:rPr>
        <w:t>,</w:t>
      </w:r>
      <w:r w:rsidRPr="007F626D">
        <w:rPr>
          <w:rFonts w:ascii="Times New Roman" w:eastAsia="Times New Roman" w:hAnsi="Times New Roman" w:cs="Times New Roman"/>
          <w:sz w:val="24"/>
          <w:szCs w:val="24"/>
          <w:lang w:eastAsia="ar-SA"/>
        </w:rPr>
        <w:t>0</w:t>
      </w:r>
      <w:r>
        <w:rPr>
          <w:rFonts w:ascii="Times New Roman" w:hAnsi="Times New Roman"/>
          <w:sz w:val="24"/>
          <w:szCs w:val="24"/>
          <w:lang w:eastAsia="ar-SA"/>
        </w:rPr>
        <w:t xml:space="preserve"> млн</w:t>
      </w:r>
      <w:r w:rsidRPr="007F626D">
        <w:rPr>
          <w:rFonts w:ascii="Times New Roman" w:eastAsia="Times New Roman" w:hAnsi="Times New Roman" w:cs="Times New Roman"/>
          <w:sz w:val="24"/>
          <w:szCs w:val="24"/>
          <w:lang w:eastAsia="ar-SA"/>
        </w:rPr>
        <w:t>. руб.)</w:t>
      </w:r>
      <w:r>
        <w:rPr>
          <w:rFonts w:ascii="Times New Roman" w:hAnsi="Times New Roman"/>
          <w:sz w:val="24"/>
          <w:szCs w:val="24"/>
          <w:lang w:eastAsia="ar-SA"/>
        </w:rPr>
        <w:t xml:space="preserve"> (график 1.11)</w:t>
      </w:r>
      <w:r w:rsidRPr="007F626D">
        <w:rPr>
          <w:rFonts w:ascii="Times New Roman" w:eastAsia="Times New Roman" w:hAnsi="Times New Roman" w:cs="Times New Roman"/>
          <w:sz w:val="24"/>
          <w:szCs w:val="24"/>
          <w:lang w:eastAsia="ar-SA"/>
        </w:rPr>
        <w:t>. Выпуск хлебобулочных изделий в натуральных показателях снизился на 3,5</w:t>
      </w:r>
      <w:r>
        <w:rPr>
          <w:rFonts w:ascii="Times New Roman" w:eastAsia="Times New Roman" w:hAnsi="Times New Roman" w:cs="Times New Roman"/>
          <w:sz w:val="24"/>
          <w:szCs w:val="24"/>
          <w:lang w:eastAsia="ar-SA"/>
        </w:rPr>
        <w:t> </w:t>
      </w:r>
      <w:r w:rsidRPr="007F626D">
        <w:rPr>
          <w:rFonts w:ascii="Times New Roman" w:eastAsia="Times New Roman" w:hAnsi="Times New Roman" w:cs="Times New Roman"/>
          <w:sz w:val="24"/>
          <w:szCs w:val="24"/>
          <w:lang w:eastAsia="ar-SA"/>
        </w:rPr>
        <w:t>% к прошлому году и составил 1093,5 т; производство кондитерских изделий увеличилось на 5,8</w:t>
      </w:r>
      <w:r>
        <w:rPr>
          <w:rFonts w:ascii="Times New Roman" w:eastAsia="Times New Roman" w:hAnsi="Times New Roman" w:cs="Times New Roman"/>
          <w:sz w:val="24"/>
          <w:szCs w:val="24"/>
          <w:lang w:eastAsia="ar-SA"/>
        </w:rPr>
        <w:t> </w:t>
      </w:r>
      <w:r w:rsidRPr="007F626D">
        <w:rPr>
          <w:rFonts w:ascii="Times New Roman" w:eastAsia="Times New Roman" w:hAnsi="Times New Roman" w:cs="Times New Roman"/>
          <w:sz w:val="24"/>
          <w:szCs w:val="24"/>
          <w:lang w:eastAsia="ar-SA"/>
        </w:rPr>
        <w:t>% (26,7</w:t>
      </w:r>
      <w:r>
        <w:rPr>
          <w:rFonts w:ascii="Times New Roman" w:eastAsia="Times New Roman" w:hAnsi="Times New Roman" w:cs="Times New Roman"/>
          <w:sz w:val="24"/>
          <w:szCs w:val="24"/>
          <w:lang w:eastAsia="ar-SA"/>
        </w:rPr>
        <w:t xml:space="preserve"> т).</w:t>
      </w:r>
    </w:p>
    <w:p w:rsidR="006A0DE8" w:rsidRDefault="006A0DE8" w:rsidP="006A0DE8">
      <w:pPr>
        <w:spacing w:after="0" w:line="240" w:lineRule="auto"/>
        <w:ind w:firstLine="720"/>
        <w:jc w:val="both"/>
        <w:rPr>
          <w:rFonts w:ascii="Times New Roman" w:hAnsi="Times New Roman"/>
          <w:sz w:val="24"/>
          <w:szCs w:val="24"/>
          <w:lang w:eastAsia="ar-SA"/>
        </w:rPr>
      </w:pPr>
    </w:p>
    <w:p w:rsidR="006A0DE8" w:rsidRDefault="006A0DE8" w:rsidP="006A0DE8">
      <w:pPr>
        <w:spacing w:after="0" w:line="240" w:lineRule="auto"/>
        <w:jc w:val="center"/>
        <w:rPr>
          <w:rFonts w:ascii="Times New Roman" w:hAnsi="Times New Roman"/>
          <w:sz w:val="24"/>
          <w:szCs w:val="24"/>
          <w:lang w:eastAsia="ar-SA"/>
        </w:rPr>
      </w:pPr>
      <w:r>
        <w:rPr>
          <w:rFonts w:ascii="Times New Roman" w:hAnsi="Times New Roman"/>
          <w:noProof/>
          <w:sz w:val="24"/>
          <w:szCs w:val="24"/>
        </w:rPr>
        <w:drawing>
          <wp:inline distT="0" distB="0" distL="0" distR="0" wp14:anchorId="7285985F" wp14:editId="0A335BD7">
            <wp:extent cx="5815965" cy="11766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965" cy="1176655"/>
                    </a:xfrm>
                    <a:prstGeom prst="rect">
                      <a:avLst/>
                    </a:prstGeom>
                    <a:noFill/>
                  </pic:spPr>
                </pic:pic>
              </a:graphicData>
            </a:graphic>
          </wp:inline>
        </w:drawing>
      </w:r>
    </w:p>
    <w:p w:rsidR="006A0DE8" w:rsidRPr="00E06AB9" w:rsidRDefault="006A0DE8" w:rsidP="006A0DE8">
      <w:pPr>
        <w:spacing w:after="0" w:line="240" w:lineRule="auto"/>
        <w:jc w:val="center"/>
        <w:rPr>
          <w:rFonts w:ascii="Times New Roman" w:hAnsi="Times New Roman" w:cs="Times New Roman"/>
          <w:i/>
          <w:sz w:val="24"/>
        </w:rPr>
      </w:pPr>
      <w:r w:rsidRPr="00E06AB9">
        <w:rPr>
          <w:rFonts w:ascii="Times New Roman" w:hAnsi="Times New Roman" w:cs="Times New Roman"/>
          <w:i/>
          <w:sz w:val="24"/>
        </w:rPr>
        <w:t>График 1.</w:t>
      </w:r>
      <w:r>
        <w:rPr>
          <w:rFonts w:ascii="Times New Roman" w:hAnsi="Times New Roman" w:cs="Times New Roman"/>
          <w:i/>
          <w:sz w:val="24"/>
        </w:rPr>
        <w:t>11</w:t>
      </w:r>
      <w:r w:rsidRPr="00E06AB9">
        <w:rPr>
          <w:rFonts w:ascii="Times New Roman" w:hAnsi="Times New Roman" w:cs="Times New Roman"/>
          <w:i/>
          <w:sz w:val="24"/>
        </w:rPr>
        <w:t>. Отгружено товаров собственного производства, выполнено работ и услуг собственными силами (без субъектов малого предпринимательства</w:t>
      </w:r>
      <w:r>
        <w:rPr>
          <w:rFonts w:ascii="Times New Roman" w:hAnsi="Times New Roman" w:cs="Times New Roman"/>
          <w:i/>
          <w:sz w:val="24"/>
        </w:rPr>
        <w:t>)</w:t>
      </w:r>
      <w:r w:rsidRPr="007F626D">
        <w:rPr>
          <w:rFonts w:ascii="Times New Roman" w:hAnsi="Times New Roman" w:cs="Times New Roman"/>
          <w:i/>
          <w:sz w:val="24"/>
        </w:rPr>
        <w:t xml:space="preserve"> сфер</w:t>
      </w:r>
      <w:r>
        <w:rPr>
          <w:rFonts w:ascii="Times New Roman" w:hAnsi="Times New Roman" w:cs="Times New Roman"/>
          <w:i/>
          <w:sz w:val="24"/>
        </w:rPr>
        <w:t>ы</w:t>
      </w:r>
      <w:r w:rsidRPr="007F626D">
        <w:rPr>
          <w:rFonts w:ascii="Times New Roman" w:hAnsi="Times New Roman" w:cs="Times New Roman"/>
          <w:i/>
          <w:sz w:val="24"/>
        </w:rPr>
        <w:t xml:space="preserve"> производства пищевых продуктов</w:t>
      </w:r>
      <w:r w:rsidRPr="00E06AB9">
        <w:rPr>
          <w:rFonts w:ascii="Times New Roman" w:hAnsi="Times New Roman" w:cs="Times New Roman"/>
          <w:i/>
          <w:sz w:val="24"/>
        </w:rPr>
        <w:t>, млн. рублей</w:t>
      </w:r>
    </w:p>
    <w:p w:rsidR="006A0DE8" w:rsidRDefault="006A0DE8" w:rsidP="006A0DE8">
      <w:pPr>
        <w:spacing w:after="0" w:line="240" w:lineRule="auto"/>
        <w:ind w:firstLine="720"/>
        <w:jc w:val="center"/>
        <w:rPr>
          <w:rFonts w:ascii="Times New Roman" w:hAnsi="Times New Roman"/>
          <w:sz w:val="24"/>
          <w:szCs w:val="24"/>
          <w:lang w:eastAsia="ar-SA"/>
        </w:rPr>
      </w:pPr>
    </w:p>
    <w:p w:rsidR="006A0DE8" w:rsidRDefault="006A0DE8" w:rsidP="006A0DE8">
      <w:pPr>
        <w:spacing w:after="0" w:line="240" w:lineRule="auto"/>
        <w:ind w:firstLine="720"/>
        <w:jc w:val="both"/>
        <w:rPr>
          <w:rFonts w:ascii="Times New Roman" w:hAnsi="Times New Roman"/>
          <w:sz w:val="24"/>
          <w:szCs w:val="24"/>
          <w:lang w:eastAsia="ar-SA"/>
        </w:rPr>
      </w:pPr>
      <w:r w:rsidRPr="00DB512D">
        <w:rPr>
          <w:rFonts w:ascii="Times New Roman" w:hAnsi="Times New Roman"/>
          <w:sz w:val="24"/>
          <w:szCs w:val="24"/>
          <w:lang w:eastAsia="ar-SA"/>
        </w:rPr>
        <w:t xml:space="preserve">По отрасли строительство объем выполненных работ в фактических ценах составил </w:t>
      </w:r>
      <w:r>
        <w:rPr>
          <w:rFonts w:ascii="Times New Roman" w:hAnsi="Times New Roman"/>
          <w:sz w:val="24"/>
          <w:szCs w:val="24"/>
          <w:lang w:eastAsia="ar-SA"/>
        </w:rPr>
        <w:t xml:space="preserve">в 2019 году </w:t>
      </w:r>
      <w:r w:rsidRPr="00DB512D">
        <w:rPr>
          <w:rFonts w:ascii="Times New Roman" w:hAnsi="Times New Roman"/>
          <w:sz w:val="24"/>
          <w:szCs w:val="24"/>
          <w:lang w:eastAsia="ar-SA"/>
        </w:rPr>
        <w:t>3</w:t>
      </w:r>
      <w:r>
        <w:rPr>
          <w:rFonts w:ascii="Times New Roman" w:hAnsi="Times New Roman"/>
          <w:sz w:val="24"/>
          <w:szCs w:val="24"/>
          <w:lang w:eastAsia="ar-SA"/>
        </w:rPr>
        <w:t>,8</w:t>
      </w:r>
      <w:r w:rsidRPr="00DB512D">
        <w:rPr>
          <w:rFonts w:ascii="Times New Roman" w:hAnsi="Times New Roman"/>
          <w:sz w:val="24"/>
          <w:szCs w:val="24"/>
          <w:lang w:eastAsia="ar-SA"/>
        </w:rPr>
        <w:t xml:space="preserve"> млн. рублей, это всего 2</w:t>
      </w:r>
      <w:r>
        <w:rPr>
          <w:rFonts w:ascii="Times New Roman" w:hAnsi="Times New Roman"/>
          <w:sz w:val="24"/>
          <w:szCs w:val="24"/>
          <w:lang w:eastAsia="ar-SA"/>
        </w:rPr>
        <w:t>,4 </w:t>
      </w:r>
      <w:r w:rsidRPr="00DB512D">
        <w:rPr>
          <w:rFonts w:ascii="Times New Roman" w:hAnsi="Times New Roman"/>
          <w:sz w:val="24"/>
          <w:szCs w:val="24"/>
          <w:lang w:eastAsia="ar-SA"/>
        </w:rPr>
        <w:t xml:space="preserve">% объемов 2013 года. </w:t>
      </w:r>
    </w:p>
    <w:p w:rsidR="006A0DE8" w:rsidRPr="00DB512D" w:rsidRDefault="006A0DE8" w:rsidP="006A0DE8">
      <w:pPr>
        <w:spacing w:after="0" w:line="240" w:lineRule="auto"/>
        <w:ind w:firstLine="720"/>
        <w:jc w:val="both"/>
        <w:rPr>
          <w:rFonts w:ascii="Times New Roman" w:hAnsi="Times New Roman"/>
          <w:sz w:val="24"/>
          <w:szCs w:val="24"/>
          <w:lang w:eastAsia="ar-SA"/>
        </w:rPr>
      </w:pPr>
      <w:r w:rsidRPr="00DB512D">
        <w:rPr>
          <w:rFonts w:ascii="Times New Roman" w:hAnsi="Times New Roman"/>
          <w:sz w:val="24"/>
          <w:szCs w:val="24"/>
          <w:lang w:eastAsia="ar-SA"/>
        </w:rPr>
        <w:t>Значительно снизил</w:t>
      </w:r>
      <w:r>
        <w:rPr>
          <w:rFonts w:ascii="Times New Roman" w:hAnsi="Times New Roman"/>
          <w:sz w:val="24"/>
          <w:szCs w:val="24"/>
          <w:lang w:eastAsia="ar-SA"/>
        </w:rPr>
        <w:t>и</w:t>
      </w:r>
      <w:r w:rsidRPr="00DB512D">
        <w:rPr>
          <w:rFonts w:ascii="Times New Roman" w:hAnsi="Times New Roman"/>
          <w:sz w:val="24"/>
          <w:szCs w:val="24"/>
          <w:lang w:eastAsia="ar-SA"/>
        </w:rPr>
        <w:t xml:space="preserve"> объемы производства АО «ПМК-117»</w:t>
      </w:r>
      <w:r>
        <w:rPr>
          <w:rFonts w:ascii="Times New Roman" w:hAnsi="Times New Roman"/>
          <w:sz w:val="24"/>
          <w:szCs w:val="24"/>
          <w:lang w:eastAsia="ar-SA"/>
        </w:rPr>
        <w:t>,</w:t>
      </w:r>
      <w:r w:rsidRPr="00DB512D">
        <w:rPr>
          <w:rFonts w:ascii="Times New Roman" w:hAnsi="Times New Roman"/>
          <w:sz w:val="24"/>
          <w:szCs w:val="24"/>
          <w:lang w:eastAsia="ar-SA"/>
        </w:rPr>
        <w:t xml:space="preserve"> ГУП «Сортавальское ДРСУ» (смена собственника, отсутствие заказов на строительные работы)</w:t>
      </w:r>
      <w:r>
        <w:rPr>
          <w:rFonts w:ascii="Times New Roman" w:hAnsi="Times New Roman"/>
          <w:sz w:val="24"/>
          <w:szCs w:val="24"/>
          <w:lang w:eastAsia="ar-SA"/>
        </w:rPr>
        <w:t xml:space="preserve"> и </w:t>
      </w:r>
      <w:r w:rsidRPr="007F626D">
        <w:rPr>
          <w:rFonts w:ascii="Times New Roman" w:eastAsia="Times New Roman" w:hAnsi="Times New Roman" w:cs="Times New Roman"/>
          <w:sz w:val="24"/>
          <w:szCs w:val="24"/>
          <w:lang w:eastAsia="ar-SA"/>
        </w:rPr>
        <w:t>ООО Архитектурно-строительные мастерские «Мир»</w:t>
      </w:r>
      <w:r>
        <w:rPr>
          <w:rFonts w:ascii="Times New Roman" w:hAnsi="Times New Roman"/>
          <w:sz w:val="24"/>
          <w:szCs w:val="24"/>
          <w:lang w:eastAsia="ar-SA"/>
        </w:rPr>
        <w:t>.</w:t>
      </w:r>
    </w:p>
    <w:p w:rsidR="006A0DE8" w:rsidRPr="00DB512D" w:rsidRDefault="006A0DE8" w:rsidP="006A0DE8">
      <w:pPr>
        <w:spacing w:after="0" w:line="240" w:lineRule="auto"/>
        <w:ind w:firstLine="720"/>
        <w:jc w:val="both"/>
        <w:rPr>
          <w:rFonts w:ascii="Times New Roman" w:hAnsi="Times New Roman"/>
          <w:sz w:val="24"/>
          <w:szCs w:val="24"/>
          <w:lang w:eastAsia="ar-SA"/>
        </w:rPr>
      </w:pPr>
      <w:r w:rsidRPr="00DB512D">
        <w:rPr>
          <w:rFonts w:ascii="Times New Roman" w:hAnsi="Times New Roman"/>
          <w:sz w:val="24"/>
          <w:szCs w:val="24"/>
          <w:lang w:eastAsia="ar-SA"/>
        </w:rPr>
        <w:t>Услуги по промежуточной переработке изделий из материалов заказчика оказывает ООО «</w:t>
      </w:r>
      <w:proofErr w:type="spellStart"/>
      <w:r w:rsidRPr="00DB512D">
        <w:rPr>
          <w:rFonts w:ascii="Times New Roman" w:hAnsi="Times New Roman"/>
          <w:sz w:val="24"/>
          <w:szCs w:val="24"/>
          <w:lang w:eastAsia="ar-SA"/>
        </w:rPr>
        <w:t>Раптек</w:t>
      </w:r>
      <w:proofErr w:type="spellEnd"/>
      <w:r w:rsidRPr="00DB512D">
        <w:rPr>
          <w:rFonts w:ascii="Times New Roman" w:hAnsi="Times New Roman"/>
          <w:sz w:val="24"/>
          <w:szCs w:val="24"/>
          <w:lang w:eastAsia="ar-SA"/>
        </w:rPr>
        <w:t>» - дочернее предприятие финского концерна "</w:t>
      </w:r>
      <w:proofErr w:type="spellStart"/>
      <w:r w:rsidRPr="00DB512D">
        <w:rPr>
          <w:rFonts w:ascii="Times New Roman" w:hAnsi="Times New Roman"/>
          <w:sz w:val="24"/>
          <w:szCs w:val="24"/>
          <w:lang w:eastAsia="ar-SA"/>
        </w:rPr>
        <w:t>Rapala</w:t>
      </w:r>
      <w:proofErr w:type="spellEnd"/>
      <w:r w:rsidRPr="00DB512D">
        <w:rPr>
          <w:rFonts w:ascii="Times New Roman" w:hAnsi="Times New Roman"/>
          <w:sz w:val="24"/>
          <w:szCs w:val="24"/>
          <w:lang w:eastAsia="ar-SA"/>
        </w:rPr>
        <w:t>", являющегося крупнейшим в настоящее время в мире производителем рыболовных приманок.</w:t>
      </w:r>
      <w:r>
        <w:rPr>
          <w:rFonts w:ascii="Times New Roman" w:hAnsi="Times New Roman"/>
          <w:sz w:val="24"/>
          <w:szCs w:val="24"/>
          <w:lang w:eastAsia="ar-SA"/>
        </w:rPr>
        <w:t xml:space="preserve"> </w:t>
      </w:r>
      <w:r w:rsidRPr="00DB512D">
        <w:rPr>
          <w:rFonts w:ascii="Times New Roman" w:hAnsi="Times New Roman"/>
          <w:sz w:val="24"/>
          <w:szCs w:val="24"/>
          <w:lang w:eastAsia="ar-SA"/>
        </w:rPr>
        <w:t>В п. Хелюля производится сборка блесен из финских</w:t>
      </w:r>
      <w:r>
        <w:rPr>
          <w:rFonts w:ascii="Times New Roman" w:hAnsi="Times New Roman"/>
          <w:sz w:val="24"/>
          <w:szCs w:val="24"/>
          <w:lang w:eastAsia="ar-SA"/>
        </w:rPr>
        <w:t xml:space="preserve"> </w:t>
      </w:r>
      <w:r w:rsidRPr="00DB512D">
        <w:rPr>
          <w:rFonts w:ascii="Times New Roman" w:hAnsi="Times New Roman"/>
          <w:sz w:val="24"/>
          <w:szCs w:val="24"/>
          <w:lang w:eastAsia="ar-SA"/>
        </w:rPr>
        <w:t>комплектующих. В год предприятие выпускает около 12 миллионов блесен. В 201</w:t>
      </w:r>
      <w:r>
        <w:rPr>
          <w:rFonts w:ascii="Times New Roman" w:hAnsi="Times New Roman"/>
          <w:sz w:val="24"/>
          <w:szCs w:val="24"/>
          <w:lang w:eastAsia="ar-SA"/>
        </w:rPr>
        <w:t>9</w:t>
      </w:r>
      <w:r w:rsidRPr="00DB512D">
        <w:rPr>
          <w:rFonts w:ascii="Times New Roman" w:hAnsi="Times New Roman"/>
          <w:sz w:val="24"/>
          <w:szCs w:val="24"/>
          <w:lang w:eastAsia="ar-SA"/>
        </w:rPr>
        <w:t xml:space="preserve"> году оказано услуг в фактических ценах на </w:t>
      </w:r>
      <w:r>
        <w:rPr>
          <w:rFonts w:ascii="Times New Roman" w:hAnsi="Times New Roman"/>
          <w:sz w:val="24"/>
          <w:szCs w:val="24"/>
          <w:lang w:eastAsia="ar-SA"/>
        </w:rPr>
        <w:t>113,6</w:t>
      </w:r>
      <w:r w:rsidRPr="00DB512D">
        <w:rPr>
          <w:rFonts w:ascii="Times New Roman" w:hAnsi="Times New Roman"/>
          <w:sz w:val="24"/>
          <w:szCs w:val="24"/>
          <w:lang w:eastAsia="ar-SA"/>
        </w:rPr>
        <w:t xml:space="preserve"> млн. руб., что </w:t>
      </w:r>
      <w:r>
        <w:rPr>
          <w:rFonts w:ascii="Times New Roman" w:hAnsi="Times New Roman"/>
          <w:sz w:val="24"/>
          <w:szCs w:val="24"/>
          <w:lang w:eastAsia="ar-SA"/>
        </w:rPr>
        <w:t>на 75,9 %</w:t>
      </w:r>
      <w:r w:rsidRPr="00DB512D">
        <w:rPr>
          <w:rFonts w:ascii="Times New Roman" w:hAnsi="Times New Roman"/>
          <w:sz w:val="24"/>
          <w:szCs w:val="24"/>
          <w:lang w:eastAsia="ar-SA"/>
        </w:rPr>
        <w:t xml:space="preserve"> больше, </w:t>
      </w:r>
      <w:r>
        <w:rPr>
          <w:rFonts w:ascii="Times New Roman" w:hAnsi="Times New Roman"/>
          <w:sz w:val="24"/>
          <w:szCs w:val="24"/>
          <w:lang w:eastAsia="ar-SA"/>
        </w:rPr>
        <w:t xml:space="preserve">уровня </w:t>
      </w:r>
      <w:r w:rsidRPr="00DB512D">
        <w:rPr>
          <w:rFonts w:ascii="Times New Roman" w:hAnsi="Times New Roman"/>
          <w:sz w:val="24"/>
          <w:szCs w:val="24"/>
          <w:lang w:eastAsia="ar-SA"/>
        </w:rPr>
        <w:t>2013 год</w:t>
      </w:r>
      <w:r>
        <w:rPr>
          <w:rFonts w:ascii="Times New Roman" w:hAnsi="Times New Roman"/>
          <w:sz w:val="24"/>
          <w:szCs w:val="24"/>
          <w:lang w:eastAsia="ar-SA"/>
        </w:rPr>
        <w:t>а</w:t>
      </w:r>
      <w:r w:rsidRPr="00DB512D">
        <w:rPr>
          <w:rFonts w:ascii="Times New Roman" w:hAnsi="Times New Roman"/>
          <w:sz w:val="24"/>
          <w:szCs w:val="24"/>
          <w:lang w:eastAsia="ar-SA"/>
        </w:rPr>
        <w:t>.</w:t>
      </w:r>
      <w:r>
        <w:rPr>
          <w:rFonts w:ascii="Times New Roman" w:hAnsi="Times New Roman"/>
          <w:sz w:val="24"/>
          <w:szCs w:val="24"/>
          <w:lang w:eastAsia="ar-SA"/>
        </w:rPr>
        <w:t xml:space="preserve"> </w:t>
      </w:r>
      <w:r w:rsidRPr="00DB512D">
        <w:rPr>
          <w:rFonts w:ascii="Times New Roman" w:hAnsi="Times New Roman"/>
          <w:sz w:val="24"/>
          <w:szCs w:val="24"/>
          <w:lang w:eastAsia="ar-SA"/>
        </w:rPr>
        <w:t>За исключением 2017 года предприятие стабильно работает и ежегодно увеличивает объем оказанных услуг по промежуточной переработке.</w:t>
      </w:r>
    </w:p>
    <w:p w:rsidR="006A0DE8" w:rsidRPr="00DF4339" w:rsidRDefault="006A0DE8" w:rsidP="006A0DE8">
      <w:pPr>
        <w:spacing w:after="0" w:line="240" w:lineRule="auto"/>
        <w:jc w:val="center"/>
        <w:rPr>
          <w:rFonts w:ascii="Times New Roman" w:hAnsi="Times New Roman" w:cs="Times New Roman"/>
          <w:b/>
          <w:i/>
          <w:sz w:val="24"/>
          <w:szCs w:val="24"/>
        </w:rPr>
      </w:pPr>
      <w:bookmarkStart w:id="13" w:name="_Toc43477066"/>
      <w:r w:rsidRPr="00DF4339">
        <w:rPr>
          <w:rFonts w:ascii="Times New Roman" w:hAnsi="Times New Roman" w:cs="Times New Roman"/>
          <w:b/>
          <w:i/>
          <w:sz w:val="24"/>
          <w:szCs w:val="24"/>
        </w:rPr>
        <w:t>Сельское хозяйство</w:t>
      </w:r>
      <w:bookmarkEnd w:id="13"/>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 xml:space="preserve">Сельхозпроизводство </w:t>
      </w:r>
      <w:r>
        <w:rPr>
          <w:rFonts w:ascii="Times New Roman" w:hAnsi="Times New Roman"/>
          <w:sz w:val="24"/>
          <w:szCs w:val="24"/>
          <w:lang w:eastAsia="ar-SA"/>
        </w:rPr>
        <w:t xml:space="preserve">представлено в Сортавальском районе </w:t>
      </w:r>
      <w:r w:rsidRPr="00CE735C">
        <w:rPr>
          <w:rFonts w:ascii="Times New Roman" w:hAnsi="Times New Roman"/>
          <w:sz w:val="24"/>
          <w:szCs w:val="24"/>
          <w:lang w:eastAsia="ar-SA"/>
        </w:rPr>
        <w:t>малыми формами хозяйствования –</w:t>
      </w:r>
      <w:r>
        <w:rPr>
          <w:rFonts w:ascii="Times New Roman" w:hAnsi="Times New Roman"/>
          <w:sz w:val="24"/>
          <w:szCs w:val="24"/>
          <w:lang w:eastAsia="ar-SA"/>
        </w:rPr>
        <w:t xml:space="preserve"> субъектами МСП</w:t>
      </w:r>
      <w:r w:rsidRPr="00CE735C">
        <w:rPr>
          <w:rFonts w:ascii="Times New Roman" w:hAnsi="Times New Roman"/>
          <w:sz w:val="24"/>
          <w:szCs w:val="24"/>
          <w:lang w:eastAsia="ar-SA"/>
        </w:rPr>
        <w:t xml:space="preserve">: это крестьянские (фермерские) хозяйства и индивидуальные предприниматели. Сельскохозяйственное производство в Сортавальском муниципальном районе является одним из стратегических направлений развития района. На сегодня хозяйств более 30, и здесь наблюдается тенденция динамичного развития. </w:t>
      </w:r>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В 2019 году зарегистрировано 7 новых крестьянских (фермерских) хозяйств и ИП, занимающихся разведением крупного рогатого скота молочного направления, выращиванием свиней на мясо, производством сырого молока, выращиванием плодовых и ягодных культур, пчеловодством и даже разведением раков. Этому способствуют, конечно же, меры государственной поддержки сельхозпроизводителей, предоставляемые Министерством сельского хозяйства Р</w:t>
      </w:r>
      <w:r>
        <w:rPr>
          <w:rFonts w:ascii="Times New Roman" w:hAnsi="Times New Roman"/>
          <w:sz w:val="24"/>
          <w:szCs w:val="24"/>
          <w:lang w:eastAsia="ar-SA"/>
        </w:rPr>
        <w:t>еспублики Карелия</w:t>
      </w:r>
      <w:r w:rsidRPr="00CE735C">
        <w:rPr>
          <w:rFonts w:ascii="Times New Roman" w:hAnsi="Times New Roman"/>
          <w:sz w:val="24"/>
          <w:szCs w:val="24"/>
          <w:lang w:eastAsia="ar-SA"/>
        </w:rPr>
        <w:t>.</w:t>
      </w:r>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В 2019</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оду</w:t>
      </w:r>
      <w:r w:rsidRPr="00CE735C">
        <w:rPr>
          <w:rFonts w:ascii="Times New Roman" w:hAnsi="Times New Roman"/>
          <w:sz w:val="24"/>
          <w:szCs w:val="24"/>
          <w:lang w:eastAsia="ar-SA"/>
        </w:rPr>
        <w:t xml:space="preserve"> в Сортавальском районе три начинающих фермера получили государственную поддержку в виде гранта «</w:t>
      </w:r>
      <w:proofErr w:type="spellStart"/>
      <w:r w:rsidRPr="00CE735C">
        <w:rPr>
          <w:rFonts w:ascii="Times New Roman" w:hAnsi="Times New Roman"/>
          <w:sz w:val="24"/>
          <w:szCs w:val="24"/>
          <w:lang w:eastAsia="ar-SA"/>
        </w:rPr>
        <w:t>Агростартап</w:t>
      </w:r>
      <w:proofErr w:type="spellEnd"/>
      <w:r w:rsidRPr="00CE735C">
        <w:rPr>
          <w:rFonts w:ascii="Times New Roman" w:hAnsi="Times New Roman"/>
          <w:sz w:val="24"/>
          <w:szCs w:val="24"/>
          <w:lang w:eastAsia="ar-SA"/>
        </w:rPr>
        <w:t>» по 3 млн. рублей.</w:t>
      </w:r>
      <w:r>
        <w:rPr>
          <w:rFonts w:ascii="Times New Roman" w:hAnsi="Times New Roman"/>
          <w:sz w:val="24"/>
          <w:szCs w:val="24"/>
          <w:lang w:eastAsia="ar-SA"/>
        </w:rPr>
        <w:t xml:space="preserve"> </w:t>
      </w:r>
      <w:r w:rsidRPr="00CE735C">
        <w:rPr>
          <w:rFonts w:ascii="Times New Roman" w:hAnsi="Times New Roman"/>
          <w:sz w:val="24"/>
          <w:szCs w:val="24"/>
          <w:lang w:eastAsia="ar-SA"/>
        </w:rPr>
        <w:t xml:space="preserve">Глава крестьянского (фермерского) хозяйства Владимир </w:t>
      </w:r>
      <w:proofErr w:type="spellStart"/>
      <w:r w:rsidRPr="00CE735C">
        <w:rPr>
          <w:rFonts w:ascii="Times New Roman" w:hAnsi="Times New Roman"/>
          <w:sz w:val="24"/>
          <w:szCs w:val="24"/>
          <w:lang w:eastAsia="ar-SA"/>
        </w:rPr>
        <w:t>Гальцов</w:t>
      </w:r>
      <w:proofErr w:type="spellEnd"/>
      <w:r w:rsidRPr="00CE735C">
        <w:rPr>
          <w:rFonts w:ascii="Times New Roman" w:hAnsi="Times New Roman"/>
          <w:sz w:val="24"/>
          <w:szCs w:val="24"/>
          <w:lang w:eastAsia="ar-SA"/>
        </w:rPr>
        <w:t xml:space="preserve"> стал победителем конкурсного отбора на предоставление гранта на развитие семейной животноводческой фермы.</w:t>
      </w:r>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lastRenderedPageBreak/>
        <w:t>Увеличивается и поголовье животных. К 1 января 2020</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ода</w:t>
      </w:r>
      <w:r w:rsidRPr="00CE735C">
        <w:rPr>
          <w:rFonts w:ascii="Times New Roman" w:hAnsi="Times New Roman"/>
          <w:sz w:val="24"/>
          <w:szCs w:val="24"/>
          <w:lang w:eastAsia="ar-SA"/>
        </w:rPr>
        <w:t xml:space="preserve"> поголовье крупного рогатого скота в хозяйствах всех категорий по оценке составило 458 голов (на 2</w:t>
      </w:r>
      <w:r>
        <w:rPr>
          <w:rFonts w:ascii="Times New Roman" w:hAnsi="Times New Roman"/>
          <w:sz w:val="24"/>
          <w:szCs w:val="24"/>
          <w:lang w:eastAsia="ar-SA"/>
        </w:rPr>
        <w:t> </w:t>
      </w:r>
      <w:r w:rsidRPr="00CE735C">
        <w:rPr>
          <w:rFonts w:ascii="Times New Roman" w:hAnsi="Times New Roman"/>
          <w:sz w:val="24"/>
          <w:szCs w:val="24"/>
          <w:lang w:eastAsia="ar-SA"/>
        </w:rPr>
        <w:t xml:space="preserve">% больше по сравнению с </w:t>
      </w:r>
      <w:r>
        <w:rPr>
          <w:rFonts w:ascii="Times New Roman" w:hAnsi="Times New Roman"/>
          <w:sz w:val="24"/>
          <w:szCs w:val="24"/>
          <w:lang w:eastAsia="ar-SA"/>
        </w:rPr>
        <w:t xml:space="preserve">уровнем </w:t>
      </w:r>
      <w:r w:rsidRPr="00CE735C">
        <w:rPr>
          <w:rFonts w:ascii="Times New Roman" w:hAnsi="Times New Roman"/>
          <w:sz w:val="24"/>
          <w:szCs w:val="24"/>
          <w:lang w:eastAsia="ar-SA"/>
        </w:rPr>
        <w:t>2018</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ода</w:t>
      </w:r>
      <w:r w:rsidRPr="00CE735C">
        <w:rPr>
          <w:rFonts w:ascii="Times New Roman" w:hAnsi="Times New Roman"/>
          <w:sz w:val="24"/>
          <w:szCs w:val="24"/>
          <w:lang w:eastAsia="ar-SA"/>
        </w:rPr>
        <w:t>), в том числе коров – 223 головы (на 12</w:t>
      </w:r>
      <w:r>
        <w:rPr>
          <w:rFonts w:ascii="Times New Roman" w:hAnsi="Times New Roman"/>
          <w:sz w:val="24"/>
          <w:szCs w:val="24"/>
          <w:lang w:eastAsia="ar-SA"/>
        </w:rPr>
        <w:t> </w:t>
      </w:r>
      <w:r w:rsidRPr="00CE735C">
        <w:rPr>
          <w:rFonts w:ascii="Times New Roman" w:hAnsi="Times New Roman"/>
          <w:sz w:val="24"/>
          <w:szCs w:val="24"/>
          <w:lang w:eastAsia="ar-SA"/>
        </w:rPr>
        <w:t>% больше); свиней – 109 голов (на 12,4</w:t>
      </w:r>
      <w:r>
        <w:rPr>
          <w:rFonts w:ascii="Times New Roman" w:hAnsi="Times New Roman"/>
          <w:sz w:val="24"/>
          <w:szCs w:val="24"/>
          <w:lang w:eastAsia="ar-SA"/>
        </w:rPr>
        <w:t> </w:t>
      </w:r>
      <w:r w:rsidRPr="00CE735C">
        <w:rPr>
          <w:rFonts w:ascii="Times New Roman" w:hAnsi="Times New Roman"/>
          <w:sz w:val="24"/>
          <w:szCs w:val="24"/>
          <w:lang w:eastAsia="ar-SA"/>
        </w:rPr>
        <w:t>% больше), овец и коз – 390 голов.</w:t>
      </w:r>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 xml:space="preserve">За 2019 год хозяйствами произведено 107,2 тонны скота и птицы на убой (в живом весе) </w:t>
      </w:r>
      <w:r>
        <w:rPr>
          <w:rFonts w:ascii="Times New Roman" w:hAnsi="Times New Roman"/>
          <w:sz w:val="24"/>
          <w:szCs w:val="24"/>
          <w:lang w:eastAsia="ar-SA"/>
        </w:rPr>
        <w:t>–</w:t>
      </w:r>
      <w:r w:rsidRPr="00CE735C">
        <w:rPr>
          <w:rFonts w:ascii="Times New Roman" w:hAnsi="Times New Roman"/>
          <w:sz w:val="24"/>
          <w:szCs w:val="24"/>
          <w:lang w:eastAsia="ar-SA"/>
        </w:rPr>
        <w:t xml:space="preserve"> 105</w:t>
      </w:r>
      <w:r>
        <w:rPr>
          <w:rFonts w:ascii="Times New Roman" w:hAnsi="Times New Roman"/>
          <w:sz w:val="24"/>
          <w:szCs w:val="24"/>
          <w:lang w:eastAsia="ar-SA"/>
        </w:rPr>
        <w:t> </w:t>
      </w:r>
      <w:r w:rsidRPr="00CE735C">
        <w:rPr>
          <w:rFonts w:ascii="Times New Roman" w:hAnsi="Times New Roman"/>
          <w:sz w:val="24"/>
          <w:szCs w:val="24"/>
          <w:lang w:eastAsia="ar-SA"/>
        </w:rPr>
        <w:t>% к 2018 году, 823,8 тонн молока (111</w:t>
      </w:r>
      <w:r>
        <w:rPr>
          <w:rFonts w:ascii="Times New Roman" w:hAnsi="Times New Roman"/>
          <w:sz w:val="24"/>
          <w:szCs w:val="24"/>
          <w:lang w:eastAsia="ar-SA"/>
        </w:rPr>
        <w:t> </w:t>
      </w:r>
      <w:r w:rsidRPr="00CE735C">
        <w:rPr>
          <w:rFonts w:ascii="Times New Roman" w:hAnsi="Times New Roman"/>
          <w:sz w:val="24"/>
          <w:szCs w:val="24"/>
          <w:lang w:eastAsia="ar-SA"/>
        </w:rPr>
        <w:t>% к 2018 г.), 655 тысяч штук я</w:t>
      </w:r>
      <w:r>
        <w:rPr>
          <w:rFonts w:ascii="Times New Roman" w:hAnsi="Times New Roman"/>
          <w:sz w:val="24"/>
          <w:szCs w:val="24"/>
          <w:lang w:eastAsia="ar-SA"/>
        </w:rPr>
        <w:t>и</w:t>
      </w:r>
      <w:r w:rsidRPr="00CE735C">
        <w:rPr>
          <w:rFonts w:ascii="Times New Roman" w:hAnsi="Times New Roman"/>
          <w:sz w:val="24"/>
          <w:szCs w:val="24"/>
          <w:lang w:eastAsia="ar-SA"/>
        </w:rPr>
        <w:t>ц.</w:t>
      </w:r>
    </w:p>
    <w:p w:rsidR="006A0DE8" w:rsidRPr="00CE735C"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В растениеводстве в 2019</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оду,</w:t>
      </w:r>
      <w:r w:rsidRPr="00CE735C">
        <w:rPr>
          <w:rFonts w:ascii="Times New Roman" w:hAnsi="Times New Roman"/>
          <w:sz w:val="24"/>
          <w:szCs w:val="24"/>
          <w:lang w:eastAsia="ar-SA"/>
        </w:rPr>
        <w:t xml:space="preserve"> по данным наиболее крупных сельхозпроизводителей</w:t>
      </w:r>
      <w:r>
        <w:rPr>
          <w:rFonts w:ascii="Times New Roman" w:hAnsi="Times New Roman"/>
          <w:sz w:val="24"/>
          <w:szCs w:val="24"/>
          <w:lang w:eastAsia="ar-SA"/>
        </w:rPr>
        <w:t>,</w:t>
      </w:r>
      <w:r w:rsidRPr="00CE735C">
        <w:rPr>
          <w:rFonts w:ascii="Times New Roman" w:hAnsi="Times New Roman"/>
          <w:sz w:val="24"/>
          <w:szCs w:val="24"/>
          <w:lang w:eastAsia="ar-SA"/>
        </w:rPr>
        <w:t xml:space="preserve"> урожай картофеля незначительно превысил уровень предыдущего года и составил порядка 1</w:t>
      </w:r>
      <w:r>
        <w:rPr>
          <w:rFonts w:ascii="Times New Roman" w:hAnsi="Times New Roman"/>
          <w:sz w:val="24"/>
          <w:szCs w:val="24"/>
          <w:lang w:eastAsia="ar-SA"/>
        </w:rPr>
        <w:t> </w:t>
      </w:r>
      <w:r w:rsidRPr="00CE735C">
        <w:rPr>
          <w:rFonts w:ascii="Times New Roman" w:hAnsi="Times New Roman"/>
          <w:sz w:val="24"/>
          <w:szCs w:val="24"/>
          <w:lang w:eastAsia="ar-SA"/>
        </w:rPr>
        <w:t>700</w:t>
      </w:r>
      <w:r>
        <w:rPr>
          <w:rFonts w:ascii="Times New Roman" w:hAnsi="Times New Roman"/>
          <w:sz w:val="24"/>
          <w:szCs w:val="24"/>
          <w:lang w:eastAsia="ar-SA"/>
        </w:rPr>
        <w:t xml:space="preserve"> </w:t>
      </w:r>
      <w:r w:rsidRPr="00CE735C">
        <w:rPr>
          <w:rFonts w:ascii="Times New Roman" w:hAnsi="Times New Roman"/>
          <w:sz w:val="24"/>
          <w:szCs w:val="24"/>
          <w:lang w:eastAsia="ar-SA"/>
        </w:rPr>
        <w:t>тонн, овощей 25 тонн (в 2018</w:t>
      </w:r>
      <w:r>
        <w:rPr>
          <w:rFonts w:ascii="Times New Roman" w:hAnsi="Times New Roman"/>
          <w:sz w:val="24"/>
          <w:szCs w:val="24"/>
          <w:lang w:eastAsia="ar-SA"/>
        </w:rPr>
        <w:t xml:space="preserve"> – </w:t>
      </w:r>
      <w:r w:rsidRPr="00CE735C">
        <w:rPr>
          <w:rFonts w:ascii="Times New Roman" w:hAnsi="Times New Roman"/>
          <w:sz w:val="24"/>
          <w:szCs w:val="24"/>
          <w:lang w:eastAsia="ar-SA"/>
        </w:rPr>
        <w:t>18</w:t>
      </w:r>
      <w:r>
        <w:rPr>
          <w:rFonts w:ascii="Times New Roman" w:hAnsi="Times New Roman"/>
          <w:sz w:val="24"/>
          <w:szCs w:val="24"/>
          <w:lang w:eastAsia="ar-SA"/>
        </w:rPr>
        <w:t xml:space="preserve"> </w:t>
      </w:r>
      <w:r w:rsidRPr="00CE735C">
        <w:rPr>
          <w:rFonts w:ascii="Times New Roman" w:hAnsi="Times New Roman"/>
          <w:sz w:val="24"/>
          <w:szCs w:val="24"/>
          <w:lang w:eastAsia="ar-SA"/>
        </w:rPr>
        <w:t xml:space="preserve">тонн), клубники так же </w:t>
      </w:r>
      <w:r>
        <w:rPr>
          <w:rFonts w:ascii="Times New Roman" w:hAnsi="Times New Roman"/>
          <w:sz w:val="24"/>
          <w:szCs w:val="24"/>
          <w:lang w:eastAsia="ar-SA"/>
        </w:rPr>
        <w:t xml:space="preserve">– </w:t>
      </w:r>
      <w:r w:rsidRPr="00CE735C">
        <w:rPr>
          <w:rFonts w:ascii="Times New Roman" w:hAnsi="Times New Roman"/>
          <w:sz w:val="24"/>
          <w:szCs w:val="24"/>
          <w:lang w:eastAsia="ar-SA"/>
        </w:rPr>
        <w:t>9</w:t>
      </w:r>
      <w:r>
        <w:rPr>
          <w:rFonts w:ascii="Times New Roman" w:hAnsi="Times New Roman"/>
          <w:sz w:val="24"/>
          <w:szCs w:val="24"/>
          <w:lang w:eastAsia="ar-SA"/>
        </w:rPr>
        <w:t xml:space="preserve"> </w:t>
      </w:r>
      <w:r w:rsidRPr="00CE735C">
        <w:rPr>
          <w:rFonts w:ascii="Times New Roman" w:hAnsi="Times New Roman"/>
          <w:sz w:val="24"/>
          <w:szCs w:val="24"/>
          <w:lang w:eastAsia="ar-SA"/>
        </w:rPr>
        <w:t xml:space="preserve">тонн. </w:t>
      </w:r>
    </w:p>
    <w:p w:rsidR="006A0DE8" w:rsidRPr="0008538F" w:rsidRDefault="006A0DE8" w:rsidP="006A0DE8">
      <w:pPr>
        <w:spacing w:after="0" w:line="240" w:lineRule="auto"/>
        <w:ind w:firstLine="720"/>
        <w:jc w:val="both"/>
        <w:rPr>
          <w:rFonts w:ascii="Times New Roman" w:hAnsi="Times New Roman"/>
          <w:sz w:val="24"/>
          <w:szCs w:val="24"/>
          <w:lang w:eastAsia="ar-SA"/>
        </w:rPr>
      </w:pPr>
      <w:r w:rsidRPr="00CE735C">
        <w:rPr>
          <w:rFonts w:ascii="Times New Roman" w:hAnsi="Times New Roman"/>
          <w:sz w:val="24"/>
          <w:szCs w:val="24"/>
          <w:lang w:eastAsia="ar-SA"/>
        </w:rPr>
        <w:t xml:space="preserve">Рыбоводческое хозяйство района успешно представляют четыре </w:t>
      </w:r>
      <w:proofErr w:type="spellStart"/>
      <w:r w:rsidRPr="00CE735C">
        <w:rPr>
          <w:rFonts w:ascii="Times New Roman" w:hAnsi="Times New Roman"/>
          <w:sz w:val="24"/>
          <w:szCs w:val="24"/>
          <w:lang w:eastAsia="ar-SA"/>
        </w:rPr>
        <w:t>рыбохозяйства</w:t>
      </w:r>
      <w:proofErr w:type="spellEnd"/>
      <w:r w:rsidRPr="00CE735C">
        <w:rPr>
          <w:rFonts w:ascii="Times New Roman" w:hAnsi="Times New Roman"/>
          <w:sz w:val="24"/>
          <w:szCs w:val="24"/>
          <w:lang w:eastAsia="ar-SA"/>
        </w:rPr>
        <w:t>: ООО «Форелевое хозяйство «</w:t>
      </w:r>
      <w:proofErr w:type="spellStart"/>
      <w:r w:rsidRPr="00CE735C">
        <w:rPr>
          <w:rFonts w:ascii="Times New Roman" w:hAnsi="Times New Roman"/>
          <w:sz w:val="24"/>
          <w:szCs w:val="24"/>
          <w:lang w:eastAsia="ar-SA"/>
        </w:rPr>
        <w:t>Парола</w:t>
      </w:r>
      <w:proofErr w:type="spellEnd"/>
      <w:r w:rsidRPr="00CE735C">
        <w:rPr>
          <w:rFonts w:ascii="Times New Roman" w:hAnsi="Times New Roman"/>
          <w:sz w:val="24"/>
          <w:szCs w:val="24"/>
          <w:lang w:eastAsia="ar-SA"/>
        </w:rPr>
        <w:t>», ООО «</w:t>
      </w:r>
      <w:proofErr w:type="spellStart"/>
      <w:r w:rsidRPr="00CE735C">
        <w:rPr>
          <w:rFonts w:ascii="Times New Roman" w:hAnsi="Times New Roman"/>
          <w:sz w:val="24"/>
          <w:szCs w:val="24"/>
          <w:lang w:eastAsia="ar-SA"/>
        </w:rPr>
        <w:t>Карелпродакс</w:t>
      </w:r>
      <w:proofErr w:type="spellEnd"/>
      <w:r w:rsidRPr="00CE735C">
        <w:rPr>
          <w:rFonts w:ascii="Times New Roman" w:hAnsi="Times New Roman"/>
          <w:sz w:val="24"/>
          <w:szCs w:val="24"/>
          <w:lang w:eastAsia="ar-SA"/>
        </w:rPr>
        <w:t>», ООО «Валаам», ООО «Форель «</w:t>
      </w:r>
      <w:proofErr w:type="spellStart"/>
      <w:r w:rsidRPr="00CE735C">
        <w:rPr>
          <w:rFonts w:ascii="Times New Roman" w:hAnsi="Times New Roman"/>
          <w:sz w:val="24"/>
          <w:szCs w:val="24"/>
          <w:lang w:eastAsia="ar-SA"/>
        </w:rPr>
        <w:t>Лавиярви</w:t>
      </w:r>
      <w:proofErr w:type="spellEnd"/>
      <w:r w:rsidRPr="00CE735C">
        <w:rPr>
          <w:rFonts w:ascii="Times New Roman" w:hAnsi="Times New Roman"/>
          <w:sz w:val="24"/>
          <w:szCs w:val="24"/>
          <w:lang w:eastAsia="ar-SA"/>
        </w:rPr>
        <w:t>»</w:t>
      </w:r>
      <w:r>
        <w:rPr>
          <w:rFonts w:ascii="Times New Roman" w:hAnsi="Times New Roman"/>
          <w:sz w:val="24"/>
          <w:szCs w:val="24"/>
          <w:lang w:eastAsia="ar-SA"/>
        </w:rPr>
        <w:t xml:space="preserve">, </w:t>
      </w:r>
      <w:r w:rsidRPr="00E06AB9">
        <w:rPr>
          <w:rFonts w:ascii="Times New Roman" w:hAnsi="Times New Roman"/>
          <w:sz w:val="24"/>
          <w:szCs w:val="24"/>
          <w:lang w:eastAsia="ar-SA"/>
        </w:rPr>
        <w:t xml:space="preserve">в которых работают </w:t>
      </w:r>
      <w:r>
        <w:rPr>
          <w:rFonts w:ascii="Times New Roman" w:hAnsi="Times New Roman"/>
          <w:sz w:val="24"/>
          <w:szCs w:val="24"/>
          <w:lang w:eastAsia="ar-SA"/>
        </w:rPr>
        <w:t>около</w:t>
      </w:r>
      <w:r w:rsidRPr="00E06AB9">
        <w:rPr>
          <w:rFonts w:ascii="Times New Roman" w:hAnsi="Times New Roman"/>
          <w:sz w:val="24"/>
          <w:szCs w:val="24"/>
          <w:lang w:eastAsia="ar-SA"/>
        </w:rPr>
        <w:t xml:space="preserve"> 70 человек.</w:t>
      </w:r>
      <w:r w:rsidRPr="00CE735C">
        <w:rPr>
          <w:rFonts w:ascii="Times New Roman" w:hAnsi="Times New Roman"/>
          <w:sz w:val="24"/>
          <w:szCs w:val="24"/>
          <w:lang w:eastAsia="ar-SA"/>
        </w:rPr>
        <w:t xml:space="preserve"> В 2019</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оду</w:t>
      </w:r>
      <w:r w:rsidRPr="00CE735C">
        <w:rPr>
          <w:rFonts w:ascii="Times New Roman" w:hAnsi="Times New Roman"/>
          <w:sz w:val="24"/>
          <w:szCs w:val="24"/>
          <w:lang w:eastAsia="ar-SA"/>
        </w:rPr>
        <w:t xml:space="preserve"> хозяйствами произведено 994,9 тонн рыбы, что почти в 2 раза больше чем в 2018</w:t>
      </w:r>
      <w:r>
        <w:rPr>
          <w:rFonts w:ascii="Times New Roman" w:hAnsi="Times New Roman"/>
          <w:sz w:val="24"/>
          <w:szCs w:val="24"/>
          <w:lang w:eastAsia="ar-SA"/>
        </w:rPr>
        <w:t xml:space="preserve"> </w:t>
      </w:r>
      <w:r w:rsidRPr="00CE735C">
        <w:rPr>
          <w:rFonts w:ascii="Times New Roman" w:hAnsi="Times New Roman"/>
          <w:sz w:val="24"/>
          <w:szCs w:val="24"/>
          <w:lang w:eastAsia="ar-SA"/>
        </w:rPr>
        <w:t>г</w:t>
      </w:r>
      <w:r>
        <w:rPr>
          <w:rFonts w:ascii="Times New Roman" w:hAnsi="Times New Roman"/>
          <w:sz w:val="24"/>
          <w:szCs w:val="24"/>
          <w:lang w:eastAsia="ar-SA"/>
        </w:rPr>
        <w:t>оду</w:t>
      </w:r>
      <w:r w:rsidRPr="00CE735C">
        <w:rPr>
          <w:rFonts w:ascii="Times New Roman" w:hAnsi="Times New Roman"/>
          <w:sz w:val="24"/>
          <w:szCs w:val="24"/>
          <w:lang w:eastAsia="ar-SA"/>
        </w:rPr>
        <w:t>, из них 563,3 тонны реализова</w:t>
      </w:r>
      <w:r>
        <w:rPr>
          <w:rFonts w:ascii="Times New Roman" w:hAnsi="Times New Roman"/>
          <w:sz w:val="24"/>
          <w:szCs w:val="24"/>
          <w:lang w:eastAsia="ar-SA"/>
        </w:rPr>
        <w:t xml:space="preserve">но, выращено 1600 штук малька. </w:t>
      </w:r>
      <w:r w:rsidRPr="0008538F">
        <w:rPr>
          <w:rFonts w:ascii="Times New Roman" w:hAnsi="Times New Roman"/>
          <w:sz w:val="24"/>
          <w:szCs w:val="24"/>
          <w:lang w:eastAsia="ar-SA"/>
        </w:rPr>
        <w:t xml:space="preserve">Основное направление развития рыбоводства – это выход действующих </w:t>
      </w:r>
      <w:proofErr w:type="spellStart"/>
      <w:r w:rsidRPr="0008538F">
        <w:rPr>
          <w:rFonts w:ascii="Times New Roman" w:hAnsi="Times New Roman"/>
          <w:sz w:val="24"/>
          <w:szCs w:val="24"/>
          <w:lang w:eastAsia="ar-SA"/>
        </w:rPr>
        <w:t>форелеводческих</w:t>
      </w:r>
      <w:proofErr w:type="spellEnd"/>
      <w:r w:rsidRPr="0008538F">
        <w:rPr>
          <w:rFonts w:ascii="Times New Roman" w:hAnsi="Times New Roman"/>
          <w:sz w:val="24"/>
          <w:szCs w:val="24"/>
          <w:lang w:eastAsia="ar-SA"/>
        </w:rPr>
        <w:t xml:space="preserve"> хозяйств на проектные мощности.</w:t>
      </w:r>
    </w:p>
    <w:p w:rsidR="006A0DE8" w:rsidRPr="0008538F" w:rsidRDefault="006A0DE8" w:rsidP="006A0DE8">
      <w:pPr>
        <w:spacing w:after="0" w:line="240" w:lineRule="auto"/>
        <w:ind w:firstLine="720"/>
        <w:jc w:val="both"/>
        <w:rPr>
          <w:rFonts w:ascii="Times New Roman" w:hAnsi="Times New Roman"/>
          <w:sz w:val="24"/>
          <w:szCs w:val="24"/>
          <w:lang w:eastAsia="ar-SA"/>
        </w:rPr>
      </w:pPr>
      <w:r w:rsidRPr="0008538F">
        <w:rPr>
          <w:rFonts w:ascii="Times New Roman" w:hAnsi="Times New Roman"/>
          <w:sz w:val="24"/>
          <w:szCs w:val="24"/>
          <w:lang w:eastAsia="ar-SA"/>
        </w:rPr>
        <w:t xml:space="preserve">ООО «Форелевое хозяйство </w:t>
      </w:r>
      <w:proofErr w:type="spellStart"/>
      <w:r w:rsidRPr="0008538F">
        <w:rPr>
          <w:rFonts w:ascii="Times New Roman" w:hAnsi="Times New Roman"/>
          <w:sz w:val="24"/>
          <w:szCs w:val="24"/>
          <w:lang w:eastAsia="ar-SA"/>
        </w:rPr>
        <w:t>Парола</w:t>
      </w:r>
      <w:proofErr w:type="spellEnd"/>
      <w:r w:rsidRPr="0008538F">
        <w:rPr>
          <w:rFonts w:ascii="Times New Roman" w:hAnsi="Times New Roman"/>
          <w:sz w:val="24"/>
          <w:szCs w:val="24"/>
          <w:lang w:eastAsia="ar-SA"/>
        </w:rPr>
        <w:t xml:space="preserve">» - объем выращенной форели составил 211 т, планируется довести объемы производства до 260 тонн в год. На реконструкцию производства планируется направить порядка 25 млн. руб., будет создано </w:t>
      </w:r>
      <w:r>
        <w:rPr>
          <w:rFonts w:ascii="Times New Roman" w:hAnsi="Times New Roman"/>
          <w:sz w:val="24"/>
          <w:szCs w:val="24"/>
          <w:lang w:eastAsia="ar-SA"/>
        </w:rPr>
        <w:t>6 дополнительных рабочих мест.</w:t>
      </w:r>
    </w:p>
    <w:p w:rsidR="006A0DE8" w:rsidRPr="0008538F" w:rsidRDefault="006A0DE8" w:rsidP="006A0DE8">
      <w:pPr>
        <w:spacing w:after="0" w:line="240" w:lineRule="auto"/>
        <w:ind w:firstLine="720"/>
        <w:jc w:val="both"/>
        <w:rPr>
          <w:rFonts w:ascii="Times New Roman" w:hAnsi="Times New Roman"/>
          <w:sz w:val="24"/>
          <w:szCs w:val="24"/>
          <w:lang w:eastAsia="ar-SA"/>
        </w:rPr>
      </w:pPr>
      <w:proofErr w:type="spellStart"/>
      <w:r w:rsidRPr="0008538F">
        <w:rPr>
          <w:rFonts w:ascii="Times New Roman" w:hAnsi="Times New Roman"/>
          <w:sz w:val="24"/>
          <w:szCs w:val="24"/>
          <w:lang w:eastAsia="ar-SA"/>
        </w:rPr>
        <w:t>Форелеводческое</w:t>
      </w:r>
      <w:proofErr w:type="spellEnd"/>
      <w:r w:rsidRPr="0008538F">
        <w:rPr>
          <w:rFonts w:ascii="Times New Roman" w:hAnsi="Times New Roman"/>
          <w:sz w:val="24"/>
          <w:szCs w:val="24"/>
          <w:lang w:eastAsia="ar-SA"/>
        </w:rPr>
        <w:t xml:space="preserve"> хозяйство ООО «Валаам» осуществляет полный цикл рыборазведения: от инкубации до выращивания товарной форели для собственных нужд. </w:t>
      </w:r>
    </w:p>
    <w:p w:rsidR="006A0DE8" w:rsidRDefault="006A0DE8" w:rsidP="006A0DE8">
      <w:pPr>
        <w:spacing w:after="0" w:line="240" w:lineRule="auto"/>
        <w:ind w:firstLine="720"/>
        <w:jc w:val="both"/>
        <w:rPr>
          <w:rFonts w:ascii="Times New Roman" w:hAnsi="Times New Roman"/>
          <w:sz w:val="24"/>
          <w:szCs w:val="24"/>
          <w:lang w:eastAsia="ar-SA"/>
        </w:rPr>
      </w:pPr>
      <w:r w:rsidRPr="0008538F">
        <w:rPr>
          <w:rFonts w:ascii="Times New Roman" w:hAnsi="Times New Roman"/>
          <w:sz w:val="24"/>
          <w:szCs w:val="24"/>
          <w:lang w:eastAsia="ar-SA"/>
        </w:rPr>
        <w:t>С 2012 года ООО «</w:t>
      </w:r>
      <w:proofErr w:type="spellStart"/>
      <w:r w:rsidRPr="0008538F">
        <w:rPr>
          <w:rFonts w:ascii="Times New Roman" w:hAnsi="Times New Roman"/>
          <w:sz w:val="24"/>
          <w:szCs w:val="24"/>
          <w:lang w:eastAsia="ar-SA"/>
        </w:rPr>
        <w:t>Карелпродактс</w:t>
      </w:r>
      <w:proofErr w:type="spellEnd"/>
      <w:r w:rsidRPr="0008538F">
        <w:rPr>
          <w:rFonts w:ascii="Times New Roman" w:hAnsi="Times New Roman"/>
          <w:sz w:val="24"/>
          <w:szCs w:val="24"/>
          <w:lang w:eastAsia="ar-SA"/>
        </w:rPr>
        <w:t>» и ООО «</w:t>
      </w:r>
      <w:proofErr w:type="spellStart"/>
      <w:r w:rsidRPr="0008538F">
        <w:rPr>
          <w:rFonts w:ascii="Times New Roman" w:hAnsi="Times New Roman"/>
          <w:sz w:val="24"/>
          <w:szCs w:val="24"/>
          <w:lang w:eastAsia="ar-SA"/>
        </w:rPr>
        <w:t>Ленфиш</w:t>
      </w:r>
      <w:proofErr w:type="spellEnd"/>
      <w:r w:rsidRPr="0008538F">
        <w:rPr>
          <w:rFonts w:ascii="Times New Roman" w:hAnsi="Times New Roman"/>
          <w:sz w:val="24"/>
          <w:szCs w:val="24"/>
          <w:lang w:eastAsia="ar-SA"/>
        </w:rPr>
        <w:t xml:space="preserve">» (п. </w:t>
      </w:r>
      <w:proofErr w:type="spellStart"/>
      <w:r w:rsidRPr="0008538F">
        <w:rPr>
          <w:rFonts w:ascii="Times New Roman" w:hAnsi="Times New Roman"/>
          <w:sz w:val="24"/>
          <w:szCs w:val="24"/>
          <w:lang w:eastAsia="ar-SA"/>
        </w:rPr>
        <w:t>Ламберг</w:t>
      </w:r>
      <w:proofErr w:type="spellEnd"/>
      <w:r w:rsidRPr="0008538F">
        <w:rPr>
          <w:rFonts w:ascii="Times New Roman" w:hAnsi="Times New Roman"/>
          <w:sz w:val="24"/>
          <w:szCs w:val="24"/>
          <w:lang w:eastAsia="ar-SA"/>
        </w:rPr>
        <w:t xml:space="preserve">) реализовывает инвестиционный проект по организации рыбоводного хозяйства и </w:t>
      </w:r>
      <w:proofErr w:type="spellStart"/>
      <w:r w:rsidRPr="0008538F">
        <w:rPr>
          <w:rFonts w:ascii="Times New Roman" w:hAnsi="Times New Roman"/>
          <w:sz w:val="24"/>
          <w:szCs w:val="24"/>
          <w:lang w:eastAsia="ar-SA"/>
        </w:rPr>
        <w:t>инкубационно</w:t>
      </w:r>
      <w:proofErr w:type="spellEnd"/>
      <w:r w:rsidRPr="0008538F">
        <w:rPr>
          <w:rFonts w:ascii="Times New Roman" w:hAnsi="Times New Roman"/>
          <w:sz w:val="24"/>
          <w:szCs w:val="24"/>
          <w:lang w:eastAsia="ar-SA"/>
        </w:rPr>
        <w:t>-выростного цеха молоди форели</w:t>
      </w:r>
      <w:r>
        <w:rPr>
          <w:rFonts w:ascii="Times New Roman" w:hAnsi="Times New Roman"/>
          <w:sz w:val="24"/>
          <w:szCs w:val="24"/>
          <w:lang w:eastAsia="ar-SA"/>
        </w:rPr>
        <w:t xml:space="preserve"> </w:t>
      </w:r>
      <w:r w:rsidRPr="0008538F">
        <w:rPr>
          <w:rFonts w:ascii="Times New Roman" w:hAnsi="Times New Roman"/>
          <w:sz w:val="24"/>
          <w:szCs w:val="24"/>
          <w:lang w:eastAsia="ar-SA"/>
        </w:rPr>
        <w:t>мощностью до 2,5 млн. штук малька.</w:t>
      </w:r>
      <w:r>
        <w:rPr>
          <w:rFonts w:ascii="Times New Roman" w:hAnsi="Times New Roman"/>
          <w:sz w:val="24"/>
          <w:szCs w:val="24"/>
          <w:lang w:eastAsia="ar-SA"/>
        </w:rPr>
        <w:t xml:space="preserve"> </w:t>
      </w:r>
      <w:r w:rsidRPr="0008538F">
        <w:rPr>
          <w:rFonts w:ascii="Times New Roman" w:hAnsi="Times New Roman"/>
          <w:sz w:val="24"/>
          <w:szCs w:val="24"/>
          <w:lang w:eastAsia="ar-SA"/>
        </w:rPr>
        <w:t>В непосредственной близости от ИВЗ в акватории Ладожского озера на предоставленных в пользование рыбоводных участках размещены собственные садковые модули</w:t>
      </w:r>
      <w:r>
        <w:rPr>
          <w:rFonts w:ascii="Times New Roman" w:hAnsi="Times New Roman"/>
          <w:sz w:val="24"/>
          <w:szCs w:val="24"/>
          <w:lang w:eastAsia="ar-SA"/>
        </w:rPr>
        <w:t xml:space="preserve"> (рисунок 1.2)</w:t>
      </w:r>
      <w:r w:rsidRPr="0008538F">
        <w:rPr>
          <w:rFonts w:ascii="Times New Roman" w:hAnsi="Times New Roman"/>
          <w:sz w:val="24"/>
          <w:szCs w:val="24"/>
          <w:lang w:eastAsia="ar-SA"/>
        </w:rPr>
        <w:t xml:space="preserve">, в которых малек доращивается до товарной рыбы, производственная мощность предприятия </w:t>
      </w:r>
      <w:r>
        <w:rPr>
          <w:rFonts w:ascii="Times New Roman" w:hAnsi="Times New Roman"/>
          <w:sz w:val="24"/>
          <w:szCs w:val="24"/>
          <w:lang w:eastAsia="ar-SA"/>
        </w:rPr>
        <w:t>–</w:t>
      </w:r>
      <w:r w:rsidRPr="0008538F">
        <w:rPr>
          <w:rFonts w:ascii="Times New Roman" w:hAnsi="Times New Roman"/>
          <w:sz w:val="24"/>
          <w:szCs w:val="24"/>
          <w:lang w:eastAsia="ar-SA"/>
        </w:rPr>
        <w:t xml:space="preserve"> до</w:t>
      </w:r>
      <w:r>
        <w:rPr>
          <w:rFonts w:ascii="Times New Roman" w:hAnsi="Times New Roman"/>
          <w:sz w:val="24"/>
          <w:szCs w:val="24"/>
          <w:lang w:eastAsia="ar-SA"/>
        </w:rPr>
        <w:t xml:space="preserve"> </w:t>
      </w:r>
      <w:r w:rsidRPr="0008538F">
        <w:rPr>
          <w:rFonts w:ascii="Times New Roman" w:hAnsi="Times New Roman"/>
          <w:sz w:val="24"/>
          <w:szCs w:val="24"/>
          <w:lang w:eastAsia="ar-SA"/>
        </w:rPr>
        <w:t>200 тонн в год.</w:t>
      </w:r>
      <w:r>
        <w:rPr>
          <w:rFonts w:ascii="Times New Roman" w:hAnsi="Times New Roman"/>
          <w:sz w:val="24"/>
          <w:szCs w:val="24"/>
          <w:lang w:eastAsia="ar-SA"/>
        </w:rPr>
        <w:t xml:space="preserve"> </w:t>
      </w:r>
      <w:r w:rsidRPr="0008538F">
        <w:rPr>
          <w:rFonts w:ascii="Times New Roman" w:hAnsi="Times New Roman"/>
          <w:sz w:val="24"/>
          <w:szCs w:val="24"/>
          <w:lang w:eastAsia="ar-SA"/>
        </w:rPr>
        <w:t>На производственной базе запущены несколько цехов по переработке продукции, в том числе – коптильный цех.</w:t>
      </w:r>
    </w:p>
    <w:p w:rsidR="006A0DE8" w:rsidRPr="0008538F" w:rsidRDefault="006A0DE8" w:rsidP="006A0DE8">
      <w:pPr>
        <w:spacing w:after="0" w:line="240" w:lineRule="auto"/>
        <w:ind w:firstLine="720"/>
        <w:jc w:val="both"/>
        <w:rPr>
          <w:rFonts w:ascii="Times New Roman" w:hAnsi="Times New Roman"/>
          <w:sz w:val="24"/>
          <w:szCs w:val="24"/>
          <w:lang w:eastAsia="ar-SA"/>
        </w:rPr>
      </w:pPr>
    </w:p>
    <w:p w:rsidR="006A0DE8" w:rsidRPr="0008538F" w:rsidRDefault="006A0DE8" w:rsidP="006A0DE8">
      <w:pPr>
        <w:spacing w:after="0" w:line="240" w:lineRule="auto"/>
        <w:jc w:val="both"/>
        <w:rPr>
          <w:rFonts w:ascii="Times New Roman" w:hAnsi="Times New Roman"/>
          <w:sz w:val="24"/>
          <w:szCs w:val="24"/>
          <w:lang w:eastAsia="ar-SA"/>
        </w:rPr>
      </w:pPr>
      <w:r>
        <w:rPr>
          <w:noProof/>
        </w:rPr>
        <mc:AlternateContent>
          <mc:Choice Requires="wps">
            <w:drawing>
              <wp:inline distT="0" distB="0" distL="0" distR="0" wp14:anchorId="6F570D29" wp14:editId="79A0D7BA">
                <wp:extent cx="314325" cy="314325"/>
                <wp:effectExtent l="0" t="0" r="1905" b="3175"/>
                <wp:docPr id="74" name="AutoShape 1" descr="image-03-09-15-15_01-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CFC0357" id="AutoShape 1" o:spid="_x0000_s1026" alt="image-03-09-15-15_01-2.jpe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" filled="f" stroked="f">
                <o:lock v:ext="edit" aspectratio="t"/>
                <w10:anchorlock/>
              </v:rect>
            </w:pict>
          </mc:Fallback>
        </mc:AlternateContent>
      </w:r>
      <w:r w:rsidRPr="0008538F">
        <w:rPr>
          <w:noProof/>
        </w:rPr>
        <w:drawing>
          <wp:inline distT="0" distB="0" distL="0" distR="0" wp14:anchorId="2A80E1E6" wp14:editId="2D66FA9D">
            <wp:extent cx="2524125" cy="1893094"/>
            <wp:effectExtent l="19050" t="0" r="9525"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524125" cy="1893094"/>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2A92C81" wp14:editId="0F1D380B">
            <wp:extent cx="2527390" cy="1895475"/>
            <wp:effectExtent l="19050" t="0" r="6260" b="0"/>
            <wp:docPr id="100" name="Рисунок 99" desc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eg"/>
                    <pic:cNvPicPr/>
                  </pic:nvPicPr>
                  <pic:blipFill>
                    <a:blip r:embed="rId38" cstate="print"/>
                    <a:stretch>
                      <a:fillRect/>
                    </a:stretch>
                  </pic:blipFill>
                  <pic:spPr>
                    <a:xfrm>
                      <a:off x="0" y="0"/>
                      <a:ext cx="2527390" cy="1895475"/>
                    </a:xfrm>
                    <a:prstGeom prst="rect">
                      <a:avLst/>
                    </a:prstGeom>
                  </pic:spPr>
                </pic:pic>
              </a:graphicData>
            </a:graphic>
          </wp:inline>
        </w:drawing>
      </w:r>
    </w:p>
    <w:p w:rsidR="006A0DE8" w:rsidRDefault="006A0DE8" w:rsidP="006A0DE8">
      <w:pPr>
        <w:spacing w:after="0" w:line="240" w:lineRule="auto"/>
        <w:ind w:firstLine="720"/>
        <w:jc w:val="center"/>
        <w:rPr>
          <w:rFonts w:ascii="Times New Roman" w:hAnsi="Times New Roman"/>
          <w:sz w:val="24"/>
          <w:szCs w:val="24"/>
          <w:lang w:eastAsia="ar-SA"/>
        </w:rPr>
      </w:pPr>
      <w:r>
        <w:rPr>
          <w:rFonts w:ascii="Times New Roman" w:hAnsi="Times New Roman" w:cs="Times New Roman"/>
          <w:i/>
          <w:sz w:val="24"/>
        </w:rPr>
        <w:t xml:space="preserve">Рисунок </w:t>
      </w:r>
      <w:r w:rsidRPr="00E06AB9">
        <w:rPr>
          <w:rFonts w:ascii="Times New Roman" w:hAnsi="Times New Roman" w:cs="Times New Roman"/>
          <w:i/>
          <w:sz w:val="24"/>
        </w:rPr>
        <w:t>1.</w:t>
      </w:r>
      <w:r>
        <w:rPr>
          <w:rFonts w:ascii="Times New Roman" w:hAnsi="Times New Roman" w:cs="Times New Roman"/>
          <w:i/>
          <w:sz w:val="24"/>
        </w:rPr>
        <w:t>2</w:t>
      </w:r>
      <w:r w:rsidRPr="00E06AB9">
        <w:rPr>
          <w:rFonts w:ascii="Times New Roman" w:hAnsi="Times New Roman" w:cs="Times New Roman"/>
          <w:i/>
          <w:sz w:val="24"/>
        </w:rPr>
        <w:t>.</w:t>
      </w:r>
      <w:r>
        <w:rPr>
          <w:rFonts w:ascii="Times New Roman" w:hAnsi="Times New Roman" w:cs="Times New Roman"/>
          <w:i/>
          <w:sz w:val="24"/>
        </w:rPr>
        <w:t xml:space="preserve"> Садковые модули </w:t>
      </w:r>
      <w:r w:rsidRPr="0008538F">
        <w:rPr>
          <w:rFonts w:ascii="Times New Roman" w:hAnsi="Times New Roman"/>
          <w:sz w:val="24"/>
          <w:szCs w:val="24"/>
          <w:lang w:eastAsia="ar-SA"/>
        </w:rPr>
        <w:t>ООО «</w:t>
      </w:r>
      <w:proofErr w:type="spellStart"/>
      <w:r w:rsidRPr="0008538F">
        <w:rPr>
          <w:rFonts w:ascii="Times New Roman" w:hAnsi="Times New Roman"/>
          <w:sz w:val="24"/>
          <w:szCs w:val="24"/>
          <w:lang w:eastAsia="ar-SA"/>
        </w:rPr>
        <w:t>Карелпродактс</w:t>
      </w:r>
      <w:proofErr w:type="spellEnd"/>
      <w:r w:rsidRPr="0008538F">
        <w:rPr>
          <w:rFonts w:ascii="Times New Roman" w:hAnsi="Times New Roman"/>
          <w:sz w:val="24"/>
          <w:szCs w:val="24"/>
          <w:lang w:eastAsia="ar-SA"/>
        </w:rPr>
        <w:t>»</w:t>
      </w:r>
    </w:p>
    <w:p w:rsidR="006A0DE8" w:rsidRDefault="006A0DE8" w:rsidP="006A0DE8">
      <w:pPr>
        <w:spacing w:after="0" w:line="240" w:lineRule="auto"/>
        <w:ind w:firstLine="720"/>
        <w:jc w:val="both"/>
        <w:rPr>
          <w:rFonts w:ascii="Times New Roman" w:hAnsi="Times New Roman"/>
          <w:sz w:val="24"/>
          <w:szCs w:val="24"/>
          <w:lang w:eastAsia="ar-SA"/>
        </w:rPr>
      </w:pPr>
    </w:p>
    <w:p w:rsidR="006A0DE8" w:rsidRPr="00E06AB9"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06AB9">
        <w:rPr>
          <w:rFonts w:ascii="Times New Roman" w:hAnsi="Times New Roman"/>
          <w:sz w:val="24"/>
          <w:szCs w:val="24"/>
          <w:lang w:eastAsia="ar-SA"/>
        </w:rPr>
        <w:t xml:space="preserve">В лесозаготовительной отрасли наблюдается </w:t>
      </w:r>
      <w:r>
        <w:rPr>
          <w:rFonts w:ascii="Times New Roman" w:hAnsi="Times New Roman"/>
          <w:sz w:val="24"/>
          <w:szCs w:val="24"/>
          <w:lang w:eastAsia="ar-SA"/>
        </w:rPr>
        <w:t>снижение</w:t>
      </w:r>
      <w:r w:rsidRPr="00E06AB9">
        <w:rPr>
          <w:rFonts w:ascii="Times New Roman" w:hAnsi="Times New Roman"/>
          <w:sz w:val="24"/>
          <w:szCs w:val="24"/>
          <w:lang w:eastAsia="ar-SA"/>
        </w:rPr>
        <w:t xml:space="preserve"> объемов отгруженной продукции за счет </w:t>
      </w:r>
      <w:r>
        <w:rPr>
          <w:rFonts w:ascii="Times New Roman" w:hAnsi="Times New Roman"/>
          <w:sz w:val="24"/>
          <w:szCs w:val="24"/>
          <w:lang w:eastAsia="ar-SA"/>
        </w:rPr>
        <w:t>сокращения</w:t>
      </w:r>
      <w:r w:rsidRPr="00E06AB9">
        <w:rPr>
          <w:rFonts w:ascii="Times New Roman" w:hAnsi="Times New Roman"/>
          <w:sz w:val="24"/>
          <w:szCs w:val="24"/>
          <w:lang w:eastAsia="ar-SA"/>
        </w:rPr>
        <w:t xml:space="preserve"> объемов заготовленной древесины у ООО «Карлис</w:t>
      </w:r>
      <w:r>
        <w:rPr>
          <w:rFonts w:ascii="Times New Roman" w:hAnsi="Times New Roman"/>
          <w:sz w:val="24"/>
          <w:szCs w:val="24"/>
          <w:lang w:eastAsia="ar-SA"/>
        </w:rPr>
        <w:t xml:space="preserve"> </w:t>
      </w:r>
      <w:r w:rsidRPr="00E06AB9">
        <w:rPr>
          <w:rFonts w:ascii="Times New Roman" w:hAnsi="Times New Roman"/>
          <w:sz w:val="24"/>
          <w:szCs w:val="24"/>
          <w:lang w:eastAsia="ar-SA"/>
        </w:rPr>
        <w:t>Вяртсиля».</w:t>
      </w:r>
      <w:r>
        <w:rPr>
          <w:rFonts w:ascii="Times New Roman" w:hAnsi="Times New Roman"/>
          <w:sz w:val="24"/>
          <w:szCs w:val="24"/>
          <w:lang w:eastAsia="ar-SA"/>
        </w:rPr>
        <w:t xml:space="preserve"> </w:t>
      </w:r>
      <w:r w:rsidRPr="00E06AB9">
        <w:rPr>
          <w:rFonts w:ascii="Times New Roman" w:eastAsia="Times New Roman" w:hAnsi="Times New Roman" w:cs="Times New Roman"/>
          <w:sz w:val="24"/>
          <w:szCs w:val="24"/>
          <w:lang w:eastAsia="ar-SA"/>
        </w:rPr>
        <w:t>ООО «Карлис Вяртсиля» - в 2019 году отгружено древесины в фактических ценах на 289</w:t>
      </w:r>
      <w:r>
        <w:rPr>
          <w:rFonts w:ascii="Times New Roman" w:hAnsi="Times New Roman"/>
          <w:sz w:val="24"/>
          <w:szCs w:val="24"/>
          <w:lang w:eastAsia="ar-SA"/>
        </w:rPr>
        <w:t> </w:t>
      </w:r>
      <w:r w:rsidRPr="00E06AB9">
        <w:rPr>
          <w:rFonts w:ascii="Times New Roman" w:eastAsia="Times New Roman" w:hAnsi="Times New Roman" w:cs="Times New Roman"/>
          <w:sz w:val="24"/>
          <w:szCs w:val="24"/>
          <w:lang w:eastAsia="ar-SA"/>
        </w:rPr>
        <w:t>478</w:t>
      </w:r>
      <w:r>
        <w:rPr>
          <w:rFonts w:ascii="Times New Roman" w:eastAsia="Times New Roman" w:hAnsi="Times New Roman" w:cs="Times New Roman"/>
          <w:sz w:val="24"/>
          <w:szCs w:val="24"/>
          <w:lang w:eastAsia="ar-SA"/>
        </w:rPr>
        <w:t xml:space="preserve"> </w:t>
      </w:r>
      <w:r w:rsidRPr="00E06AB9">
        <w:rPr>
          <w:rFonts w:ascii="Times New Roman" w:eastAsia="Times New Roman" w:hAnsi="Times New Roman" w:cs="Times New Roman"/>
          <w:sz w:val="24"/>
          <w:szCs w:val="24"/>
          <w:lang w:eastAsia="ar-SA"/>
        </w:rPr>
        <w:t>тыс. руб., что на 21,7</w:t>
      </w:r>
      <w:r>
        <w:rPr>
          <w:rFonts w:ascii="Times New Roman" w:eastAsia="Times New Roman" w:hAnsi="Times New Roman" w:cs="Times New Roman"/>
          <w:sz w:val="24"/>
          <w:szCs w:val="24"/>
          <w:lang w:eastAsia="ar-SA"/>
        </w:rPr>
        <w:t> </w:t>
      </w:r>
      <w:r w:rsidRPr="00E06AB9">
        <w:rPr>
          <w:rFonts w:ascii="Times New Roman" w:eastAsia="Times New Roman" w:hAnsi="Times New Roman" w:cs="Times New Roman"/>
          <w:sz w:val="24"/>
          <w:szCs w:val="24"/>
          <w:lang w:eastAsia="ar-SA"/>
        </w:rPr>
        <w:t>% меньше прошлого года (369</w:t>
      </w:r>
      <w:r>
        <w:rPr>
          <w:rFonts w:ascii="Times New Roman" w:hAnsi="Times New Roman"/>
          <w:sz w:val="24"/>
          <w:szCs w:val="24"/>
          <w:lang w:eastAsia="ar-SA"/>
        </w:rPr>
        <w:t> </w:t>
      </w:r>
      <w:r w:rsidRPr="00E06AB9">
        <w:rPr>
          <w:rFonts w:ascii="Times New Roman" w:eastAsia="Times New Roman" w:hAnsi="Times New Roman" w:cs="Times New Roman"/>
          <w:sz w:val="24"/>
          <w:szCs w:val="24"/>
          <w:lang w:eastAsia="ar-SA"/>
        </w:rPr>
        <w:t>768тыс. руб.)</w:t>
      </w:r>
      <w:r>
        <w:rPr>
          <w:rFonts w:ascii="Times New Roman" w:hAnsi="Times New Roman"/>
          <w:sz w:val="24"/>
          <w:szCs w:val="24"/>
          <w:lang w:eastAsia="ar-SA"/>
        </w:rPr>
        <w:t>.</w:t>
      </w:r>
      <w:r w:rsidRPr="00E06AB9">
        <w:rPr>
          <w:rFonts w:ascii="Times New Roman" w:eastAsia="Times New Roman" w:hAnsi="Times New Roman" w:cs="Times New Roman"/>
          <w:sz w:val="24"/>
          <w:szCs w:val="24"/>
          <w:lang w:eastAsia="ar-SA"/>
        </w:rPr>
        <w:t xml:space="preserve"> В натуральных показателях заготовлено 132 тыс. м</w:t>
      </w:r>
      <w:r w:rsidRPr="00D91377">
        <w:rPr>
          <w:rFonts w:ascii="Times New Roman" w:eastAsia="Times New Roman" w:hAnsi="Times New Roman" w:cs="Times New Roman"/>
          <w:sz w:val="24"/>
          <w:szCs w:val="24"/>
          <w:vertAlign w:val="superscript"/>
          <w:lang w:eastAsia="ar-SA"/>
        </w:rPr>
        <w:t>3</w:t>
      </w:r>
      <w:r w:rsidRPr="00E06AB9">
        <w:rPr>
          <w:rFonts w:ascii="Times New Roman" w:eastAsia="Times New Roman" w:hAnsi="Times New Roman" w:cs="Times New Roman"/>
          <w:sz w:val="24"/>
          <w:szCs w:val="24"/>
          <w:lang w:eastAsia="ar-SA"/>
        </w:rPr>
        <w:t xml:space="preserve"> древесины (</w:t>
      </w:r>
      <w:r>
        <w:rPr>
          <w:rFonts w:ascii="Times New Roman" w:eastAsia="Times New Roman" w:hAnsi="Times New Roman" w:cs="Times New Roman"/>
          <w:sz w:val="24"/>
          <w:szCs w:val="24"/>
          <w:lang w:eastAsia="ar-SA"/>
        </w:rPr>
        <w:t xml:space="preserve">в </w:t>
      </w:r>
      <w:r w:rsidRPr="00E06AB9">
        <w:rPr>
          <w:rFonts w:ascii="Times New Roman" w:eastAsia="Times New Roman" w:hAnsi="Times New Roman" w:cs="Times New Roman"/>
          <w:sz w:val="24"/>
          <w:szCs w:val="24"/>
          <w:lang w:eastAsia="ar-SA"/>
        </w:rPr>
        <w:t>2018</w:t>
      </w:r>
      <w:r>
        <w:rPr>
          <w:rFonts w:ascii="Times New Roman" w:eastAsia="Times New Roman" w:hAnsi="Times New Roman" w:cs="Times New Roman"/>
          <w:sz w:val="24"/>
          <w:szCs w:val="24"/>
          <w:lang w:eastAsia="ar-SA"/>
        </w:rPr>
        <w:t xml:space="preserve"> </w:t>
      </w:r>
      <w:r w:rsidRPr="00E06AB9">
        <w:rPr>
          <w:rFonts w:ascii="Times New Roman" w:eastAsia="Times New Roman" w:hAnsi="Times New Roman" w:cs="Times New Roman"/>
          <w:sz w:val="24"/>
          <w:szCs w:val="24"/>
          <w:lang w:eastAsia="ar-SA"/>
        </w:rPr>
        <w:t>г.– 134 тыс. м</w:t>
      </w:r>
      <w:r w:rsidRPr="00D91377">
        <w:rPr>
          <w:rFonts w:ascii="Times New Roman" w:eastAsia="Times New Roman" w:hAnsi="Times New Roman" w:cs="Times New Roman"/>
          <w:sz w:val="24"/>
          <w:szCs w:val="24"/>
          <w:vertAlign w:val="superscript"/>
          <w:lang w:eastAsia="ar-SA"/>
        </w:rPr>
        <w:t>3</w:t>
      </w:r>
      <w:r>
        <w:rPr>
          <w:rFonts w:ascii="Times New Roman" w:eastAsia="Times New Roman" w:hAnsi="Times New Roman" w:cs="Times New Roman"/>
          <w:sz w:val="24"/>
          <w:szCs w:val="24"/>
          <w:lang w:eastAsia="ar-SA"/>
        </w:rPr>
        <w:t>).</w:t>
      </w:r>
    </w:p>
    <w:p w:rsidR="006A0DE8" w:rsidRPr="00E06AB9"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E06AB9">
        <w:rPr>
          <w:rFonts w:ascii="Times New Roman" w:eastAsia="Times New Roman" w:hAnsi="Times New Roman" w:cs="Times New Roman"/>
          <w:sz w:val="24"/>
          <w:szCs w:val="24"/>
          <w:lang w:eastAsia="ar-SA"/>
        </w:rPr>
        <w:lastRenderedPageBreak/>
        <w:t>ООО «</w:t>
      </w:r>
      <w:proofErr w:type="spellStart"/>
      <w:r w:rsidRPr="00E06AB9">
        <w:rPr>
          <w:rFonts w:ascii="Times New Roman" w:eastAsia="Times New Roman" w:hAnsi="Times New Roman" w:cs="Times New Roman"/>
          <w:sz w:val="24"/>
          <w:szCs w:val="24"/>
          <w:lang w:eastAsia="ar-SA"/>
        </w:rPr>
        <w:t>Сортлес</w:t>
      </w:r>
      <w:proofErr w:type="spellEnd"/>
      <w:r w:rsidRPr="00E06AB9">
        <w:rPr>
          <w:rFonts w:ascii="Times New Roman" w:eastAsia="Times New Roman" w:hAnsi="Times New Roman" w:cs="Times New Roman"/>
          <w:sz w:val="24"/>
          <w:szCs w:val="24"/>
          <w:lang w:eastAsia="ar-SA"/>
        </w:rPr>
        <w:t>» - в 2019 году оказано транспортных услуг в фактических ценах на 81</w:t>
      </w:r>
      <w:r>
        <w:rPr>
          <w:rFonts w:ascii="Times New Roman" w:hAnsi="Times New Roman"/>
          <w:sz w:val="24"/>
          <w:szCs w:val="24"/>
          <w:lang w:eastAsia="ar-SA"/>
        </w:rPr>
        <w:t> </w:t>
      </w:r>
      <w:r w:rsidRPr="00E06AB9">
        <w:rPr>
          <w:rFonts w:ascii="Times New Roman" w:eastAsia="Times New Roman" w:hAnsi="Times New Roman" w:cs="Times New Roman"/>
          <w:sz w:val="24"/>
          <w:szCs w:val="24"/>
          <w:lang w:eastAsia="ar-SA"/>
        </w:rPr>
        <w:t>750</w:t>
      </w:r>
      <w:r>
        <w:rPr>
          <w:rFonts w:ascii="Times New Roman" w:eastAsia="Times New Roman" w:hAnsi="Times New Roman" w:cs="Times New Roman"/>
          <w:sz w:val="24"/>
          <w:szCs w:val="24"/>
          <w:lang w:eastAsia="ar-SA"/>
        </w:rPr>
        <w:t xml:space="preserve"> </w:t>
      </w:r>
      <w:r w:rsidRPr="00E06AB9">
        <w:rPr>
          <w:rFonts w:ascii="Times New Roman" w:eastAsia="Times New Roman" w:hAnsi="Times New Roman" w:cs="Times New Roman"/>
          <w:sz w:val="24"/>
          <w:szCs w:val="24"/>
          <w:lang w:eastAsia="ar-SA"/>
        </w:rPr>
        <w:t>тыс. руб., что на 38</w:t>
      </w:r>
      <w:r>
        <w:rPr>
          <w:rFonts w:ascii="Times New Roman" w:eastAsia="Times New Roman" w:hAnsi="Times New Roman" w:cs="Times New Roman"/>
          <w:sz w:val="24"/>
          <w:szCs w:val="24"/>
          <w:lang w:eastAsia="ar-SA"/>
        </w:rPr>
        <w:t> </w:t>
      </w:r>
      <w:r w:rsidRPr="00E06AB9">
        <w:rPr>
          <w:rFonts w:ascii="Times New Roman" w:eastAsia="Times New Roman" w:hAnsi="Times New Roman" w:cs="Times New Roman"/>
          <w:sz w:val="24"/>
          <w:szCs w:val="24"/>
          <w:lang w:eastAsia="ar-SA"/>
        </w:rPr>
        <w:t>% больше прошлого года (59</w:t>
      </w:r>
      <w:r>
        <w:rPr>
          <w:rFonts w:ascii="Times New Roman" w:hAnsi="Times New Roman"/>
          <w:sz w:val="24"/>
          <w:szCs w:val="24"/>
          <w:lang w:eastAsia="ar-SA"/>
        </w:rPr>
        <w:t> </w:t>
      </w:r>
      <w:r w:rsidRPr="00E06AB9">
        <w:rPr>
          <w:rFonts w:ascii="Times New Roman" w:eastAsia="Times New Roman" w:hAnsi="Times New Roman" w:cs="Times New Roman"/>
          <w:sz w:val="24"/>
          <w:szCs w:val="24"/>
          <w:lang w:eastAsia="ar-SA"/>
        </w:rPr>
        <w:t>230тыс. руб.). В натуральных показателях заготовлено 24,5 тыс. м</w:t>
      </w:r>
      <w:r w:rsidRPr="00D91377">
        <w:rPr>
          <w:rFonts w:ascii="Times New Roman" w:eastAsia="Times New Roman" w:hAnsi="Times New Roman" w:cs="Times New Roman"/>
          <w:sz w:val="24"/>
          <w:szCs w:val="24"/>
          <w:vertAlign w:val="superscript"/>
          <w:lang w:eastAsia="ar-SA"/>
        </w:rPr>
        <w:t>3</w:t>
      </w:r>
      <w:r w:rsidRPr="00E06AB9">
        <w:rPr>
          <w:rFonts w:ascii="Times New Roman" w:eastAsia="Times New Roman" w:hAnsi="Times New Roman" w:cs="Times New Roman"/>
          <w:sz w:val="24"/>
          <w:szCs w:val="24"/>
          <w:lang w:eastAsia="ar-SA"/>
        </w:rPr>
        <w:t xml:space="preserve"> древесины (</w:t>
      </w:r>
      <w:r>
        <w:rPr>
          <w:rFonts w:ascii="Times New Roman" w:eastAsia="Times New Roman" w:hAnsi="Times New Roman" w:cs="Times New Roman"/>
          <w:sz w:val="24"/>
          <w:szCs w:val="24"/>
          <w:lang w:eastAsia="ar-SA"/>
        </w:rPr>
        <w:t xml:space="preserve">в </w:t>
      </w:r>
      <w:r w:rsidRPr="00E06AB9">
        <w:rPr>
          <w:rFonts w:ascii="Times New Roman" w:eastAsia="Times New Roman" w:hAnsi="Times New Roman" w:cs="Times New Roman"/>
          <w:sz w:val="24"/>
          <w:szCs w:val="24"/>
          <w:lang w:eastAsia="ar-SA"/>
        </w:rPr>
        <w:t>2018</w:t>
      </w:r>
      <w:r>
        <w:rPr>
          <w:rFonts w:ascii="Times New Roman" w:eastAsia="Times New Roman" w:hAnsi="Times New Roman" w:cs="Times New Roman"/>
          <w:sz w:val="24"/>
          <w:szCs w:val="24"/>
          <w:lang w:eastAsia="ar-SA"/>
        </w:rPr>
        <w:t xml:space="preserve"> </w:t>
      </w:r>
      <w:r w:rsidRPr="00E06AB9">
        <w:rPr>
          <w:rFonts w:ascii="Times New Roman" w:eastAsia="Times New Roman" w:hAnsi="Times New Roman" w:cs="Times New Roman"/>
          <w:sz w:val="24"/>
          <w:szCs w:val="24"/>
          <w:lang w:eastAsia="ar-SA"/>
        </w:rPr>
        <w:t>г.– 21 тыс. м</w:t>
      </w:r>
      <w:r w:rsidRPr="00D91377">
        <w:rPr>
          <w:rFonts w:ascii="Times New Roman" w:eastAsia="Times New Roman" w:hAnsi="Times New Roman" w:cs="Times New Roman"/>
          <w:sz w:val="24"/>
          <w:szCs w:val="24"/>
          <w:vertAlign w:val="superscript"/>
          <w:lang w:eastAsia="ar-SA"/>
        </w:rPr>
        <w:t>3</w:t>
      </w:r>
      <w:r>
        <w:rPr>
          <w:rFonts w:ascii="Times New Roman" w:eastAsia="Times New Roman" w:hAnsi="Times New Roman" w:cs="Times New Roman"/>
          <w:sz w:val="24"/>
          <w:szCs w:val="24"/>
          <w:lang w:eastAsia="ar-SA"/>
        </w:rPr>
        <w:t>).</w:t>
      </w:r>
    </w:p>
    <w:p w:rsidR="006A0DE8" w:rsidRPr="00A4357C"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В </w:t>
      </w:r>
      <w:r w:rsidRPr="00842274">
        <w:rPr>
          <w:rFonts w:ascii="Times New Roman" w:hAnsi="Times New Roman"/>
          <w:sz w:val="24"/>
          <w:szCs w:val="24"/>
          <w:lang w:eastAsia="ar-SA"/>
        </w:rPr>
        <w:t>2019 год</w:t>
      </w:r>
      <w:r>
        <w:rPr>
          <w:rFonts w:ascii="Times New Roman" w:hAnsi="Times New Roman"/>
          <w:sz w:val="24"/>
          <w:szCs w:val="24"/>
          <w:lang w:eastAsia="ar-SA"/>
        </w:rPr>
        <w:t>у</w:t>
      </w:r>
      <w:r w:rsidRPr="00842274">
        <w:rPr>
          <w:rFonts w:ascii="Times New Roman" w:hAnsi="Times New Roman"/>
          <w:sz w:val="24"/>
          <w:szCs w:val="24"/>
          <w:lang w:eastAsia="ar-SA"/>
        </w:rPr>
        <w:t xml:space="preserve"> на территории Сортавальского района</w:t>
      </w:r>
      <w:r>
        <w:rPr>
          <w:rFonts w:ascii="Times New Roman" w:hAnsi="Times New Roman"/>
          <w:sz w:val="24"/>
          <w:szCs w:val="24"/>
          <w:lang w:eastAsia="ar-SA"/>
        </w:rPr>
        <w:t xml:space="preserve"> </w:t>
      </w:r>
      <w:r w:rsidRPr="00842274">
        <w:rPr>
          <w:rFonts w:ascii="Times New Roman" w:hAnsi="Times New Roman"/>
          <w:sz w:val="24"/>
          <w:szCs w:val="24"/>
          <w:lang w:eastAsia="ar-SA"/>
        </w:rPr>
        <w:t xml:space="preserve">произведено </w:t>
      </w:r>
      <w:r>
        <w:rPr>
          <w:rFonts w:ascii="Times New Roman" w:hAnsi="Times New Roman"/>
          <w:sz w:val="24"/>
          <w:szCs w:val="24"/>
          <w:lang w:eastAsia="ar-SA"/>
        </w:rPr>
        <w:t xml:space="preserve">продукции лесного </w:t>
      </w:r>
      <w:r w:rsidRPr="00A4357C">
        <w:rPr>
          <w:rFonts w:ascii="Times New Roman" w:hAnsi="Times New Roman"/>
          <w:sz w:val="24"/>
          <w:szCs w:val="24"/>
          <w:lang w:eastAsia="ar-SA"/>
        </w:rPr>
        <w:t>хозяйства на 359,5 млн. рублей (график 1.1</w:t>
      </w:r>
      <w:r>
        <w:rPr>
          <w:rFonts w:ascii="Times New Roman" w:hAnsi="Times New Roman"/>
          <w:sz w:val="24"/>
          <w:szCs w:val="24"/>
          <w:lang w:eastAsia="ar-SA"/>
        </w:rPr>
        <w:t>2</w:t>
      </w:r>
      <w:r w:rsidRPr="00A4357C">
        <w:rPr>
          <w:rFonts w:ascii="Times New Roman" w:hAnsi="Times New Roman"/>
          <w:sz w:val="24"/>
          <w:szCs w:val="24"/>
          <w:lang w:eastAsia="ar-SA"/>
        </w:rPr>
        <w:t>), что составляет 99 % к уровню 2018 года.</w:t>
      </w:r>
    </w:p>
    <w:p w:rsidR="006A0DE8" w:rsidRDefault="006A0DE8" w:rsidP="006A0DE8">
      <w:pPr>
        <w:spacing w:after="0" w:line="240" w:lineRule="auto"/>
        <w:ind w:firstLine="720"/>
        <w:jc w:val="both"/>
        <w:rPr>
          <w:rFonts w:ascii="Times New Roman" w:hAnsi="Times New Roman"/>
          <w:sz w:val="24"/>
          <w:szCs w:val="24"/>
          <w:lang w:eastAsia="ar-SA"/>
        </w:rPr>
      </w:pPr>
      <w:r w:rsidRPr="00A4357C">
        <w:rPr>
          <w:rFonts w:ascii="Times New Roman" w:hAnsi="Times New Roman"/>
          <w:sz w:val="24"/>
          <w:szCs w:val="24"/>
          <w:lang w:eastAsia="ar-SA"/>
        </w:rPr>
        <w:t xml:space="preserve">В 2018 году имел место наибольший объем произведенной продукции лесного хозяйства начиная с 2013 года (369 млн. руб.). Наименьший объем </w:t>
      </w:r>
      <w:r>
        <w:rPr>
          <w:rFonts w:ascii="Times New Roman" w:hAnsi="Times New Roman"/>
          <w:sz w:val="24"/>
          <w:szCs w:val="24"/>
          <w:lang w:eastAsia="ar-SA"/>
        </w:rPr>
        <w:t>был зафиксирован</w:t>
      </w:r>
      <w:r w:rsidRPr="00A4357C">
        <w:rPr>
          <w:rFonts w:ascii="Times New Roman" w:hAnsi="Times New Roman"/>
          <w:sz w:val="24"/>
          <w:szCs w:val="24"/>
          <w:lang w:eastAsia="ar-SA"/>
        </w:rPr>
        <w:t xml:space="preserve"> в 2014 году (220,6 млн. руб.). </w:t>
      </w:r>
    </w:p>
    <w:p w:rsidR="006A0DE8" w:rsidRPr="00A4357C" w:rsidRDefault="006A0DE8" w:rsidP="006A0DE8">
      <w:pPr>
        <w:spacing w:after="0" w:line="240" w:lineRule="auto"/>
        <w:ind w:firstLine="720"/>
        <w:jc w:val="both"/>
        <w:rPr>
          <w:rFonts w:ascii="Times New Roman" w:hAnsi="Times New Roman"/>
          <w:sz w:val="24"/>
          <w:szCs w:val="24"/>
          <w:lang w:eastAsia="ar-SA"/>
        </w:rPr>
      </w:pPr>
    </w:p>
    <w:p w:rsidR="006A0DE8" w:rsidRDefault="006A0DE8" w:rsidP="006A0DE8">
      <w:pPr>
        <w:spacing w:after="0" w:line="240" w:lineRule="auto"/>
        <w:jc w:val="both"/>
        <w:rPr>
          <w:rFonts w:ascii="Times New Roman" w:hAnsi="Times New Roman"/>
          <w:sz w:val="24"/>
          <w:szCs w:val="24"/>
          <w:highlight w:val="yellow"/>
          <w:lang w:eastAsia="ar-SA"/>
        </w:rPr>
      </w:pPr>
      <w:r>
        <w:rPr>
          <w:rFonts w:ascii="Times New Roman" w:hAnsi="Times New Roman" w:cs="Times New Roman"/>
          <w:i/>
          <w:noProof/>
          <w:sz w:val="24"/>
        </w:rPr>
        <w:drawing>
          <wp:inline distT="0" distB="0" distL="0" distR="0" wp14:anchorId="6EFBB60A" wp14:editId="498398BD">
            <wp:extent cx="5828030" cy="142684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030" cy="1426845"/>
                    </a:xfrm>
                    <a:prstGeom prst="rect">
                      <a:avLst/>
                    </a:prstGeom>
                    <a:noFill/>
                  </pic:spPr>
                </pic:pic>
              </a:graphicData>
            </a:graphic>
          </wp:inline>
        </w:drawing>
      </w:r>
    </w:p>
    <w:p w:rsidR="006A0DE8" w:rsidRPr="00842274" w:rsidRDefault="006A0DE8" w:rsidP="006A0DE8">
      <w:pPr>
        <w:spacing w:after="0" w:line="240" w:lineRule="auto"/>
        <w:jc w:val="center"/>
        <w:rPr>
          <w:rFonts w:ascii="Times New Roman" w:hAnsi="Times New Roman" w:cs="Times New Roman"/>
          <w:i/>
          <w:sz w:val="24"/>
        </w:rPr>
      </w:pPr>
      <w:r w:rsidRPr="00842274">
        <w:rPr>
          <w:rFonts w:ascii="Times New Roman" w:hAnsi="Times New Roman" w:cs="Times New Roman"/>
          <w:i/>
          <w:sz w:val="24"/>
        </w:rPr>
        <w:t>График 1.</w:t>
      </w:r>
      <w:r>
        <w:rPr>
          <w:rFonts w:ascii="Times New Roman" w:hAnsi="Times New Roman" w:cs="Times New Roman"/>
          <w:i/>
          <w:sz w:val="24"/>
        </w:rPr>
        <w:t>12</w:t>
      </w:r>
      <w:r w:rsidRPr="00842274">
        <w:rPr>
          <w:rFonts w:ascii="Times New Roman" w:hAnsi="Times New Roman" w:cs="Times New Roman"/>
          <w:i/>
          <w:sz w:val="24"/>
        </w:rPr>
        <w:t>. Динамика производства продукции</w:t>
      </w:r>
      <w:r>
        <w:rPr>
          <w:rFonts w:ascii="Times New Roman" w:hAnsi="Times New Roman" w:cs="Times New Roman"/>
          <w:i/>
          <w:sz w:val="24"/>
        </w:rPr>
        <w:t xml:space="preserve"> лесного </w:t>
      </w:r>
      <w:r w:rsidRPr="00842274">
        <w:rPr>
          <w:rFonts w:ascii="Times New Roman" w:hAnsi="Times New Roman" w:cs="Times New Roman"/>
          <w:i/>
          <w:sz w:val="24"/>
        </w:rPr>
        <w:t>хозяйства</w:t>
      </w:r>
      <w:r>
        <w:rPr>
          <w:rFonts w:ascii="Times New Roman" w:hAnsi="Times New Roman" w:cs="Times New Roman"/>
          <w:i/>
          <w:sz w:val="24"/>
        </w:rPr>
        <w:br/>
      </w:r>
      <w:r w:rsidRPr="00842274">
        <w:rPr>
          <w:rFonts w:ascii="Times New Roman" w:hAnsi="Times New Roman" w:cs="Times New Roman"/>
          <w:i/>
          <w:sz w:val="24"/>
        </w:rPr>
        <w:t>Сортавальского района, млн. рублей.</w:t>
      </w:r>
    </w:p>
    <w:p w:rsidR="006A0DE8" w:rsidRPr="00E3101F" w:rsidRDefault="006A0DE8" w:rsidP="006A0DE8">
      <w:pPr>
        <w:spacing w:after="0" w:line="240" w:lineRule="auto"/>
        <w:ind w:firstLine="709"/>
        <w:jc w:val="both"/>
        <w:rPr>
          <w:rFonts w:ascii="Times New Roman" w:hAnsi="Times New Roman" w:cs="Times New Roman"/>
          <w:sz w:val="24"/>
          <w:highlight w:val="yellow"/>
        </w:rPr>
      </w:pPr>
    </w:p>
    <w:p w:rsidR="006A0DE8" w:rsidRDefault="006A0DE8" w:rsidP="006A0DE8">
      <w:pPr>
        <w:spacing w:after="0" w:line="240" w:lineRule="auto"/>
        <w:jc w:val="center"/>
        <w:rPr>
          <w:rFonts w:ascii="Times New Roman" w:hAnsi="Times New Roman" w:cs="Times New Roman"/>
          <w:b/>
          <w:i/>
          <w:sz w:val="24"/>
          <w:szCs w:val="24"/>
        </w:rPr>
      </w:pPr>
      <w:bookmarkStart w:id="14" w:name="_Toc43477067"/>
      <w:r w:rsidRPr="00DE6E79">
        <w:rPr>
          <w:rFonts w:ascii="Times New Roman" w:hAnsi="Times New Roman" w:cs="Times New Roman"/>
          <w:b/>
          <w:i/>
          <w:sz w:val="24"/>
          <w:szCs w:val="24"/>
        </w:rPr>
        <w:t xml:space="preserve">Потребительский </w:t>
      </w:r>
      <w:r>
        <w:rPr>
          <w:rFonts w:ascii="Times New Roman" w:hAnsi="Times New Roman" w:cs="Times New Roman"/>
          <w:b/>
          <w:i/>
          <w:sz w:val="24"/>
          <w:szCs w:val="24"/>
        </w:rPr>
        <w:t>рынок</w:t>
      </w:r>
      <w:bookmarkEnd w:id="14"/>
    </w:p>
    <w:p w:rsidR="006A0DE8" w:rsidRDefault="006A0DE8" w:rsidP="006A0DE8">
      <w:pPr>
        <w:spacing w:after="0" w:line="240" w:lineRule="auto"/>
        <w:ind w:firstLine="720"/>
        <w:jc w:val="both"/>
        <w:rPr>
          <w:rFonts w:ascii="Times New Roman" w:hAnsi="Times New Roman"/>
          <w:sz w:val="24"/>
          <w:szCs w:val="24"/>
          <w:lang w:eastAsia="ar-SA"/>
        </w:rPr>
      </w:pPr>
      <w:r w:rsidRPr="002F0FCA">
        <w:rPr>
          <w:rFonts w:ascii="Times New Roman" w:hAnsi="Times New Roman"/>
          <w:sz w:val="24"/>
          <w:szCs w:val="24"/>
          <w:lang w:eastAsia="ar-SA"/>
        </w:rPr>
        <w:t>Потребительский рынок Сортавальского района</w:t>
      </w:r>
      <w:r>
        <w:rPr>
          <w:rFonts w:ascii="Times New Roman" w:hAnsi="Times New Roman"/>
          <w:sz w:val="24"/>
          <w:szCs w:val="24"/>
          <w:lang w:eastAsia="ar-SA"/>
        </w:rPr>
        <w:t xml:space="preserve"> </w:t>
      </w:r>
      <w:r w:rsidRPr="002F0FCA">
        <w:rPr>
          <w:rFonts w:ascii="Times New Roman" w:hAnsi="Times New Roman"/>
          <w:sz w:val="24"/>
          <w:szCs w:val="24"/>
          <w:lang w:eastAsia="ar-SA"/>
        </w:rPr>
        <w:t>складывается из нескольких составляющих: розничная торговля, общественное питание и платн</w:t>
      </w:r>
      <w:r>
        <w:rPr>
          <w:rFonts w:ascii="Times New Roman" w:hAnsi="Times New Roman"/>
          <w:sz w:val="24"/>
          <w:szCs w:val="24"/>
          <w:lang w:eastAsia="ar-SA"/>
        </w:rPr>
        <w:t>ые услуги, в том числе бытовые</w:t>
      </w:r>
      <w:r w:rsidRPr="00DE6E79">
        <w:rPr>
          <w:rFonts w:ascii="Times New Roman" w:hAnsi="Times New Roman"/>
          <w:sz w:val="24"/>
          <w:szCs w:val="24"/>
          <w:lang w:eastAsia="ar-SA"/>
        </w:rPr>
        <w:t xml:space="preserve">. На потребительском рынке района осуществляют свою деятельность более 500 организаций и ИП, трудятся свыше 3 тысяч человек. </w:t>
      </w:r>
    </w:p>
    <w:p w:rsidR="006A0DE8" w:rsidRPr="005077C1" w:rsidRDefault="006A0DE8" w:rsidP="006A0DE8">
      <w:pPr>
        <w:spacing w:after="0" w:line="240" w:lineRule="auto"/>
        <w:ind w:firstLine="720"/>
        <w:jc w:val="both"/>
        <w:rPr>
          <w:rFonts w:ascii="Times New Roman" w:hAnsi="Times New Roman"/>
          <w:sz w:val="24"/>
          <w:szCs w:val="24"/>
          <w:lang w:eastAsia="ar-SA"/>
        </w:rPr>
      </w:pPr>
      <w:r w:rsidRPr="005077C1">
        <w:rPr>
          <w:rFonts w:ascii="Times New Roman" w:hAnsi="Times New Roman"/>
          <w:sz w:val="24"/>
          <w:szCs w:val="24"/>
          <w:lang w:eastAsia="ar-SA"/>
        </w:rPr>
        <w:t>Динамика количества объектов розничной торговли, общественного питания и бытового обслуживания населения Сортавальского района (график 1.1</w:t>
      </w:r>
      <w:r>
        <w:rPr>
          <w:rFonts w:ascii="Times New Roman" w:hAnsi="Times New Roman"/>
          <w:sz w:val="24"/>
          <w:szCs w:val="24"/>
          <w:lang w:eastAsia="ar-SA"/>
        </w:rPr>
        <w:t>3</w:t>
      </w:r>
      <w:r w:rsidRPr="005077C1">
        <w:rPr>
          <w:rFonts w:ascii="Times New Roman" w:hAnsi="Times New Roman"/>
          <w:sz w:val="24"/>
          <w:szCs w:val="24"/>
          <w:lang w:eastAsia="ar-SA"/>
        </w:rPr>
        <w:t xml:space="preserve">) начиная с 2011 года </w:t>
      </w:r>
      <w:r>
        <w:rPr>
          <w:rFonts w:ascii="Times New Roman" w:hAnsi="Times New Roman"/>
          <w:sz w:val="24"/>
          <w:szCs w:val="24"/>
          <w:lang w:eastAsia="ar-SA"/>
        </w:rPr>
        <w:t>является положительной</w:t>
      </w:r>
      <w:r w:rsidRPr="005077C1">
        <w:rPr>
          <w:rFonts w:ascii="Times New Roman" w:hAnsi="Times New Roman"/>
          <w:sz w:val="24"/>
          <w:szCs w:val="24"/>
          <w:lang w:eastAsia="ar-SA"/>
        </w:rPr>
        <w:t>, достигнув максимума в 2019 году – 10</w:t>
      </w:r>
      <w:r>
        <w:rPr>
          <w:rFonts w:ascii="Times New Roman" w:hAnsi="Times New Roman"/>
          <w:sz w:val="24"/>
          <w:szCs w:val="24"/>
          <w:lang w:eastAsia="ar-SA"/>
        </w:rPr>
        <w:t>80</w:t>
      </w:r>
      <w:r w:rsidRPr="005077C1">
        <w:rPr>
          <w:rFonts w:ascii="Times New Roman" w:hAnsi="Times New Roman"/>
          <w:sz w:val="24"/>
          <w:szCs w:val="24"/>
          <w:lang w:eastAsia="ar-SA"/>
        </w:rPr>
        <w:t xml:space="preserve"> единиц по сравнению с 904 единицами в 2011 году.</w:t>
      </w:r>
    </w:p>
    <w:p w:rsidR="006A0DE8" w:rsidRDefault="006A0DE8" w:rsidP="006A0DE8">
      <w:pPr>
        <w:spacing w:after="0" w:line="240" w:lineRule="auto"/>
        <w:jc w:val="both"/>
        <w:rPr>
          <w:rFonts w:ascii="Times New Roman" w:hAnsi="Times New Roman"/>
          <w:sz w:val="24"/>
          <w:szCs w:val="24"/>
          <w:lang w:eastAsia="ar-SA"/>
        </w:rPr>
      </w:pPr>
    </w:p>
    <w:p w:rsidR="006A0DE8" w:rsidRDefault="006A0DE8" w:rsidP="006A0DE8">
      <w:pPr>
        <w:spacing w:after="0" w:line="240" w:lineRule="auto"/>
        <w:jc w:val="both"/>
        <w:rPr>
          <w:rFonts w:ascii="Times New Roman" w:hAnsi="Times New Roman"/>
          <w:sz w:val="24"/>
          <w:szCs w:val="24"/>
          <w:lang w:eastAsia="ar-SA"/>
        </w:rPr>
      </w:pPr>
      <w:r>
        <w:rPr>
          <w:rFonts w:ascii="Times New Roman" w:hAnsi="Times New Roman"/>
          <w:noProof/>
          <w:sz w:val="24"/>
          <w:szCs w:val="24"/>
        </w:rPr>
        <w:drawing>
          <wp:inline distT="0" distB="0" distL="0" distR="0" wp14:anchorId="58877548" wp14:editId="5FAB3734">
            <wp:extent cx="5846445" cy="1627505"/>
            <wp:effectExtent l="0" t="0" r="0" b="0"/>
            <wp:docPr id="24576" name="Рисунок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6445" cy="1627505"/>
                    </a:xfrm>
                    <a:prstGeom prst="rect">
                      <a:avLst/>
                    </a:prstGeom>
                    <a:noFill/>
                  </pic:spPr>
                </pic:pic>
              </a:graphicData>
            </a:graphic>
          </wp:inline>
        </w:drawing>
      </w:r>
    </w:p>
    <w:p w:rsidR="006A0DE8" w:rsidRPr="00842274" w:rsidRDefault="006A0DE8" w:rsidP="006A0DE8">
      <w:pPr>
        <w:spacing w:after="0" w:line="240" w:lineRule="auto"/>
        <w:jc w:val="center"/>
        <w:rPr>
          <w:rFonts w:ascii="Times New Roman" w:hAnsi="Times New Roman" w:cs="Times New Roman"/>
          <w:i/>
          <w:sz w:val="24"/>
        </w:rPr>
      </w:pPr>
      <w:r w:rsidRPr="00842274">
        <w:rPr>
          <w:rFonts w:ascii="Times New Roman" w:hAnsi="Times New Roman" w:cs="Times New Roman"/>
          <w:i/>
          <w:sz w:val="24"/>
        </w:rPr>
        <w:t>График 1.</w:t>
      </w:r>
      <w:r>
        <w:rPr>
          <w:rFonts w:ascii="Times New Roman" w:hAnsi="Times New Roman" w:cs="Times New Roman"/>
          <w:i/>
          <w:sz w:val="24"/>
        </w:rPr>
        <w:t>13</w:t>
      </w:r>
      <w:r w:rsidRPr="00842274">
        <w:rPr>
          <w:rFonts w:ascii="Times New Roman" w:hAnsi="Times New Roman" w:cs="Times New Roman"/>
          <w:i/>
          <w:sz w:val="24"/>
        </w:rPr>
        <w:t xml:space="preserve">. Динамика </w:t>
      </w:r>
      <w:r>
        <w:rPr>
          <w:rFonts w:ascii="Times New Roman" w:hAnsi="Times New Roman" w:cs="Times New Roman"/>
          <w:i/>
          <w:sz w:val="24"/>
        </w:rPr>
        <w:t>количества объектов потребительского рынка</w:t>
      </w:r>
      <w:r>
        <w:rPr>
          <w:rFonts w:ascii="Times New Roman" w:hAnsi="Times New Roman" w:cs="Times New Roman"/>
          <w:i/>
          <w:sz w:val="24"/>
        </w:rPr>
        <w:br/>
      </w:r>
      <w:r w:rsidRPr="00842274">
        <w:rPr>
          <w:rFonts w:ascii="Times New Roman" w:hAnsi="Times New Roman" w:cs="Times New Roman"/>
          <w:i/>
          <w:sz w:val="24"/>
        </w:rPr>
        <w:t xml:space="preserve">Сортавальского района, </w:t>
      </w:r>
      <w:r>
        <w:rPr>
          <w:rFonts w:ascii="Times New Roman" w:hAnsi="Times New Roman" w:cs="Times New Roman"/>
          <w:i/>
          <w:sz w:val="24"/>
        </w:rPr>
        <w:t>единиц</w:t>
      </w:r>
      <w:r w:rsidRPr="00842274">
        <w:rPr>
          <w:rFonts w:ascii="Times New Roman" w:hAnsi="Times New Roman" w:cs="Times New Roman"/>
          <w:i/>
          <w:sz w:val="24"/>
        </w:rPr>
        <w:t>.</w:t>
      </w:r>
    </w:p>
    <w:p w:rsidR="006A0DE8" w:rsidRPr="00DE6E79" w:rsidRDefault="006A0DE8" w:rsidP="006A0DE8">
      <w:pPr>
        <w:spacing w:after="0" w:line="240" w:lineRule="auto"/>
        <w:ind w:firstLine="720"/>
        <w:jc w:val="center"/>
        <w:rPr>
          <w:rFonts w:ascii="Times New Roman" w:hAnsi="Times New Roman"/>
          <w:sz w:val="24"/>
          <w:szCs w:val="24"/>
          <w:lang w:eastAsia="ar-SA"/>
        </w:rPr>
      </w:pPr>
    </w:p>
    <w:p w:rsidR="006A0DE8" w:rsidRDefault="006A0DE8" w:rsidP="006A0DE8">
      <w:pPr>
        <w:spacing w:after="0" w:line="240" w:lineRule="auto"/>
        <w:ind w:firstLine="720"/>
        <w:jc w:val="both"/>
        <w:rPr>
          <w:rFonts w:ascii="Times New Roman" w:hAnsi="Times New Roman"/>
          <w:spacing w:val="-4"/>
          <w:sz w:val="24"/>
          <w:szCs w:val="24"/>
          <w:lang w:eastAsia="ar-SA"/>
        </w:rPr>
      </w:pPr>
      <w:r w:rsidRPr="00692F4D">
        <w:rPr>
          <w:rFonts w:ascii="Times New Roman" w:hAnsi="Times New Roman"/>
          <w:spacing w:val="-4"/>
          <w:sz w:val="24"/>
          <w:szCs w:val="24"/>
          <w:lang w:eastAsia="ar-SA"/>
        </w:rPr>
        <w:t xml:space="preserve">Розничная сеть насчитывает </w:t>
      </w:r>
      <w:r>
        <w:rPr>
          <w:rFonts w:ascii="Times New Roman" w:hAnsi="Times New Roman"/>
          <w:spacing w:val="-4"/>
          <w:sz w:val="24"/>
          <w:szCs w:val="24"/>
          <w:lang w:eastAsia="ar-SA"/>
        </w:rPr>
        <w:t>более</w:t>
      </w:r>
      <w:r w:rsidRPr="00692F4D">
        <w:rPr>
          <w:rFonts w:ascii="Times New Roman" w:hAnsi="Times New Roman"/>
          <w:spacing w:val="-4"/>
          <w:sz w:val="24"/>
          <w:szCs w:val="24"/>
          <w:lang w:eastAsia="ar-SA"/>
        </w:rPr>
        <w:t xml:space="preserve"> 430 магазинов и павильонов, торговой площадью свыше 30 тыс. кв.</w:t>
      </w:r>
      <w:r>
        <w:rPr>
          <w:rFonts w:ascii="Times New Roman" w:hAnsi="Times New Roman"/>
          <w:spacing w:val="-4"/>
          <w:sz w:val="24"/>
          <w:szCs w:val="24"/>
          <w:lang w:eastAsia="ar-SA"/>
        </w:rPr>
        <w:t xml:space="preserve"> </w:t>
      </w:r>
      <w:r w:rsidRPr="00692F4D">
        <w:rPr>
          <w:rFonts w:ascii="Times New Roman" w:hAnsi="Times New Roman"/>
          <w:spacing w:val="-4"/>
          <w:sz w:val="24"/>
          <w:szCs w:val="24"/>
          <w:lang w:eastAsia="ar-SA"/>
        </w:rPr>
        <w:t xml:space="preserve">м. На территории района функционируют более 30 магазинов федеральных торговых сетей с различным ассортиментом, представленных следующими торговыми сетями: </w:t>
      </w:r>
      <w:r w:rsidRPr="00D15656">
        <w:rPr>
          <w:rFonts w:ascii="Times New Roman" w:hAnsi="Times New Roman"/>
          <w:spacing w:val="-4"/>
          <w:sz w:val="24"/>
          <w:szCs w:val="24"/>
          <w:lang w:eastAsia="ar-SA"/>
        </w:rPr>
        <w:t>«</w:t>
      </w:r>
      <w:proofErr w:type="spellStart"/>
      <w:r w:rsidRPr="00D15656">
        <w:rPr>
          <w:rFonts w:ascii="Times New Roman" w:hAnsi="Times New Roman"/>
          <w:spacing w:val="-4"/>
          <w:sz w:val="24"/>
          <w:szCs w:val="24"/>
          <w:lang w:eastAsia="ar-SA"/>
        </w:rPr>
        <w:t>Дикси</w:t>
      </w:r>
      <w:proofErr w:type="spellEnd"/>
      <w:r w:rsidRPr="00D15656">
        <w:rPr>
          <w:rFonts w:ascii="Times New Roman" w:hAnsi="Times New Roman"/>
          <w:spacing w:val="-4"/>
          <w:sz w:val="24"/>
          <w:szCs w:val="24"/>
          <w:lang w:eastAsia="ar-SA"/>
        </w:rPr>
        <w:t xml:space="preserve">», «Магнит», «Пятёрочка» </w:t>
      </w:r>
      <w:r>
        <w:rPr>
          <w:rFonts w:ascii="Times New Roman" w:hAnsi="Times New Roman"/>
          <w:spacing w:val="-4"/>
          <w:sz w:val="24"/>
          <w:szCs w:val="24"/>
          <w:lang w:eastAsia="ar-SA"/>
        </w:rPr>
        <w:t xml:space="preserve">«Улыбка радуги», </w:t>
      </w:r>
      <w:r w:rsidRPr="00D15656">
        <w:rPr>
          <w:rFonts w:ascii="Times New Roman" w:hAnsi="Times New Roman"/>
          <w:spacing w:val="-4"/>
          <w:sz w:val="24"/>
          <w:szCs w:val="24"/>
          <w:lang w:eastAsia="ar-SA"/>
        </w:rPr>
        <w:t>«</w:t>
      </w:r>
      <w:proofErr w:type="spellStart"/>
      <w:r w:rsidRPr="00D15656">
        <w:rPr>
          <w:rFonts w:ascii="Times New Roman" w:hAnsi="Times New Roman"/>
          <w:spacing w:val="-4"/>
          <w:sz w:val="24"/>
          <w:szCs w:val="24"/>
          <w:lang w:eastAsia="ar-SA"/>
        </w:rPr>
        <w:t>Аста</w:t>
      </w:r>
      <w:proofErr w:type="spellEnd"/>
      <w:r w:rsidRPr="00D15656">
        <w:rPr>
          <w:rFonts w:ascii="Times New Roman" w:hAnsi="Times New Roman"/>
          <w:spacing w:val="-4"/>
          <w:sz w:val="24"/>
          <w:szCs w:val="24"/>
          <w:lang w:eastAsia="ar-SA"/>
        </w:rPr>
        <w:t>», «</w:t>
      </w:r>
      <w:proofErr w:type="spellStart"/>
      <w:r w:rsidRPr="00D15656">
        <w:rPr>
          <w:rFonts w:ascii="Times New Roman" w:hAnsi="Times New Roman"/>
          <w:spacing w:val="-4"/>
          <w:sz w:val="24"/>
          <w:szCs w:val="24"/>
          <w:lang w:eastAsia="ar-SA"/>
        </w:rPr>
        <w:t>Аскона</w:t>
      </w:r>
      <w:proofErr w:type="spellEnd"/>
      <w:r w:rsidRPr="00D15656">
        <w:rPr>
          <w:rFonts w:ascii="Times New Roman" w:hAnsi="Times New Roman"/>
          <w:spacing w:val="-4"/>
          <w:sz w:val="24"/>
          <w:szCs w:val="24"/>
          <w:lang w:eastAsia="ar-SA"/>
        </w:rPr>
        <w:t>», «Бристоль», «Красное-белое», «DNS», «Светофор» и др. торговой площадью более 10</w:t>
      </w:r>
      <w:r>
        <w:rPr>
          <w:rFonts w:ascii="Times New Roman" w:hAnsi="Times New Roman"/>
          <w:spacing w:val="-4"/>
          <w:sz w:val="24"/>
          <w:szCs w:val="24"/>
          <w:lang w:eastAsia="ar-SA"/>
        </w:rPr>
        <w:t> </w:t>
      </w:r>
      <w:r w:rsidRPr="00D15656">
        <w:rPr>
          <w:rFonts w:ascii="Times New Roman" w:hAnsi="Times New Roman"/>
          <w:spacing w:val="-4"/>
          <w:sz w:val="24"/>
          <w:szCs w:val="24"/>
          <w:lang w:eastAsia="ar-SA"/>
        </w:rPr>
        <w:t>000</w:t>
      </w:r>
      <w:r>
        <w:rPr>
          <w:rFonts w:ascii="Times New Roman" w:hAnsi="Times New Roman"/>
          <w:spacing w:val="-4"/>
          <w:sz w:val="24"/>
          <w:szCs w:val="24"/>
          <w:lang w:eastAsia="ar-SA"/>
        </w:rPr>
        <w:t xml:space="preserve"> </w:t>
      </w:r>
      <w:r w:rsidRPr="00D15656">
        <w:rPr>
          <w:rFonts w:ascii="Times New Roman" w:hAnsi="Times New Roman"/>
          <w:spacing w:val="-4"/>
          <w:sz w:val="24"/>
          <w:szCs w:val="24"/>
          <w:lang w:eastAsia="ar-SA"/>
        </w:rPr>
        <w:t>кв.</w:t>
      </w:r>
      <w:r>
        <w:rPr>
          <w:rFonts w:ascii="Times New Roman" w:hAnsi="Times New Roman"/>
          <w:spacing w:val="-4"/>
          <w:sz w:val="24"/>
          <w:szCs w:val="24"/>
          <w:lang w:eastAsia="ar-SA"/>
        </w:rPr>
        <w:t xml:space="preserve"> </w:t>
      </w:r>
      <w:r w:rsidRPr="00D15656">
        <w:rPr>
          <w:rFonts w:ascii="Times New Roman" w:hAnsi="Times New Roman"/>
          <w:spacing w:val="-4"/>
          <w:sz w:val="24"/>
          <w:szCs w:val="24"/>
          <w:lang w:eastAsia="ar-SA"/>
        </w:rPr>
        <w:t>м и численностью работающих более 500 человек.</w:t>
      </w:r>
    </w:p>
    <w:p w:rsidR="006A0DE8" w:rsidRDefault="006A0DE8" w:rsidP="006A0DE8">
      <w:pPr>
        <w:spacing w:after="0" w:line="240" w:lineRule="auto"/>
        <w:ind w:firstLine="720"/>
        <w:jc w:val="both"/>
        <w:rPr>
          <w:rFonts w:ascii="Times New Roman" w:hAnsi="Times New Roman"/>
          <w:spacing w:val="-4"/>
          <w:sz w:val="24"/>
          <w:szCs w:val="24"/>
          <w:lang w:eastAsia="ar-SA"/>
        </w:rPr>
      </w:pPr>
      <w:r>
        <w:rPr>
          <w:rFonts w:ascii="Times New Roman" w:hAnsi="Times New Roman"/>
          <w:spacing w:val="-4"/>
          <w:sz w:val="24"/>
          <w:szCs w:val="24"/>
          <w:lang w:eastAsia="ar-SA"/>
        </w:rPr>
        <w:t xml:space="preserve">На </w:t>
      </w:r>
      <w:r w:rsidRPr="00D15656">
        <w:rPr>
          <w:rFonts w:ascii="Times New Roman" w:hAnsi="Times New Roman"/>
          <w:spacing w:val="-4"/>
          <w:sz w:val="24"/>
          <w:szCs w:val="24"/>
          <w:lang w:eastAsia="ar-SA"/>
        </w:rPr>
        <w:t>1</w:t>
      </w:r>
      <w:r>
        <w:rPr>
          <w:rFonts w:ascii="Times New Roman" w:hAnsi="Times New Roman"/>
          <w:spacing w:val="-4"/>
          <w:sz w:val="24"/>
          <w:szCs w:val="24"/>
          <w:lang w:eastAsia="ar-SA"/>
        </w:rPr>
        <w:t xml:space="preserve"> января </w:t>
      </w:r>
      <w:r w:rsidRPr="00D15656">
        <w:rPr>
          <w:rFonts w:ascii="Times New Roman" w:hAnsi="Times New Roman"/>
          <w:spacing w:val="-4"/>
          <w:sz w:val="24"/>
          <w:szCs w:val="24"/>
          <w:lang w:eastAsia="ar-SA"/>
        </w:rPr>
        <w:t>2020 года методом самообслуживания на территории района осуществляет деятельность 63 магазина, из них 30 продовольственных магазинов, 13 непродовольственных магазинов и 20 магазинов со смешанным ассортиментом.</w:t>
      </w:r>
    </w:p>
    <w:p w:rsidR="006A0DE8" w:rsidRDefault="006A0DE8" w:rsidP="006A0DE8">
      <w:pPr>
        <w:spacing w:after="0" w:line="240" w:lineRule="auto"/>
        <w:ind w:firstLine="720"/>
        <w:jc w:val="both"/>
        <w:rPr>
          <w:rFonts w:ascii="Times New Roman" w:hAnsi="Times New Roman"/>
          <w:sz w:val="24"/>
          <w:szCs w:val="24"/>
          <w:lang w:eastAsia="ar-SA"/>
        </w:rPr>
      </w:pPr>
      <w:r w:rsidRPr="00797A51">
        <w:rPr>
          <w:rFonts w:ascii="Times New Roman" w:hAnsi="Times New Roman"/>
          <w:sz w:val="24"/>
          <w:szCs w:val="24"/>
          <w:lang w:eastAsia="ar-SA"/>
        </w:rPr>
        <w:lastRenderedPageBreak/>
        <w:t>В соответствии со Схемами размещения нестационарных торговых объектов городских и сельских поселений на территории города и пос</w:t>
      </w:r>
      <w:r>
        <w:rPr>
          <w:rFonts w:ascii="Times New Roman" w:hAnsi="Times New Roman"/>
          <w:sz w:val="24"/>
          <w:szCs w:val="24"/>
          <w:lang w:eastAsia="ar-SA"/>
        </w:rPr>
        <w:t>е</w:t>
      </w:r>
      <w:r w:rsidRPr="00797A51">
        <w:rPr>
          <w:rFonts w:ascii="Times New Roman" w:hAnsi="Times New Roman"/>
          <w:sz w:val="24"/>
          <w:szCs w:val="24"/>
          <w:lang w:eastAsia="ar-SA"/>
        </w:rPr>
        <w:t>лков определены торговые площадки для ежедневной торговли продовольственными и непродовольственными товарами. Сегодня на территории г.</w:t>
      </w:r>
      <w:r>
        <w:rPr>
          <w:rFonts w:ascii="Times New Roman" w:hAnsi="Times New Roman"/>
          <w:sz w:val="24"/>
          <w:szCs w:val="24"/>
          <w:lang w:eastAsia="ar-SA"/>
        </w:rPr>
        <w:t xml:space="preserve"> </w:t>
      </w:r>
      <w:r w:rsidRPr="00797A51">
        <w:rPr>
          <w:rFonts w:ascii="Times New Roman" w:hAnsi="Times New Roman"/>
          <w:sz w:val="24"/>
          <w:szCs w:val="24"/>
          <w:lang w:eastAsia="ar-SA"/>
        </w:rPr>
        <w:t>Сортавала и сельских населенных пунктов осуществляют деятельность нестационарны</w:t>
      </w:r>
      <w:r>
        <w:rPr>
          <w:rFonts w:ascii="Times New Roman" w:hAnsi="Times New Roman"/>
          <w:sz w:val="24"/>
          <w:szCs w:val="24"/>
          <w:lang w:eastAsia="ar-SA"/>
        </w:rPr>
        <w:t>е</w:t>
      </w:r>
      <w:r w:rsidRPr="00797A51">
        <w:rPr>
          <w:rFonts w:ascii="Times New Roman" w:hAnsi="Times New Roman"/>
          <w:sz w:val="24"/>
          <w:szCs w:val="24"/>
          <w:lang w:eastAsia="ar-SA"/>
        </w:rPr>
        <w:t xml:space="preserve"> торговы</w:t>
      </w:r>
      <w:r>
        <w:rPr>
          <w:rFonts w:ascii="Times New Roman" w:hAnsi="Times New Roman"/>
          <w:sz w:val="24"/>
          <w:szCs w:val="24"/>
          <w:lang w:eastAsia="ar-SA"/>
        </w:rPr>
        <w:t>е</w:t>
      </w:r>
      <w:r w:rsidRPr="00797A51">
        <w:rPr>
          <w:rFonts w:ascii="Times New Roman" w:hAnsi="Times New Roman"/>
          <w:sz w:val="24"/>
          <w:szCs w:val="24"/>
          <w:lang w:eastAsia="ar-SA"/>
        </w:rPr>
        <w:t xml:space="preserve"> объект</w:t>
      </w:r>
      <w:r>
        <w:rPr>
          <w:rFonts w:ascii="Times New Roman" w:hAnsi="Times New Roman"/>
          <w:sz w:val="24"/>
          <w:szCs w:val="24"/>
          <w:lang w:eastAsia="ar-SA"/>
        </w:rPr>
        <w:t>ы</w:t>
      </w:r>
      <w:r w:rsidRPr="00797A51">
        <w:rPr>
          <w:rFonts w:ascii="Times New Roman" w:hAnsi="Times New Roman"/>
          <w:sz w:val="24"/>
          <w:szCs w:val="24"/>
          <w:lang w:eastAsia="ar-SA"/>
        </w:rPr>
        <w:t>, осуществляющи</w:t>
      </w:r>
      <w:r>
        <w:rPr>
          <w:rFonts w:ascii="Times New Roman" w:hAnsi="Times New Roman"/>
          <w:sz w:val="24"/>
          <w:szCs w:val="24"/>
          <w:lang w:eastAsia="ar-SA"/>
        </w:rPr>
        <w:t>е</w:t>
      </w:r>
      <w:r w:rsidRPr="00797A51">
        <w:rPr>
          <w:rFonts w:ascii="Times New Roman" w:hAnsi="Times New Roman"/>
          <w:sz w:val="24"/>
          <w:szCs w:val="24"/>
          <w:lang w:eastAsia="ar-SA"/>
        </w:rPr>
        <w:t xml:space="preserve"> розничную продажу продовольственных товаров, мяса и мясной гастрономии, овощей и фруктов, хлеба и хлебобулочных изделий, молока и молочной продукции, рыбы и рыбной продукции. </w:t>
      </w:r>
      <w:r w:rsidRPr="00DE6E79">
        <w:rPr>
          <w:rFonts w:ascii="Times New Roman" w:hAnsi="Times New Roman"/>
          <w:sz w:val="24"/>
          <w:szCs w:val="24"/>
          <w:lang w:eastAsia="ar-SA"/>
        </w:rPr>
        <w:t>Необходимо отметить, что в районе все малодоступные населенные пункты, не имеющие стационарной торговли, обеспечиваются товарами первой необходимости мобильными автолавками.</w:t>
      </w:r>
    </w:p>
    <w:p w:rsidR="006A0DE8" w:rsidRPr="00206903" w:rsidRDefault="006A0DE8" w:rsidP="006A0DE8">
      <w:pPr>
        <w:spacing w:after="0" w:line="240" w:lineRule="auto"/>
        <w:ind w:firstLine="720"/>
        <w:jc w:val="both"/>
        <w:rPr>
          <w:rFonts w:ascii="Times New Roman" w:hAnsi="Times New Roman"/>
          <w:sz w:val="24"/>
          <w:szCs w:val="24"/>
          <w:lang w:eastAsia="ar-SA"/>
        </w:rPr>
      </w:pPr>
      <w:r w:rsidRPr="00206903">
        <w:rPr>
          <w:rFonts w:ascii="Times New Roman" w:hAnsi="Times New Roman"/>
          <w:sz w:val="24"/>
          <w:szCs w:val="24"/>
          <w:lang w:eastAsia="ar-SA"/>
        </w:rPr>
        <w:t xml:space="preserve">В организации торговой деятельности следует отметить: насыщенность продовольственными и непродовольственными товарами носит устойчивый характер; предлагаемый ассортимент отличается разнообразием; режим работы предприятий удобен для населения; при формировании ассортимента учитываются интересы людей с разным уровнем дохода, повышается уровень обслуживания населения, внедряются новые прогрессивные формы обслуживания, </w:t>
      </w:r>
      <w:r>
        <w:rPr>
          <w:rFonts w:ascii="Times New Roman" w:hAnsi="Times New Roman"/>
          <w:sz w:val="24"/>
          <w:szCs w:val="24"/>
          <w:lang w:eastAsia="ar-SA"/>
        </w:rPr>
        <w:t>расте</w:t>
      </w:r>
      <w:r w:rsidRPr="00206903">
        <w:rPr>
          <w:rFonts w:ascii="Times New Roman" w:hAnsi="Times New Roman"/>
          <w:sz w:val="24"/>
          <w:szCs w:val="24"/>
          <w:lang w:eastAsia="ar-SA"/>
        </w:rPr>
        <w:t>т доля то</w:t>
      </w:r>
      <w:r>
        <w:rPr>
          <w:rFonts w:ascii="Times New Roman" w:hAnsi="Times New Roman"/>
          <w:sz w:val="24"/>
          <w:szCs w:val="24"/>
          <w:lang w:eastAsia="ar-SA"/>
        </w:rPr>
        <w:t xml:space="preserve">варооборота стационарной </w:t>
      </w:r>
      <w:r w:rsidRPr="00206903">
        <w:rPr>
          <w:rFonts w:ascii="Times New Roman" w:hAnsi="Times New Roman"/>
          <w:sz w:val="24"/>
          <w:szCs w:val="24"/>
          <w:lang w:eastAsia="ar-SA"/>
        </w:rPr>
        <w:t>торговли.</w:t>
      </w:r>
    </w:p>
    <w:p w:rsidR="006A0DE8" w:rsidRDefault="006A0DE8" w:rsidP="006A0DE8">
      <w:pPr>
        <w:spacing w:after="0" w:line="240" w:lineRule="auto"/>
        <w:ind w:firstLine="720"/>
        <w:jc w:val="both"/>
        <w:rPr>
          <w:rFonts w:ascii="Times New Roman" w:hAnsi="Times New Roman"/>
          <w:sz w:val="24"/>
          <w:szCs w:val="24"/>
          <w:lang w:eastAsia="ar-SA"/>
        </w:rPr>
      </w:pPr>
      <w:r w:rsidRPr="00DE6E79">
        <w:rPr>
          <w:rFonts w:ascii="Times New Roman" w:hAnsi="Times New Roman"/>
          <w:sz w:val="24"/>
          <w:szCs w:val="24"/>
          <w:lang w:eastAsia="ar-SA"/>
        </w:rPr>
        <w:t>За 2019 год произошло расширение стационарной торговой сети, прирост которой составил 8 новых стационарных розничных объект</w:t>
      </w:r>
      <w:r>
        <w:rPr>
          <w:rFonts w:ascii="Times New Roman" w:hAnsi="Times New Roman"/>
          <w:sz w:val="24"/>
          <w:szCs w:val="24"/>
          <w:lang w:eastAsia="ar-SA"/>
        </w:rPr>
        <w:t>ов</w:t>
      </w:r>
      <w:r w:rsidRPr="00DE6E79">
        <w:rPr>
          <w:rFonts w:ascii="Times New Roman" w:hAnsi="Times New Roman"/>
          <w:sz w:val="24"/>
          <w:szCs w:val="24"/>
          <w:lang w:eastAsia="ar-SA"/>
        </w:rPr>
        <w:t xml:space="preserve">. </w:t>
      </w:r>
      <w:r w:rsidRPr="005077C1">
        <w:rPr>
          <w:rFonts w:ascii="Times New Roman" w:hAnsi="Times New Roman"/>
          <w:sz w:val="24"/>
          <w:szCs w:val="24"/>
          <w:lang w:eastAsia="ar-SA"/>
        </w:rPr>
        <w:t xml:space="preserve">Увеличение торговых площадей происходило за счет строительства, реконструкции и ремонта магазинов и павильонов. </w:t>
      </w:r>
    </w:p>
    <w:p w:rsidR="006A0DE8" w:rsidRDefault="006A0DE8" w:rsidP="006A0DE8">
      <w:pPr>
        <w:spacing w:after="0" w:line="240" w:lineRule="auto"/>
        <w:ind w:firstLine="720"/>
        <w:jc w:val="both"/>
        <w:rPr>
          <w:rFonts w:ascii="Times New Roman" w:hAnsi="Times New Roman"/>
          <w:sz w:val="24"/>
          <w:szCs w:val="24"/>
          <w:lang w:eastAsia="ar-SA"/>
        </w:rPr>
      </w:pPr>
      <w:r w:rsidRPr="007C7439">
        <w:rPr>
          <w:rFonts w:ascii="Times New Roman" w:hAnsi="Times New Roman"/>
          <w:sz w:val="24"/>
          <w:szCs w:val="24"/>
          <w:lang w:eastAsia="ar-SA"/>
        </w:rPr>
        <w:t>На территории района осуществляют деятельность</w:t>
      </w:r>
      <w:r>
        <w:rPr>
          <w:rFonts w:ascii="Times New Roman" w:hAnsi="Times New Roman"/>
          <w:sz w:val="24"/>
          <w:szCs w:val="24"/>
          <w:lang w:eastAsia="ar-SA"/>
        </w:rPr>
        <w:t xml:space="preserve"> </w:t>
      </w:r>
      <w:r w:rsidRPr="007C7439">
        <w:rPr>
          <w:rFonts w:ascii="Times New Roman" w:hAnsi="Times New Roman"/>
          <w:sz w:val="24"/>
          <w:szCs w:val="24"/>
          <w:lang w:eastAsia="ar-SA"/>
        </w:rPr>
        <w:t>39 нестационарных торговых объект</w:t>
      </w:r>
      <w:r>
        <w:rPr>
          <w:rFonts w:ascii="Times New Roman" w:hAnsi="Times New Roman"/>
          <w:sz w:val="24"/>
          <w:szCs w:val="24"/>
          <w:lang w:eastAsia="ar-SA"/>
        </w:rPr>
        <w:t>ов</w:t>
      </w:r>
      <w:r w:rsidRPr="007C7439">
        <w:rPr>
          <w:rFonts w:ascii="Times New Roman" w:hAnsi="Times New Roman"/>
          <w:sz w:val="24"/>
          <w:szCs w:val="24"/>
          <w:lang w:eastAsia="ar-SA"/>
        </w:rPr>
        <w:t xml:space="preserve"> и 12 мобильных, имеющих в ассортименте, как продовольственные товары, так и непродовольственные.</w:t>
      </w:r>
      <w:r>
        <w:rPr>
          <w:rFonts w:ascii="Times New Roman" w:hAnsi="Times New Roman"/>
          <w:sz w:val="24"/>
          <w:szCs w:val="24"/>
          <w:lang w:eastAsia="ar-SA"/>
        </w:rPr>
        <w:t xml:space="preserve"> </w:t>
      </w:r>
      <w:r w:rsidRPr="007C7439">
        <w:rPr>
          <w:rFonts w:ascii="Times New Roman" w:hAnsi="Times New Roman"/>
          <w:sz w:val="24"/>
          <w:szCs w:val="24"/>
          <w:lang w:eastAsia="ar-SA"/>
        </w:rPr>
        <w:t>В 21 нестационарном объекте и 12 мобильных осуществляется розничная продажа продовольственны</w:t>
      </w:r>
      <w:r>
        <w:rPr>
          <w:rFonts w:ascii="Times New Roman" w:hAnsi="Times New Roman"/>
          <w:sz w:val="24"/>
          <w:szCs w:val="24"/>
          <w:lang w:eastAsia="ar-SA"/>
        </w:rPr>
        <w:t>х</w:t>
      </w:r>
      <w:r w:rsidRPr="007C7439">
        <w:rPr>
          <w:rFonts w:ascii="Times New Roman" w:hAnsi="Times New Roman"/>
          <w:sz w:val="24"/>
          <w:szCs w:val="24"/>
          <w:lang w:eastAsia="ar-SA"/>
        </w:rPr>
        <w:t xml:space="preserve"> товар</w:t>
      </w:r>
      <w:r>
        <w:rPr>
          <w:rFonts w:ascii="Times New Roman" w:hAnsi="Times New Roman"/>
          <w:sz w:val="24"/>
          <w:szCs w:val="24"/>
          <w:lang w:eastAsia="ar-SA"/>
        </w:rPr>
        <w:t>ов</w:t>
      </w:r>
      <w:r w:rsidRPr="007C7439">
        <w:rPr>
          <w:rFonts w:ascii="Times New Roman" w:hAnsi="Times New Roman"/>
          <w:sz w:val="24"/>
          <w:szCs w:val="24"/>
          <w:lang w:eastAsia="ar-SA"/>
        </w:rPr>
        <w:t>, мяс</w:t>
      </w:r>
      <w:r>
        <w:rPr>
          <w:rFonts w:ascii="Times New Roman" w:hAnsi="Times New Roman"/>
          <w:sz w:val="24"/>
          <w:szCs w:val="24"/>
          <w:lang w:eastAsia="ar-SA"/>
        </w:rPr>
        <w:t>а</w:t>
      </w:r>
      <w:r w:rsidRPr="007C7439">
        <w:rPr>
          <w:rFonts w:ascii="Times New Roman" w:hAnsi="Times New Roman"/>
          <w:sz w:val="24"/>
          <w:szCs w:val="24"/>
          <w:lang w:eastAsia="ar-SA"/>
        </w:rPr>
        <w:t xml:space="preserve"> и мясной гастрономией, овощ</w:t>
      </w:r>
      <w:r>
        <w:rPr>
          <w:rFonts w:ascii="Times New Roman" w:hAnsi="Times New Roman"/>
          <w:sz w:val="24"/>
          <w:szCs w:val="24"/>
          <w:lang w:eastAsia="ar-SA"/>
        </w:rPr>
        <w:t>ей</w:t>
      </w:r>
      <w:r w:rsidRPr="007C7439">
        <w:rPr>
          <w:rFonts w:ascii="Times New Roman" w:hAnsi="Times New Roman"/>
          <w:sz w:val="24"/>
          <w:szCs w:val="24"/>
          <w:lang w:eastAsia="ar-SA"/>
        </w:rPr>
        <w:t xml:space="preserve"> и фрукт</w:t>
      </w:r>
      <w:r>
        <w:rPr>
          <w:rFonts w:ascii="Times New Roman" w:hAnsi="Times New Roman"/>
          <w:sz w:val="24"/>
          <w:szCs w:val="24"/>
          <w:lang w:eastAsia="ar-SA"/>
        </w:rPr>
        <w:t>ов</w:t>
      </w:r>
      <w:r w:rsidRPr="007C7439">
        <w:rPr>
          <w:rFonts w:ascii="Times New Roman" w:hAnsi="Times New Roman"/>
          <w:sz w:val="24"/>
          <w:szCs w:val="24"/>
          <w:lang w:eastAsia="ar-SA"/>
        </w:rPr>
        <w:t>, хлеб</w:t>
      </w:r>
      <w:r>
        <w:rPr>
          <w:rFonts w:ascii="Times New Roman" w:hAnsi="Times New Roman"/>
          <w:sz w:val="24"/>
          <w:szCs w:val="24"/>
          <w:lang w:eastAsia="ar-SA"/>
        </w:rPr>
        <w:t>а</w:t>
      </w:r>
      <w:r w:rsidRPr="007C7439">
        <w:rPr>
          <w:rFonts w:ascii="Times New Roman" w:hAnsi="Times New Roman"/>
          <w:sz w:val="24"/>
          <w:szCs w:val="24"/>
          <w:lang w:eastAsia="ar-SA"/>
        </w:rPr>
        <w:t xml:space="preserve"> и хлебобулочны</w:t>
      </w:r>
      <w:r>
        <w:rPr>
          <w:rFonts w:ascii="Times New Roman" w:hAnsi="Times New Roman"/>
          <w:sz w:val="24"/>
          <w:szCs w:val="24"/>
          <w:lang w:eastAsia="ar-SA"/>
        </w:rPr>
        <w:t>х</w:t>
      </w:r>
      <w:r w:rsidRPr="007C7439">
        <w:rPr>
          <w:rFonts w:ascii="Times New Roman" w:hAnsi="Times New Roman"/>
          <w:sz w:val="24"/>
          <w:szCs w:val="24"/>
          <w:lang w:eastAsia="ar-SA"/>
        </w:rPr>
        <w:t xml:space="preserve"> издели</w:t>
      </w:r>
      <w:r>
        <w:rPr>
          <w:rFonts w:ascii="Times New Roman" w:hAnsi="Times New Roman"/>
          <w:sz w:val="24"/>
          <w:szCs w:val="24"/>
          <w:lang w:eastAsia="ar-SA"/>
        </w:rPr>
        <w:t>й</w:t>
      </w:r>
      <w:r w:rsidRPr="007C7439">
        <w:rPr>
          <w:rFonts w:ascii="Times New Roman" w:hAnsi="Times New Roman"/>
          <w:sz w:val="24"/>
          <w:szCs w:val="24"/>
          <w:lang w:eastAsia="ar-SA"/>
        </w:rPr>
        <w:t>, молок</w:t>
      </w:r>
      <w:r>
        <w:rPr>
          <w:rFonts w:ascii="Times New Roman" w:hAnsi="Times New Roman"/>
          <w:sz w:val="24"/>
          <w:szCs w:val="24"/>
          <w:lang w:eastAsia="ar-SA"/>
        </w:rPr>
        <w:t>а</w:t>
      </w:r>
      <w:r w:rsidRPr="007C7439">
        <w:rPr>
          <w:rFonts w:ascii="Times New Roman" w:hAnsi="Times New Roman"/>
          <w:sz w:val="24"/>
          <w:szCs w:val="24"/>
          <w:lang w:eastAsia="ar-SA"/>
        </w:rPr>
        <w:t xml:space="preserve"> и молочной продукци</w:t>
      </w:r>
      <w:r>
        <w:rPr>
          <w:rFonts w:ascii="Times New Roman" w:hAnsi="Times New Roman"/>
          <w:sz w:val="24"/>
          <w:szCs w:val="24"/>
          <w:lang w:eastAsia="ar-SA"/>
        </w:rPr>
        <w:t>и</w:t>
      </w:r>
      <w:r w:rsidRPr="007C7439">
        <w:rPr>
          <w:rFonts w:ascii="Times New Roman" w:hAnsi="Times New Roman"/>
          <w:sz w:val="24"/>
          <w:szCs w:val="24"/>
          <w:lang w:eastAsia="ar-SA"/>
        </w:rPr>
        <w:t>, рыб</w:t>
      </w:r>
      <w:r>
        <w:rPr>
          <w:rFonts w:ascii="Times New Roman" w:hAnsi="Times New Roman"/>
          <w:sz w:val="24"/>
          <w:szCs w:val="24"/>
          <w:lang w:eastAsia="ar-SA"/>
        </w:rPr>
        <w:t>ы</w:t>
      </w:r>
      <w:r w:rsidRPr="007C7439">
        <w:rPr>
          <w:rFonts w:ascii="Times New Roman" w:hAnsi="Times New Roman"/>
          <w:sz w:val="24"/>
          <w:szCs w:val="24"/>
          <w:lang w:eastAsia="ar-SA"/>
        </w:rPr>
        <w:t xml:space="preserve"> и рыбной продукци</w:t>
      </w:r>
      <w:r>
        <w:rPr>
          <w:rFonts w:ascii="Times New Roman" w:hAnsi="Times New Roman"/>
          <w:sz w:val="24"/>
          <w:szCs w:val="24"/>
          <w:lang w:eastAsia="ar-SA"/>
        </w:rPr>
        <w:t>и</w:t>
      </w:r>
      <w:r w:rsidRPr="007C7439">
        <w:rPr>
          <w:rFonts w:ascii="Times New Roman" w:hAnsi="Times New Roman"/>
          <w:sz w:val="24"/>
          <w:szCs w:val="24"/>
          <w:lang w:eastAsia="ar-SA"/>
        </w:rPr>
        <w:t xml:space="preserve">. </w:t>
      </w:r>
    </w:p>
    <w:p w:rsidR="006A0DE8" w:rsidRPr="005077C1" w:rsidRDefault="006A0DE8" w:rsidP="006A0DE8">
      <w:pPr>
        <w:spacing w:after="0" w:line="240" w:lineRule="auto"/>
        <w:ind w:firstLine="720"/>
        <w:jc w:val="both"/>
        <w:rPr>
          <w:rFonts w:ascii="Times New Roman" w:hAnsi="Times New Roman"/>
          <w:sz w:val="24"/>
          <w:szCs w:val="24"/>
          <w:lang w:eastAsia="ar-SA"/>
        </w:rPr>
      </w:pPr>
      <w:r w:rsidRPr="005077C1">
        <w:rPr>
          <w:rFonts w:ascii="Times New Roman" w:hAnsi="Times New Roman"/>
          <w:sz w:val="24"/>
          <w:szCs w:val="24"/>
          <w:lang w:eastAsia="ar-SA"/>
        </w:rPr>
        <w:t xml:space="preserve">Фактическая обеспеченность населения Сортавальского муниципального района площадью торговых объектов составляет </w:t>
      </w:r>
      <w:r>
        <w:rPr>
          <w:rFonts w:ascii="Times New Roman" w:hAnsi="Times New Roman"/>
          <w:sz w:val="24"/>
          <w:szCs w:val="24"/>
          <w:lang w:eastAsia="ar-SA"/>
        </w:rPr>
        <w:t xml:space="preserve">1 007,9 </w:t>
      </w:r>
      <w:r w:rsidRPr="005077C1">
        <w:rPr>
          <w:rFonts w:ascii="Times New Roman" w:hAnsi="Times New Roman"/>
          <w:sz w:val="24"/>
          <w:szCs w:val="24"/>
          <w:lang w:eastAsia="ar-SA"/>
        </w:rPr>
        <w:t>кв.</w:t>
      </w:r>
      <w:r>
        <w:rPr>
          <w:rFonts w:ascii="Times New Roman" w:hAnsi="Times New Roman"/>
          <w:sz w:val="24"/>
          <w:szCs w:val="24"/>
          <w:lang w:eastAsia="ar-SA"/>
        </w:rPr>
        <w:t xml:space="preserve"> </w:t>
      </w:r>
      <w:r w:rsidRPr="005077C1">
        <w:rPr>
          <w:rFonts w:ascii="Times New Roman" w:hAnsi="Times New Roman"/>
          <w:sz w:val="24"/>
          <w:szCs w:val="24"/>
          <w:lang w:eastAsia="ar-SA"/>
        </w:rPr>
        <w:t xml:space="preserve">м на 1 </w:t>
      </w:r>
      <w:proofErr w:type="spellStart"/>
      <w:r w:rsidRPr="005077C1">
        <w:rPr>
          <w:rFonts w:ascii="Times New Roman" w:hAnsi="Times New Roman"/>
          <w:sz w:val="24"/>
          <w:szCs w:val="24"/>
          <w:lang w:eastAsia="ar-SA"/>
        </w:rPr>
        <w:t>тыс.человек</w:t>
      </w:r>
      <w:proofErr w:type="spellEnd"/>
      <w:r w:rsidRPr="005077C1">
        <w:rPr>
          <w:rFonts w:ascii="Times New Roman" w:hAnsi="Times New Roman"/>
          <w:sz w:val="24"/>
          <w:szCs w:val="24"/>
          <w:lang w:eastAsia="ar-SA"/>
        </w:rPr>
        <w:t xml:space="preserve">, что превышает норматив минимальной обеспеченности населения площадью торговых объектов в </w:t>
      </w:r>
      <w:r>
        <w:rPr>
          <w:rFonts w:ascii="Times New Roman" w:hAnsi="Times New Roman"/>
          <w:sz w:val="24"/>
          <w:szCs w:val="24"/>
          <w:lang w:eastAsia="ar-SA"/>
        </w:rPr>
        <w:t>2,3</w:t>
      </w:r>
      <w:r w:rsidRPr="005077C1">
        <w:rPr>
          <w:rFonts w:ascii="Times New Roman" w:hAnsi="Times New Roman"/>
          <w:sz w:val="24"/>
          <w:szCs w:val="24"/>
          <w:lang w:eastAsia="ar-SA"/>
        </w:rPr>
        <w:t xml:space="preserve"> раза (</w:t>
      </w:r>
      <w:r>
        <w:rPr>
          <w:rFonts w:ascii="Times New Roman" w:hAnsi="Times New Roman"/>
          <w:sz w:val="24"/>
          <w:szCs w:val="24"/>
          <w:lang w:eastAsia="ar-SA"/>
        </w:rPr>
        <w:t xml:space="preserve">435,1 </w:t>
      </w:r>
      <w:r w:rsidRPr="005077C1">
        <w:rPr>
          <w:rFonts w:ascii="Times New Roman" w:hAnsi="Times New Roman"/>
          <w:sz w:val="24"/>
          <w:szCs w:val="24"/>
          <w:lang w:eastAsia="ar-SA"/>
        </w:rPr>
        <w:t>кв.</w:t>
      </w:r>
      <w:r>
        <w:rPr>
          <w:rFonts w:ascii="Times New Roman" w:hAnsi="Times New Roman"/>
          <w:sz w:val="24"/>
          <w:szCs w:val="24"/>
          <w:lang w:eastAsia="ar-SA"/>
        </w:rPr>
        <w:t xml:space="preserve"> </w:t>
      </w:r>
      <w:r w:rsidRPr="005077C1">
        <w:rPr>
          <w:rFonts w:ascii="Times New Roman" w:hAnsi="Times New Roman"/>
          <w:sz w:val="24"/>
          <w:szCs w:val="24"/>
          <w:lang w:eastAsia="ar-SA"/>
        </w:rPr>
        <w:t>м на 1 тыс.</w:t>
      </w:r>
      <w:r>
        <w:rPr>
          <w:rFonts w:ascii="Times New Roman" w:hAnsi="Times New Roman"/>
          <w:sz w:val="24"/>
          <w:szCs w:val="24"/>
          <w:lang w:eastAsia="ar-SA"/>
        </w:rPr>
        <w:t xml:space="preserve"> </w:t>
      </w:r>
      <w:r w:rsidRPr="005077C1">
        <w:rPr>
          <w:rFonts w:ascii="Times New Roman" w:hAnsi="Times New Roman"/>
          <w:sz w:val="24"/>
          <w:szCs w:val="24"/>
          <w:lang w:eastAsia="ar-SA"/>
        </w:rPr>
        <w:t>человек).</w:t>
      </w:r>
    </w:p>
    <w:p w:rsidR="006A0DE8" w:rsidRDefault="006A0DE8" w:rsidP="006A0DE8">
      <w:pPr>
        <w:spacing w:after="0" w:line="240" w:lineRule="auto"/>
        <w:ind w:firstLine="720"/>
        <w:jc w:val="both"/>
        <w:rPr>
          <w:rFonts w:ascii="Times New Roman" w:hAnsi="Times New Roman"/>
          <w:sz w:val="24"/>
          <w:szCs w:val="24"/>
          <w:lang w:eastAsia="ar-SA"/>
        </w:rPr>
      </w:pPr>
      <w:r w:rsidRPr="00DE6E79">
        <w:rPr>
          <w:rFonts w:ascii="Times New Roman" w:hAnsi="Times New Roman"/>
          <w:sz w:val="24"/>
          <w:szCs w:val="24"/>
          <w:lang w:eastAsia="ar-SA"/>
        </w:rPr>
        <w:t>Оборот розничной торговли в 2019 году составил 6</w:t>
      </w:r>
      <w:r>
        <w:rPr>
          <w:rFonts w:ascii="Times New Roman" w:hAnsi="Times New Roman"/>
          <w:sz w:val="24"/>
          <w:szCs w:val="24"/>
          <w:lang w:eastAsia="ar-SA"/>
        </w:rPr>
        <w:t> </w:t>
      </w:r>
      <w:r w:rsidRPr="00DE6E79">
        <w:rPr>
          <w:rFonts w:ascii="Times New Roman" w:hAnsi="Times New Roman"/>
          <w:sz w:val="24"/>
          <w:szCs w:val="24"/>
          <w:lang w:eastAsia="ar-SA"/>
        </w:rPr>
        <w:t>559,1 млн. рублей, увеличившись по сравнению с прошлым годом в сопоставимых ценах на 8,1%</w:t>
      </w:r>
      <w:r>
        <w:rPr>
          <w:rFonts w:ascii="Times New Roman" w:hAnsi="Times New Roman"/>
          <w:sz w:val="24"/>
          <w:szCs w:val="24"/>
          <w:lang w:eastAsia="ar-SA"/>
        </w:rPr>
        <w:t xml:space="preserve"> (график 1.14)</w:t>
      </w:r>
      <w:r w:rsidRPr="00DE6E79">
        <w:rPr>
          <w:rFonts w:ascii="Times New Roman" w:hAnsi="Times New Roman"/>
          <w:sz w:val="24"/>
          <w:szCs w:val="24"/>
          <w:lang w:eastAsia="ar-SA"/>
        </w:rPr>
        <w:t>.</w:t>
      </w:r>
    </w:p>
    <w:p w:rsidR="006A0DE8" w:rsidRDefault="006A0DE8" w:rsidP="006A0DE8">
      <w:pPr>
        <w:spacing w:after="0" w:line="240" w:lineRule="auto"/>
        <w:jc w:val="both"/>
        <w:rPr>
          <w:rFonts w:ascii="Times New Roman" w:hAnsi="Times New Roman"/>
          <w:sz w:val="24"/>
          <w:szCs w:val="24"/>
          <w:lang w:eastAsia="ar-SA"/>
        </w:rPr>
      </w:pPr>
    </w:p>
    <w:p w:rsidR="006A0DE8" w:rsidRDefault="006A0DE8" w:rsidP="006A0DE8">
      <w:pPr>
        <w:spacing w:after="0" w:line="240" w:lineRule="auto"/>
        <w:jc w:val="both"/>
        <w:rPr>
          <w:rFonts w:ascii="Times New Roman" w:hAnsi="Times New Roman"/>
          <w:sz w:val="24"/>
          <w:szCs w:val="24"/>
          <w:lang w:eastAsia="ar-SA"/>
        </w:rPr>
      </w:pPr>
      <w:r>
        <w:rPr>
          <w:rFonts w:ascii="Times New Roman" w:hAnsi="Times New Roman"/>
          <w:noProof/>
          <w:sz w:val="24"/>
          <w:szCs w:val="24"/>
        </w:rPr>
        <w:drawing>
          <wp:inline distT="0" distB="0" distL="0" distR="0" wp14:anchorId="46719CE2" wp14:editId="0F9C5F86">
            <wp:extent cx="5937885" cy="1298575"/>
            <wp:effectExtent l="0" t="0" r="0" b="0"/>
            <wp:docPr id="24578" name="Рисунок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1298575"/>
                    </a:xfrm>
                    <a:prstGeom prst="rect">
                      <a:avLst/>
                    </a:prstGeom>
                    <a:noFill/>
                  </pic:spPr>
                </pic:pic>
              </a:graphicData>
            </a:graphic>
          </wp:inline>
        </w:drawing>
      </w:r>
    </w:p>
    <w:p w:rsidR="006A0DE8" w:rsidRDefault="006A0DE8" w:rsidP="006A0DE8">
      <w:pPr>
        <w:spacing w:after="0" w:line="240" w:lineRule="auto"/>
        <w:jc w:val="center"/>
        <w:rPr>
          <w:rFonts w:ascii="Times New Roman" w:hAnsi="Times New Roman" w:cs="Times New Roman"/>
          <w:i/>
          <w:sz w:val="24"/>
        </w:rPr>
      </w:pPr>
      <w:r w:rsidRPr="00842274">
        <w:rPr>
          <w:rFonts w:ascii="Times New Roman" w:hAnsi="Times New Roman" w:cs="Times New Roman"/>
          <w:i/>
          <w:sz w:val="24"/>
        </w:rPr>
        <w:t>График 1.</w:t>
      </w:r>
      <w:r>
        <w:rPr>
          <w:rFonts w:ascii="Times New Roman" w:hAnsi="Times New Roman" w:cs="Times New Roman"/>
          <w:i/>
          <w:sz w:val="24"/>
        </w:rPr>
        <w:t>14</w:t>
      </w:r>
      <w:r w:rsidRPr="00842274">
        <w:rPr>
          <w:rFonts w:ascii="Times New Roman" w:hAnsi="Times New Roman" w:cs="Times New Roman"/>
          <w:i/>
          <w:sz w:val="24"/>
        </w:rPr>
        <w:t xml:space="preserve">. Динамика </w:t>
      </w:r>
      <w:r>
        <w:rPr>
          <w:rFonts w:ascii="Times New Roman" w:hAnsi="Times New Roman" w:cs="Times New Roman"/>
          <w:i/>
          <w:sz w:val="24"/>
        </w:rPr>
        <w:t>оборота розничной торговли</w:t>
      </w:r>
      <w:r w:rsidRPr="00842274">
        <w:rPr>
          <w:rFonts w:ascii="Times New Roman" w:hAnsi="Times New Roman" w:cs="Times New Roman"/>
          <w:i/>
          <w:sz w:val="24"/>
        </w:rPr>
        <w:t xml:space="preserve"> Сортавальского района, </w:t>
      </w:r>
      <w:r>
        <w:rPr>
          <w:rFonts w:ascii="Times New Roman" w:hAnsi="Times New Roman" w:cs="Times New Roman"/>
          <w:i/>
          <w:sz w:val="24"/>
        </w:rPr>
        <w:t>млн. рублей</w:t>
      </w:r>
      <w:r w:rsidRPr="00842274">
        <w:rPr>
          <w:rFonts w:ascii="Times New Roman" w:hAnsi="Times New Roman" w:cs="Times New Roman"/>
          <w:i/>
          <w:sz w:val="24"/>
        </w:rPr>
        <w:t>.</w:t>
      </w:r>
    </w:p>
    <w:p w:rsidR="006A0DE8" w:rsidRPr="00842274" w:rsidRDefault="006A0DE8" w:rsidP="006A0DE8">
      <w:pPr>
        <w:spacing w:after="0" w:line="240" w:lineRule="auto"/>
        <w:jc w:val="center"/>
        <w:rPr>
          <w:rFonts w:ascii="Times New Roman" w:hAnsi="Times New Roman" w:cs="Times New Roman"/>
          <w:i/>
          <w:sz w:val="24"/>
        </w:rPr>
      </w:pP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BD33BB">
        <w:rPr>
          <w:rFonts w:ascii="Times New Roman" w:eastAsia="Times New Roman" w:hAnsi="Times New Roman" w:cs="Times New Roman"/>
          <w:sz w:val="24"/>
          <w:szCs w:val="24"/>
          <w:lang w:eastAsia="ar-SA"/>
        </w:rPr>
        <w:t>Также в районе традиционно высок уровень среднедушевой продажи товаров населению, и по этому показателю Сортавальский район стабильно находится на 2 месте среди муниципальных образований республики, после города Петрозаводска.</w:t>
      </w:r>
    </w:p>
    <w:p w:rsidR="006A0DE8" w:rsidRPr="00797A51"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797A51">
        <w:rPr>
          <w:rFonts w:ascii="Times New Roman" w:eastAsia="Times New Roman" w:hAnsi="Times New Roman" w:cs="Times New Roman"/>
          <w:sz w:val="24"/>
          <w:szCs w:val="24"/>
          <w:lang w:eastAsia="ar-SA"/>
        </w:rPr>
        <w:t>В целях стимулирования развития торговой деятельности и увеличения продажи отечественной продовольственной продукции, в том числе местного и регионального производства и в соответствии с Планом проведения ярмарок на территории Сортавальского муниципального района ежегодно проводятся ярмарки</w:t>
      </w:r>
      <w:r>
        <w:rPr>
          <w:rFonts w:ascii="Times New Roman" w:eastAsia="Times New Roman" w:hAnsi="Times New Roman" w:cs="Times New Roman"/>
          <w:sz w:val="24"/>
          <w:szCs w:val="24"/>
          <w:lang w:eastAsia="ar-SA"/>
        </w:rPr>
        <w:t xml:space="preserve">. </w:t>
      </w:r>
      <w:r w:rsidRPr="00797A51">
        <w:rPr>
          <w:rFonts w:ascii="Times New Roman" w:eastAsia="Times New Roman" w:hAnsi="Times New Roman" w:cs="Times New Roman"/>
          <w:sz w:val="24"/>
          <w:szCs w:val="24"/>
          <w:lang w:eastAsia="ar-SA"/>
        </w:rPr>
        <w:t>В ярмарк</w:t>
      </w:r>
      <w:r>
        <w:rPr>
          <w:rFonts w:ascii="Times New Roman" w:eastAsia="Times New Roman" w:hAnsi="Times New Roman" w:cs="Times New Roman"/>
          <w:sz w:val="24"/>
          <w:szCs w:val="24"/>
          <w:lang w:eastAsia="ar-SA"/>
        </w:rPr>
        <w:t>ах</w:t>
      </w:r>
      <w:r w:rsidRPr="00797A51">
        <w:rPr>
          <w:rFonts w:ascii="Times New Roman" w:eastAsia="Times New Roman" w:hAnsi="Times New Roman" w:cs="Times New Roman"/>
          <w:sz w:val="24"/>
          <w:szCs w:val="24"/>
          <w:lang w:eastAsia="ar-SA"/>
        </w:rPr>
        <w:t xml:space="preserve"> участв</w:t>
      </w:r>
      <w:r>
        <w:rPr>
          <w:rFonts w:ascii="Times New Roman" w:eastAsia="Times New Roman" w:hAnsi="Times New Roman" w:cs="Times New Roman"/>
          <w:sz w:val="24"/>
          <w:szCs w:val="24"/>
          <w:lang w:eastAsia="ar-SA"/>
        </w:rPr>
        <w:t>уют</w:t>
      </w:r>
      <w:r w:rsidRPr="00797A51">
        <w:rPr>
          <w:rFonts w:ascii="Times New Roman" w:eastAsia="Times New Roman" w:hAnsi="Times New Roman" w:cs="Times New Roman"/>
          <w:sz w:val="24"/>
          <w:szCs w:val="24"/>
          <w:lang w:eastAsia="ar-SA"/>
        </w:rPr>
        <w:t xml:space="preserve"> сельскохозяйственные и перерабатывающие предприятия, предприятия торговли, КФ</w:t>
      </w:r>
      <w:r>
        <w:rPr>
          <w:rFonts w:ascii="Times New Roman" w:eastAsia="Times New Roman" w:hAnsi="Times New Roman" w:cs="Times New Roman"/>
          <w:sz w:val="24"/>
          <w:szCs w:val="24"/>
          <w:lang w:eastAsia="ar-SA"/>
        </w:rPr>
        <w:t xml:space="preserve">Х и ЛПХ Сортавальского района, </w:t>
      </w:r>
      <w:r w:rsidRPr="00797A51">
        <w:rPr>
          <w:rFonts w:ascii="Times New Roman" w:eastAsia="Times New Roman" w:hAnsi="Times New Roman" w:cs="Times New Roman"/>
          <w:sz w:val="24"/>
          <w:szCs w:val="24"/>
          <w:lang w:eastAsia="ar-SA"/>
        </w:rPr>
        <w:t>Питкярантского района, г.</w:t>
      </w:r>
      <w:r>
        <w:rPr>
          <w:rFonts w:ascii="Times New Roman" w:eastAsia="Times New Roman" w:hAnsi="Times New Roman" w:cs="Times New Roman"/>
          <w:sz w:val="24"/>
          <w:szCs w:val="24"/>
          <w:lang w:eastAsia="ar-SA"/>
        </w:rPr>
        <w:t xml:space="preserve"> </w:t>
      </w:r>
      <w:r w:rsidRPr="00797A51">
        <w:rPr>
          <w:rFonts w:ascii="Times New Roman" w:eastAsia="Times New Roman" w:hAnsi="Times New Roman" w:cs="Times New Roman"/>
          <w:sz w:val="24"/>
          <w:szCs w:val="24"/>
          <w:lang w:eastAsia="ar-SA"/>
        </w:rPr>
        <w:t>Петрозаводска, Ленинградской области, Ростовской области, Воронежской области и других областей.</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За 2019</w:t>
      </w:r>
      <w:r w:rsidRPr="003B1A84">
        <w:rPr>
          <w:rFonts w:ascii="Times New Roman" w:eastAsia="Times New Roman" w:hAnsi="Times New Roman" w:cs="Times New Roman"/>
          <w:sz w:val="24"/>
          <w:szCs w:val="24"/>
          <w:lang w:eastAsia="ar-SA"/>
        </w:rPr>
        <w:t xml:space="preserve"> год проведено 166 ярмарочных дней универсальной ярмарки «Выходного дня» с количеством размещения не менее 50 торговых мест в день.</w:t>
      </w:r>
    </w:p>
    <w:p w:rsidR="006A0DE8" w:rsidRDefault="006A0DE8" w:rsidP="006A0DE8">
      <w:pPr>
        <w:spacing w:after="0" w:line="240" w:lineRule="auto"/>
        <w:jc w:val="both"/>
        <w:rPr>
          <w:rFonts w:ascii="Times New Roman" w:eastAsia="Times New Roman" w:hAnsi="Times New Roman" w:cs="Times New Roman"/>
          <w:sz w:val="24"/>
          <w:szCs w:val="24"/>
          <w:lang w:eastAsia="ar-SA"/>
        </w:rPr>
      </w:pPr>
    </w:p>
    <w:p w:rsidR="006A0DE8" w:rsidRDefault="006A0DE8" w:rsidP="006A0DE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w:drawing>
          <wp:inline distT="0" distB="0" distL="0" distR="0" wp14:anchorId="7D094DD9" wp14:editId="68FC8A8C">
            <wp:extent cx="5919470" cy="1463040"/>
            <wp:effectExtent l="0" t="0" r="0" b="3810"/>
            <wp:docPr id="24580" name="Рисунок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9470" cy="1463040"/>
                    </a:xfrm>
                    <a:prstGeom prst="rect">
                      <a:avLst/>
                    </a:prstGeom>
                    <a:noFill/>
                  </pic:spPr>
                </pic:pic>
              </a:graphicData>
            </a:graphic>
          </wp:inline>
        </w:drawing>
      </w:r>
    </w:p>
    <w:p w:rsidR="006A0DE8" w:rsidRPr="003516C7" w:rsidRDefault="006A0DE8" w:rsidP="006A0DE8">
      <w:pPr>
        <w:spacing w:after="0" w:line="240" w:lineRule="auto"/>
        <w:jc w:val="center"/>
        <w:rPr>
          <w:rFonts w:ascii="Times New Roman" w:eastAsia="Times New Roman" w:hAnsi="Times New Roman" w:cs="Times New Roman"/>
          <w:sz w:val="6"/>
          <w:szCs w:val="6"/>
          <w:lang w:eastAsia="ar-SA"/>
        </w:rPr>
      </w:pPr>
    </w:p>
    <w:p w:rsidR="006A0DE8" w:rsidRDefault="006A0DE8" w:rsidP="006A0DE8">
      <w:pPr>
        <w:spacing w:after="0" w:line="240" w:lineRule="auto"/>
        <w:jc w:val="center"/>
        <w:rPr>
          <w:rFonts w:ascii="Times New Roman" w:hAnsi="Times New Roman" w:cs="Times New Roman"/>
          <w:i/>
          <w:sz w:val="24"/>
        </w:rPr>
      </w:pPr>
      <w:r w:rsidRPr="00842274">
        <w:rPr>
          <w:rFonts w:ascii="Times New Roman" w:hAnsi="Times New Roman" w:cs="Times New Roman"/>
          <w:i/>
          <w:sz w:val="24"/>
        </w:rPr>
        <w:t>График 1.</w:t>
      </w:r>
      <w:r>
        <w:rPr>
          <w:rFonts w:ascii="Times New Roman" w:hAnsi="Times New Roman" w:cs="Times New Roman"/>
          <w:i/>
          <w:sz w:val="24"/>
        </w:rPr>
        <w:t>15</w:t>
      </w:r>
      <w:r w:rsidRPr="00842274">
        <w:rPr>
          <w:rFonts w:ascii="Times New Roman" w:hAnsi="Times New Roman" w:cs="Times New Roman"/>
          <w:i/>
          <w:sz w:val="24"/>
        </w:rPr>
        <w:t xml:space="preserve">. </w:t>
      </w:r>
      <w:r w:rsidRPr="005E0234">
        <w:rPr>
          <w:rFonts w:ascii="Times New Roman" w:hAnsi="Times New Roman" w:cs="Times New Roman"/>
          <w:i/>
          <w:sz w:val="24"/>
        </w:rPr>
        <w:t xml:space="preserve">Сведения о числе проведенных </w:t>
      </w:r>
      <w:r>
        <w:rPr>
          <w:rFonts w:ascii="Times New Roman" w:hAnsi="Times New Roman" w:cs="Times New Roman"/>
          <w:i/>
          <w:sz w:val="24"/>
        </w:rPr>
        <w:t xml:space="preserve">в 2019 году в </w:t>
      </w:r>
      <w:r w:rsidRPr="00842274">
        <w:rPr>
          <w:rFonts w:ascii="Times New Roman" w:hAnsi="Times New Roman" w:cs="Times New Roman"/>
          <w:i/>
          <w:sz w:val="24"/>
        </w:rPr>
        <w:t>Сортавальско</w:t>
      </w:r>
      <w:r>
        <w:rPr>
          <w:rFonts w:ascii="Times New Roman" w:hAnsi="Times New Roman" w:cs="Times New Roman"/>
          <w:i/>
          <w:sz w:val="24"/>
        </w:rPr>
        <w:t>м</w:t>
      </w:r>
      <w:r w:rsidRPr="00842274">
        <w:rPr>
          <w:rFonts w:ascii="Times New Roman" w:hAnsi="Times New Roman" w:cs="Times New Roman"/>
          <w:i/>
          <w:sz w:val="24"/>
        </w:rPr>
        <w:t xml:space="preserve"> район</w:t>
      </w:r>
      <w:r>
        <w:rPr>
          <w:rFonts w:ascii="Times New Roman" w:hAnsi="Times New Roman" w:cs="Times New Roman"/>
          <w:i/>
          <w:sz w:val="24"/>
        </w:rPr>
        <w:t>е</w:t>
      </w:r>
      <w:r>
        <w:rPr>
          <w:rFonts w:ascii="Times New Roman" w:hAnsi="Times New Roman" w:cs="Times New Roman"/>
          <w:i/>
          <w:sz w:val="24"/>
        </w:rPr>
        <w:br/>
      </w:r>
      <w:r w:rsidRPr="005E0234">
        <w:rPr>
          <w:rFonts w:ascii="Times New Roman" w:hAnsi="Times New Roman" w:cs="Times New Roman"/>
          <w:i/>
          <w:sz w:val="24"/>
        </w:rPr>
        <w:t>ярмарок</w:t>
      </w:r>
      <w:r>
        <w:rPr>
          <w:rFonts w:ascii="Times New Roman" w:hAnsi="Times New Roman" w:cs="Times New Roman"/>
          <w:i/>
          <w:sz w:val="24"/>
        </w:rPr>
        <w:t xml:space="preserve"> и торговых мест на них</w:t>
      </w:r>
      <w:r w:rsidRPr="00842274">
        <w:rPr>
          <w:rFonts w:ascii="Times New Roman" w:hAnsi="Times New Roman" w:cs="Times New Roman"/>
          <w:i/>
          <w:sz w:val="24"/>
        </w:rPr>
        <w:t>.</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p>
    <w:p w:rsidR="006A0DE8" w:rsidRPr="007C7439"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7C7439">
        <w:rPr>
          <w:rFonts w:ascii="Times New Roman" w:eastAsia="Times New Roman" w:hAnsi="Times New Roman" w:cs="Times New Roman"/>
          <w:sz w:val="24"/>
          <w:szCs w:val="24"/>
          <w:lang w:eastAsia="ar-SA"/>
        </w:rPr>
        <w:t>На 1</w:t>
      </w:r>
      <w:r>
        <w:rPr>
          <w:rFonts w:ascii="Times New Roman" w:eastAsia="Times New Roman" w:hAnsi="Times New Roman" w:cs="Times New Roman"/>
          <w:sz w:val="24"/>
          <w:szCs w:val="24"/>
          <w:lang w:eastAsia="ar-SA"/>
        </w:rPr>
        <w:t xml:space="preserve"> января </w:t>
      </w:r>
      <w:r w:rsidRPr="007C7439">
        <w:rPr>
          <w:rFonts w:ascii="Times New Roman" w:eastAsia="Times New Roman" w:hAnsi="Times New Roman" w:cs="Times New Roman"/>
          <w:sz w:val="24"/>
          <w:szCs w:val="24"/>
          <w:lang w:eastAsia="ar-SA"/>
        </w:rPr>
        <w:t>2020 года на территории района осуществляют свою деятельность 5 предприятий оптовой торговли, реализующи</w:t>
      </w:r>
      <w:r>
        <w:rPr>
          <w:rFonts w:ascii="Times New Roman" w:eastAsia="Times New Roman" w:hAnsi="Times New Roman" w:cs="Times New Roman"/>
          <w:sz w:val="24"/>
          <w:szCs w:val="24"/>
          <w:lang w:eastAsia="ar-SA"/>
        </w:rPr>
        <w:t>е</w:t>
      </w:r>
      <w:r w:rsidRPr="007C7439">
        <w:rPr>
          <w:rFonts w:ascii="Times New Roman" w:eastAsia="Times New Roman" w:hAnsi="Times New Roman" w:cs="Times New Roman"/>
          <w:sz w:val="24"/>
          <w:szCs w:val="24"/>
          <w:lang w:eastAsia="ar-SA"/>
        </w:rPr>
        <w:t xml:space="preserve"> продовольственные, непродовольственные товары, а также овощи и фрукты. Фактически используемые складские площади составляют свыше 1</w:t>
      </w:r>
      <w:r>
        <w:rPr>
          <w:rFonts w:ascii="Times New Roman" w:eastAsia="Times New Roman" w:hAnsi="Times New Roman" w:cs="Times New Roman"/>
          <w:sz w:val="24"/>
          <w:szCs w:val="24"/>
          <w:lang w:eastAsia="ar-SA"/>
        </w:rPr>
        <w:t> </w:t>
      </w:r>
      <w:r w:rsidRPr="007C7439">
        <w:rPr>
          <w:rFonts w:ascii="Times New Roman" w:eastAsia="Times New Roman" w:hAnsi="Times New Roman" w:cs="Times New Roman"/>
          <w:sz w:val="24"/>
          <w:szCs w:val="24"/>
          <w:lang w:eastAsia="ar-SA"/>
        </w:rPr>
        <w:t>000</w:t>
      </w:r>
      <w:r>
        <w:rPr>
          <w:rFonts w:ascii="Times New Roman" w:eastAsia="Times New Roman" w:hAnsi="Times New Roman" w:cs="Times New Roman"/>
          <w:sz w:val="24"/>
          <w:szCs w:val="24"/>
          <w:lang w:eastAsia="ar-SA"/>
        </w:rPr>
        <w:t xml:space="preserve"> </w:t>
      </w:r>
      <w:r w:rsidRPr="007C7439">
        <w:rPr>
          <w:rFonts w:ascii="Times New Roman" w:eastAsia="Times New Roman" w:hAnsi="Times New Roman" w:cs="Times New Roman"/>
          <w:sz w:val="24"/>
          <w:szCs w:val="24"/>
          <w:lang w:eastAsia="ar-SA"/>
        </w:rPr>
        <w:t>кв.</w:t>
      </w:r>
      <w:r>
        <w:rPr>
          <w:rFonts w:ascii="Times New Roman" w:eastAsia="Times New Roman" w:hAnsi="Times New Roman" w:cs="Times New Roman"/>
          <w:sz w:val="24"/>
          <w:szCs w:val="24"/>
          <w:lang w:eastAsia="ar-SA"/>
        </w:rPr>
        <w:t xml:space="preserve"> </w:t>
      </w:r>
      <w:r w:rsidRPr="007C7439">
        <w:rPr>
          <w:rFonts w:ascii="Times New Roman" w:eastAsia="Times New Roman" w:hAnsi="Times New Roman" w:cs="Times New Roman"/>
          <w:sz w:val="24"/>
          <w:szCs w:val="24"/>
          <w:lang w:eastAsia="ar-SA"/>
        </w:rPr>
        <w:t>м, что позволяет комплектовать ассортимент предприятий розничной торговли по многим позициям.</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2F0FCA">
        <w:rPr>
          <w:rFonts w:ascii="Times New Roman" w:eastAsia="Times New Roman" w:hAnsi="Times New Roman" w:cs="Times New Roman"/>
          <w:sz w:val="24"/>
          <w:szCs w:val="24"/>
          <w:lang w:eastAsia="ar-SA"/>
        </w:rPr>
        <w:t>Услуги общественного питания оказывают 92 стационарных предприятия, общее количество посадочных мест которых превышает 3</w:t>
      </w:r>
      <w:r>
        <w:rPr>
          <w:rFonts w:ascii="Times New Roman" w:eastAsia="Times New Roman" w:hAnsi="Times New Roman" w:cs="Times New Roman"/>
          <w:sz w:val="24"/>
          <w:szCs w:val="24"/>
          <w:lang w:eastAsia="ar-SA"/>
        </w:rPr>
        <w:t> </w:t>
      </w:r>
      <w:r w:rsidRPr="002F0FCA">
        <w:rPr>
          <w:rFonts w:ascii="Times New Roman" w:eastAsia="Times New Roman" w:hAnsi="Times New Roman" w:cs="Times New Roman"/>
          <w:sz w:val="24"/>
          <w:szCs w:val="24"/>
          <w:lang w:eastAsia="ar-SA"/>
        </w:rPr>
        <w:t xml:space="preserve">600. </w:t>
      </w:r>
      <w:r w:rsidRPr="00BD33BB">
        <w:rPr>
          <w:rFonts w:ascii="Times New Roman" w:eastAsia="Times New Roman" w:hAnsi="Times New Roman" w:cs="Times New Roman"/>
          <w:sz w:val="24"/>
          <w:szCs w:val="24"/>
          <w:lang w:eastAsia="ar-SA"/>
        </w:rPr>
        <w:t>Из них 78</w:t>
      </w:r>
      <w:r>
        <w:rPr>
          <w:rFonts w:ascii="Times New Roman" w:eastAsia="Times New Roman" w:hAnsi="Times New Roman" w:cs="Times New Roman"/>
          <w:sz w:val="24"/>
          <w:szCs w:val="24"/>
          <w:lang w:eastAsia="ar-SA"/>
        </w:rPr>
        <w:t xml:space="preserve"> –</w:t>
      </w:r>
      <w:r w:rsidRPr="00BD33BB">
        <w:rPr>
          <w:rFonts w:ascii="Times New Roman" w:eastAsia="Times New Roman" w:hAnsi="Times New Roman" w:cs="Times New Roman"/>
          <w:sz w:val="24"/>
          <w:szCs w:val="24"/>
          <w:lang w:eastAsia="ar-SA"/>
        </w:rPr>
        <w:t xml:space="preserve"> это общедоступные предприятия общественного питания, с количеством посадочных мест более 2</w:t>
      </w:r>
      <w:r>
        <w:rPr>
          <w:rFonts w:ascii="Times New Roman" w:eastAsia="Times New Roman" w:hAnsi="Times New Roman" w:cs="Times New Roman"/>
          <w:sz w:val="24"/>
          <w:szCs w:val="24"/>
          <w:lang w:eastAsia="ar-SA"/>
        </w:rPr>
        <w:t> </w:t>
      </w:r>
      <w:r w:rsidRPr="00BD33BB">
        <w:rPr>
          <w:rFonts w:ascii="Times New Roman" w:eastAsia="Times New Roman" w:hAnsi="Times New Roman" w:cs="Times New Roman"/>
          <w:sz w:val="24"/>
          <w:szCs w:val="24"/>
          <w:lang w:eastAsia="ar-SA"/>
        </w:rPr>
        <w:t xml:space="preserve">500. </w:t>
      </w:r>
    </w:p>
    <w:p w:rsidR="006A0DE8"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Наибольшую долю предприятий общественного питания Сортавальского района составляют рестораны, кафе, бары – 80%. Наименьшая доля общедоступных столовых и закусочных – 7%.</w:t>
      </w:r>
    </w:p>
    <w:p w:rsidR="006A0DE8" w:rsidRDefault="006A0DE8" w:rsidP="006A0DE8">
      <w:pPr>
        <w:spacing w:after="0" w:line="240" w:lineRule="auto"/>
        <w:ind w:firstLine="720"/>
        <w:jc w:val="both"/>
        <w:rPr>
          <w:rFonts w:ascii="Times New Roman" w:hAnsi="Times New Roman"/>
          <w:sz w:val="24"/>
          <w:szCs w:val="24"/>
          <w:lang w:eastAsia="ar-SA"/>
        </w:rPr>
      </w:pPr>
    </w:p>
    <w:p w:rsidR="006A0DE8" w:rsidRPr="00E3101F" w:rsidRDefault="006A0DE8" w:rsidP="006A0DE8">
      <w:pPr>
        <w:spacing w:after="0" w:line="240" w:lineRule="auto"/>
        <w:jc w:val="center"/>
        <w:rPr>
          <w:rFonts w:ascii="Times New Roman" w:hAnsi="Times New Roman" w:cs="Times New Roman"/>
          <w:sz w:val="24"/>
          <w:highlight w:val="yellow"/>
        </w:rPr>
      </w:pPr>
      <w:r w:rsidRPr="00A51ED4">
        <w:rPr>
          <w:rFonts w:ascii="Times New Roman" w:hAnsi="Times New Roman" w:cs="Times New Roman"/>
          <w:noProof/>
          <w:sz w:val="24"/>
        </w:rPr>
        <w:drawing>
          <wp:inline distT="0" distB="0" distL="0" distR="0" wp14:anchorId="3B5BFB7F" wp14:editId="52CBFA6C">
            <wp:extent cx="5848350" cy="1628775"/>
            <wp:effectExtent l="0" t="0" r="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A0DE8" w:rsidRDefault="006A0DE8" w:rsidP="006A0DE8">
      <w:pPr>
        <w:spacing w:after="0" w:line="240" w:lineRule="auto"/>
        <w:jc w:val="center"/>
        <w:rPr>
          <w:rFonts w:ascii="Times New Roman" w:hAnsi="Times New Roman" w:cs="Times New Roman"/>
          <w:i/>
          <w:sz w:val="24"/>
        </w:rPr>
      </w:pPr>
      <w:r w:rsidRPr="00A51ED4">
        <w:rPr>
          <w:rFonts w:ascii="Times New Roman" w:hAnsi="Times New Roman" w:cs="Times New Roman"/>
          <w:i/>
          <w:sz w:val="24"/>
        </w:rPr>
        <w:t>График 1.1</w:t>
      </w:r>
      <w:r>
        <w:rPr>
          <w:rFonts w:ascii="Times New Roman" w:hAnsi="Times New Roman" w:cs="Times New Roman"/>
          <w:i/>
          <w:sz w:val="24"/>
        </w:rPr>
        <w:t>6</w:t>
      </w:r>
      <w:r w:rsidRPr="00A51ED4">
        <w:rPr>
          <w:rFonts w:ascii="Times New Roman" w:hAnsi="Times New Roman" w:cs="Times New Roman"/>
          <w:i/>
          <w:sz w:val="24"/>
        </w:rPr>
        <w:t>. Распределение объектов общественного питания Сортавальского района</w:t>
      </w:r>
    </w:p>
    <w:p w:rsidR="006A0DE8" w:rsidRPr="00A51ED4" w:rsidRDefault="006A0DE8" w:rsidP="006A0DE8">
      <w:pPr>
        <w:spacing w:after="0" w:line="240" w:lineRule="auto"/>
        <w:jc w:val="center"/>
        <w:rPr>
          <w:rFonts w:ascii="Times New Roman" w:hAnsi="Times New Roman" w:cs="Times New Roman"/>
          <w:sz w:val="24"/>
        </w:rPr>
      </w:pPr>
      <w:r>
        <w:rPr>
          <w:rFonts w:ascii="Times New Roman" w:hAnsi="Times New Roman" w:cs="Times New Roman"/>
          <w:i/>
          <w:sz w:val="24"/>
        </w:rPr>
        <w:t>в</w:t>
      </w:r>
      <w:r w:rsidRPr="00A51ED4">
        <w:rPr>
          <w:rFonts w:ascii="Times New Roman" w:hAnsi="Times New Roman" w:cs="Times New Roman"/>
          <w:i/>
          <w:sz w:val="24"/>
        </w:rPr>
        <w:t xml:space="preserve"> 201</w:t>
      </w:r>
      <w:r>
        <w:rPr>
          <w:rFonts w:ascii="Times New Roman" w:hAnsi="Times New Roman" w:cs="Times New Roman"/>
          <w:i/>
          <w:sz w:val="24"/>
        </w:rPr>
        <w:t>9</w:t>
      </w:r>
      <w:r w:rsidRPr="00A51ED4">
        <w:rPr>
          <w:rFonts w:ascii="Times New Roman" w:hAnsi="Times New Roman" w:cs="Times New Roman"/>
          <w:i/>
          <w:sz w:val="24"/>
        </w:rPr>
        <w:t xml:space="preserve"> год</w:t>
      </w:r>
      <w:r>
        <w:rPr>
          <w:rFonts w:ascii="Times New Roman" w:hAnsi="Times New Roman" w:cs="Times New Roman"/>
          <w:i/>
          <w:sz w:val="24"/>
        </w:rPr>
        <w:t>у</w:t>
      </w:r>
      <w:r w:rsidRPr="00A51ED4">
        <w:rPr>
          <w:rFonts w:ascii="Times New Roman" w:hAnsi="Times New Roman" w:cs="Times New Roman"/>
          <w:i/>
          <w:sz w:val="24"/>
        </w:rPr>
        <w:t xml:space="preserve"> в разрезе категорий</w:t>
      </w:r>
    </w:p>
    <w:p w:rsidR="006A0DE8" w:rsidRDefault="006A0DE8" w:rsidP="006A0DE8">
      <w:pPr>
        <w:spacing w:after="0" w:line="240" w:lineRule="auto"/>
        <w:ind w:firstLine="720"/>
        <w:jc w:val="both"/>
        <w:rPr>
          <w:rFonts w:ascii="Times New Roman" w:eastAsia="Times New Roman" w:hAnsi="Times New Roman" w:cs="Times New Roman"/>
          <w:sz w:val="24"/>
          <w:szCs w:val="24"/>
          <w:lang w:eastAsia="ar-SA"/>
        </w:rPr>
      </w:pPr>
    </w:p>
    <w:p w:rsidR="006A0DE8" w:rsidRPr="002F0FCA"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2F0FCA">
        <w:rPr>
          <w:rFonts w:ascii="Times New Roman" w:eastAsia="Times New Roman" w:hAnsi="Times New Roman" w:cs="Times New Roman"/>
          <w:sz w:val="24"/>
          <w:szCs w:val="24"/>
          <w:lang w:eastAsia="ar-SA"/>
        </w:rPr>
        <w:t xml:space="preserve">В 2019 году на территории района открылись еще три кафе и столовая на 136 посадочных мест. Надо заметить, что уровень заведений, ассортимент блюд, ценовая политика разнообразны и могут удовлетворить любые вкусы посетителей. </w:t>
      </w:r>
    </w:p>
    <w:p w:rsidR="006A0DE8" w:rsidRPr="002F0FCA" w:rsidRDefault="006A0DE8" w:rsidP="006A0DE8">
      <w:pPr>
        <w:spacing w:after="0" w:line="240" w:lineRule="auto"/>
        <w:ind w:firstLine="720"/>
        <w:jc w:val="both"/>
        <w:rPr>
          <w:rFonts w:ascii="Times New Roman" w:eastAsia="Times New Roman" w:hAnsi="Times New Roman" w:cs="Times New Roman"/>
          <w:sz w:val="24"/>
          <w:szCs w:val="24"/>
          <w:lang w:eastAsia="ar-SA"/>
        </w:rPr>
      </w:pPr>
      <w:r w:rsidRPr="002F0FCA">
        <w:rPr>
          <w:rFonts w:ascii="Times New Roman" w:eastAsia="Times New Roman" w:hAnsi="Times New Roman" w:cs="Times New Roman"/>
          <w:sz w:val="24"/>
          <w:szCs w:val="24"/>
          <w:lang w:eastAsia="ar-SA"/>
        </w:rPr>
        <w:t>Оборот общественного питания за 2019 год вырос до 496,8 млн. рублей, увеличившись на 28,2</w:t>
      </w:r>
      <w:r>
        <w:rPr>
          <w:rFonts w:ascii="Times New Roman" w:eastAsia="Times New Roman" w:hAnsi="Times New Roman" w:cs="Times New Roman"/>
          <w:sz w:val="24"/>
          <w:szCs w:val="24"/>
          <w:lang w:eastAsia="ar-SA"/>
        </w:rPr>
        <w:t> </w:t>
      </w:r>
      <w:r w:rsidRPr="002F0FCA">
        <w:rPr>
          <w:rFonts w:ascii="Times New Roman" w:eastAsia="Times New Roman" w:hAnsi="Times New Roman" w:cs="Times New Roman"/>
          <w:sz w:val="24"/>
          <w:szCs w:val="24"/>
          <w:lang w:eastAsia="ar-SA"/>
        </w:rPr>
        <w:t xml:space="preserve">% к прошлому году. </w:t>
      </w:r>
      <w:r w:rsidRPr="007C7439">
        <w:rPr>
          <w:rFonts w:ascii="Times New Roman" w:eastAsia="Times New Roman" w:hAnsi="Times New Roman" w:cs="Times New Roman"/>
          <w:sz w:val="24"/>
          <w:szCs w:val="24"/>
          <w:lang w:eastAsia="ar-SA"/>
        </w:rPr>
        <w:t>По уровню среднедушевой продажи товаров населению  в сфере общественного питания за 2019 год Сортавальский район занимает 2 место среди муниципальных образований Республики Карелия.</w:t>
      </w:r>
    </w:p>
    <w:p w:rsidR="006A0DE8" w:rsidRPr="00A4653C" w:rsidRDefault="006A0DE8" w:rsidP="006A0DE8">
      <w:pPr>
        <w:spacing w:after="0" w:line="240" w:lineRule="auto"/>
        <w:ind w:firstLine="720"/>
        <w:jc w:val="both"/>
        <w:rPr>
          <w:rFonts w:ascii="Times New Roman" w:hAnsi="Times New Roman"/>
          <w:sz w:val="24"/>
          <w:szCs w:val="24"/>
          <w:lang w:eastAsia="ar-SA"/>
        </w:rPr>
      </w:pPr>
      <w:r w:rsidRPr="00A4653C">
        <w:rPr>
          <w:rFonts w:ascii="Times New Roman" w:hAnsi="Times New Roman"/>
          <w:sz w:val="24"/>
          <w:szCs w:val="24"/>
          <w:lang w:eastAsia="ar-SA"/>
        </w:rPr>
        <w:t>Сфера бытовых услуг городского округа полностью отдана индивидуальным предпринимателям и предприятиям малого бизнеса. Населению оказываются различные виды бытовых услуг, в т.ч. услуги парикмахерских, по пошиву и ремонту одежды, ремонту обуви, бытовой техники, автотранспортных средств, ритуальные услуги и т.д.</w:t>
      </w:r>
    </w:p>
    <w:p w:rsidR="006A0DE8" w:rsidRPr="00DF4339" w:rsidRDefault="006A0DE8" w:rsidP="006A0DE8">
      <w:pPr>
        <w:spacing w:after="0" w:line="240" w:lineRule="auto"/>
        <w:jc w:val="center"/>
        <w:rPr>
          <w:rFonts w:ascii="Times New Roman" w:hAnsi="Times New Roman" w:cs="Times New Roman"/>
          <w:b/>
          <w:i/>
          <w:sz w:val="24"/>
          <w:szCs w:val="24"/>
        </w:rPr>
      </w:pPr>
      <w:bookmarkStart w:id="15" w:name="_Toc43477068"/>
      <w:r w:rsidRPr="00DF4339">
        <w:rPr>
          <w:rFonts w:ascii="Times New Roman" w:hAnsi="Times New Roman" w:cs="Times New Roman"/>
          <w:b/>
          <w:i/>
          <w:sz w:val="24"/>
          <w:szCs w:val="24"/>
        </w:rPr>
        <w:t>Малое и среднее предпринимательство</w:t>
      </w:r>
      <w:bookmarkEnd w:id="15"/>
    </w:p>
    <w:p w:rsidR="006A0DE8" w:rsidRPr="00CE0A9C"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lastRenderedPageBreak/>
        <w:t>М</w:t>
      </w:r>
      <w:r w:rsidRPr="00A97E18">
        <w:rPr>
          <w:rFonts w:ascii="Times New Roman" w:hAnsi="Times New Roman"/>
          <w:sz w:val="24"/>
          <w:szCs w:val="24"/>
          <w:lang w:eastAsia="ar-SA"/>
        </w:rPr>
        <w:t>ал</w:t>
      </w:r>
      <w:r>
        <w:rPr>
          <w:rFonts w:ascii="Times New Roman" w:hAnsi="Times New Roman"/>
          <w:sz w:val="24"/>
          <w:szCs w:val="24"/>
          <w:lang w:eastAsia="ar-SA"/>
        </w:rPr>
        <w:t>ый</w:t>
      </w:r>
      <w:r w:rsidRPr="00A97E18">
        <w:rPr>
          <w:rFonts w:ascii="Times New Roman" w:hAnsi="Times New Roman"/>
          <w:sz w:val="24"/>
          <w:szCs w:val="24"/>
          <w:lang w:eastAsia="ar-SA"/>
        </w:rPr>
        <w:t xml:space="preserve"> и средн</w:t>
      </w:r>
      <w:r>
        <w:rPr>
          <w:rFonts w:ascii="Times New Roman" w:hAnsi="Times New Roman"/>
          <w:sz w:val="24"/>
          <w:szCs w:val="24"/>
          <w:lang w:eastAsia="ar-SA"/>
        </w:rPr>
        <w:t>ий</w:t>
      </w:r>
      <w:r w:rsidRPr="00A97E18">
        <w:rPr>
          <w:rFonts w:ascii="Times New Roman" w:hAnsi="Times New Roman"/>
          <w:sz w:val="24"/>
          <w:szCs w:val="24"/>
          <w:lang w:eastAsia="ar-SA"/>
        </w:rPr>
        <w:t xml:space="preserve"> бизнес обеспечивает гибкость экономики и создает новые рабочие места. </w:t>
      </w:r>
      <w:r w:rsidRPr="00CE0A9C">
        <w:rPr>
          <w:rFonts w:ascii="Times New Roman" w:hAnsi="Times New Roman"/>
          <w:sz w:val="24"/>
          <w:szCs w:val="24"/>
          <w:lang w:eastAsia="ar-SA"/>
        </w:rPr>
        <w:t xml:space="preserve">На 1 января 2020 года в соответствии с Единым реестром субъектов малого и среднего предпринимательства на территории Сортавальского муниципального района зарегистрировано 406 организаций и 771 индивидуальный предприниматель. </w:t>
      </w:r>
    </w:p>
    <w:p w:rsidR="006A0DE8" w:rsidRPr="00CE0A9C" w:rsidRDefault="006A0DE8" w:rsidP="006A0DE8">
      <w:pPr>
        <w:spacing w:after="0" w:line="240" w:lineRule="auto"/>
        <w:ind w:firstLine="720"/>
        <w:jc w:val="both"/>
        <w:rPr>
          <w:rFonts w:ascii="Times New Roman" w:hAnsi="Times New Roman"/>
          <w:sz w:val="24"/>
          <w:szCs w:val="24"/>
          <w:lang w:eastAsia="ar-SA"/>
        </w:rPr>
      </w:pPr>
      <w:r w:rsidRPr="00CE0A9C">
        <w:rPr>
          <w:rFonts w:ascii="Times New Roman" w:hAnsi="Times New Roman"/>
          <w:sz w:val="24"/>
          <w:szCs w:val="24"/>
          <w:lang w:eastAsia="ar-SA"/>
        </w:rPr>
        <w:t>За 2019 год зарегистрирован</w:t>
      </w:r>
      <w:r>
        <w:rPr>
          <w:rFonts w:ascii="Times New Roman" w:hAnsi="Times New Roman"/>
          <w:sz w:val="24"/>
          <w:szCs w:val="24"/>
          <w:lang w:eastAsia="ar-SA"/>
        </w:rPr>
        <w:t xml:space="preserve"> </w:t>
      </w:r>
      <w:r w:rsidRPr="00CE0A9C">
        <w:rPr>
          <w:rFonts w:ascii="Times New Roman" w:hAnsi="Times New Roman"/>
          <w:sz w:val="24"/>
          <w:szCs w:val="24"/>
          <w:lang w:eastAsia="ar-SA"/>
        </w:rPr>
        <w:t>201</w:t>
      </w:r>
      <w:r>
        <w:rPr>
          <w:rFonts w:ascii="Times New Roman" w:hAnsi="Times New Roman"/>
          <w:sz w:val="24"/>
          <w:szCs w:val="24"/>
          <w:lang w:eastAsia="ar-SA"/>
        </w:rPr>
        <w:t xml:space="preserve"> </w:t>
      </w:r>
      <w:r w:rsidRPr="00CE0A9C">
        <w:rPr>
          <w:rFonts w:ascii="Times New Roman" w:hAnsi="Times New Roman"/>
          <w:sz w:val="24"/>
          <w:szCs w:val="24"/>
          <w:lang w:eastAsia="ar-SA"/>
        </w:rPr>
        <w:t>субъект малого и среднего предпринимательства</w:t>
      </w:r>
      <w:r>
        <w:rPr>
          <w:rFonts w:ascii="Times New Roman" w:hAnsi="Times New Roman"/>
          <w:sz w:val="24"/>
          <w:szCs w:val="24"/>
          <w:lang w:eastAsia="ar-SA"/>
        </w:rPr>
        <w:t>,</w:t>
      </w:r>
      <w:r w:rsidRPr="00CE0A9C">
        <w:rPr>
          <w:rFonts w:ascii="Times New Roman" w:hAnsi="Times New Roman"/>
          <w:sz w:val="24"/>
          <w:szCs w:val="24"/>
          <w:lang w:eastAsia="ar-SA"/>
        </w:rPr>
        <w:t xml:space="preserve"> имеющие статус «вновь созданные» из них 30 организаций и 181 индивидуальный предприниматель. В 2019 году субъектами МСП создано более 170 новых рабочих мест.</w:t>
      </w:r>
    </w:p>
    <w:p w:rsidR="006A0DE8" w:rsidRPr="00CE0A9C" w:rsidRDefault="006A0DE8" w:rsidP="006A0DE8">
      <w:pPr>
        <w:spacing w:after="0" w:line="240" w:lineRule="auto"/>
        <w:ind w:firstLine="720"/>
        <w:jc w:val="both"/>
        <w:rPr>
          <w:rFonts w:ascii="Times New Roman" w:hAnsi="Times New Roman"/>
          <w:sz w:val="24"/>
          <w:szCs w:val="24"/>
          <w:lang w:eastAsia="ar-SA"/>
        </w:rPr>
      </w:pPr>
      <w:r w:rsidRPr="00CE0A9C">
        <w:rPr>
          <w:rFonts w:ascii="Times New Roman" w:hAnsi="Times New Roman"/>
          <w:sz w:val="24"/>
          <w:szCs w:val="24"/>
          <w:lang w:eastAsia="ar-SA"/>
        </w:rPr>
        <w:t>Основными видами деятельности МСП являются: розничная торговля, общественное питание, туризм, транспортные, бытовые услуги, автосервис.</w:t>
      </w:r>
    </w:p>
    <w:p w:rsidR="006A0DE8" w:rsidRDefault="006A0DE8" w:rsidP="006A0DE8">
      <w:pPr>
        <w:spacing w:after="0" w:line="240" w:lineRule="auto"/>
        <w:ind w:firstLine="720"/>
        <w:jc w:val="both"/>
        <w:rPr>
          <w:rFonts w:ascii="Times New Roman" w:hAnsi="Times New Roman"/>
          <w:sz w:val="24"/>
          <w:szCs w:val="24"/>
          <w:lang w:eastAsia="ar-SA"/>
        </w:rPr>
      </w:pPr>
      <w:r w:rsidRPr="00A97E18">
        <w:rPr>
          <w:rFonts w:ascii="Times New Roman" w:hAnsi="Times New Roman"/>
          <w:sz w:val="24"/>
          <w:szCs w:val="24"/>
          <w:lang w:eastAsia="ar-SA"/>
        </w:rPr>
        <w:t xml:space="preserve">Сегодня субъектам МСП в рамках государственных программ предложены очень весомые меры поддержки. В Сортавальском районе действует муниципальная программа </w:t>
      </w:r>
      <w:r>
        <w:rPr>
          <w:rFonts w:ascii="Times New Roman" w:hAnsi="Times New Roman"/>
          <w:sz w:val="24"/>
          <w:szCs w:val="24"/>
          <w:lang w:eastAsia="ar-SA"/>
        </w:rPr>
        <w:t>«</w:t>
      </w:r>
      <w:r w:rsidRPr="00A97E18">
        <w:rPr>
          <w:rFonts w:ascii="Times New Roman" w:hAnsi="Times New Roman"/>
          <w:sz w:val="24"/>
          <w:szCs w:val="24"/>
          <w:lang w:eastAsia="ar-SA"/>
        </w:rPr>
        <w:t>Поддержка малого и среднего предпринимательства в Сортавальском муниципальном районе на 2019-2025 годы». В 2019</w:t>
      </w:r>
      <w:r>
        <w:rPr>
          <w:rFonts w:ascii="Times New Roman" w:hAnsi="Times New Roman"/>
          <w:sz w:val="24"/>
          <w:szCs w:val="24"/>
          <w:lang w:eastAsia="ar-SA"/>
        </w:rPr>
        <w:t xml:space="preserve"> </w:t>
      </w:r>
      <w:r w:rsidRPr="00A97E18">
        <w:rPr>
          <w:rFonts w:ascii="Times New Roman" w:hAnsi="Times New Roman"/>
          <w:sz w:val="24"/>
          <w:szCs w:val="24"/>
          <w:lang w:eastAsia="ar-SA"/>
        </w:rPr>
        <w:t>г</w:t>
      </w:r>
      <w:r>
        <w:rPr>
          <w:rFonts w:ascii="Times New Roman" w:hAnsi="Times New Roman"/>
          <w:sz w:val="24"/>
          <w:szCs w:val="24"/>
          <w:lang w:eastAsia="ar-SA"/>
        </w:rPr>
        <w:t>оду</w:t>
      </w:r>
      <w:r w:rsidRPr="00A97E18">
        <w:rPr>
          <w:rFonts w:ascii="Times New Roman" w:hAnsi="Times New Roman"/>
          <w:sz w:val="24"/>
          <w:szCs w:val="24"/>
          <w:lang w:eastAsia="ar-SA"/>
        </w:rPr>
        <w:t xml:space="preserve"> поддержку получили 5 предпринимателей на общую сумму 1</w:t>
      </w:r>
      <w:r>
        <w:rPr>
          <w:rFonts w:ascii="Times New Roman" w:hAnsi="Times New Roman"/>
          <w:sz w:val="24"/>
          <w:szCs w:val="24"/>
          <w:lang w:eastAsia="ar-SA"/>
        </w:rPr>
        <w:t> </w:t>
      </w:r>
      <w:r w:rsidRPr="00A97E18">
        <w:rPr>
          <w:rFonts w:ascii="Times New Roman" w:hAnsi="Times New Roman"/>
          <w:sz w:val="24"/>
          <w:szCs w:val="24"/>
          <w:lang w:eastAsia="ar-SA"/>
        </w:rPr>
        <w:t>767</w:t>
      </w:r>
      <w:r>
        <w:rPr>
          <w:rFonts w:ascii="Times New Roman" w:hAnsi="Times New Roman"/>
          <w:sz w:val="24"/>
          <w:szCs w:val="24"/>
          <w:lang w:eastAsia="ar-SA"/>
        </w:rPr>
        <w:t xml:space="preserve"> </w:t>
      </w:r>
      <w:r w:rsidRPr="00A97E18">
        <w:rPr>
          <w:rFonts w:ascii="Times New Roman" w:hAnsi="Times New Roman"/>
          <w:sz w:val="24"/>
          <w:szCs w:val="24"/>
          <w:lang w:eastAsia="ar-SA"/>
        </w:rPr>
        <w:t>тыс.</w:t>
      </w:r>
      <w:r>
        <w:rPr>
          <w:rFonts w:ascii="Times New Roman" w:hAnsi="Times New Roman"/>
          <w:sz w:val="24"/>
          <w:szCs w:val="24"/>
          <w:lang w:eastAsia="ar-SA"/>
        </w:rPr>
        <w:t xml:space="preserve"> </w:t>
      </w:r>
      <w:r w:rsidRPr="00A97E18">
        <w:rPr>
          <w:rFonts w:ascii="Times New Roman" w:hAnsi="Times New Roman"/>
          <w:sz w:val="24"/>
          <w:szCs w:val="24"/>
          <w:lang w:eastAsia="ar-SA"/>
        </w:rPr>
        <w:t>руб</w:t>
      </w:r>
      <w:r>
        <w:rPr>
          <w:rFonts w:ascii="Times New Roman" w:hAnsi="Times New Roman"/>
          <w:sz w:val="24"/>
          <w:szCs w:val="24"/>
          <w:lang w:eastAsia="ar-SA"/>
        </w:rPr>
        <w:t>.</w:t>
      </w:r>
      <w:r w:rsidRPr="00A97E18">
        <w:rPr>
          <w:rFonts w:ascii="Times New Roman" w:hAnsi="Times New Roman"/>
          <w:sz w:val="24"/>
          <w:szCs w:val="24"/>
          <w:lang w:eastAsia="ar-SA"/>
        </w:rPr>
        <w:t xml:space="preserve">, в т.ч. 150 тыс. за счет </w:t>
      </w:r>
      <w:r>
        <w:rPr>
          <w:rFonts w:ascii="Times New Roman" w:hAnsi="Times New Roman"/>
          <w:sz w:val="24"/>
          <w:szCs w:val="24"/>
          <w:lang w:eastAsia="ar-SA"/>
        </w:rPr>
        <w:t xml:space="preserve">средств </w:t>
      </w:r>
      <w:r w:rsidR="007B0F8B">
        <w:rPr>
          <w:rFonts w:ascii="Times New Roman" w:hAnsi="Times New Roman"/>
          <w:sz w:val="24"/>
          <w:szCs w:val="24"/>
          <w:lang w:eastAsia="ar-SA"/>
        </w:rPr>
        <w:t>бюджета района.</w:t>
      </w:r>
    </w:p>
    <w:p w:rsidR="007B0F8B" w:rsidRPr="007B0F8B" w:rsidRDefault="007B0F8B" w:rsidP="007B0F8B">
      <w:pPr>
        <w:spacing w:after="0" w:line="240" w:lineRule="auto"/>
        <w:ind w:firstLine="720"/>
        <w:jc w:val="both"/>
        <w:rPr>
          <w:rFonts w:ascii="Times New Roman" w:hAnsi="Times New Roman"/>
          <w:sz w:val="24"/>
          <w:szCs w:val="24"/>
          <w:lang w:eastAsia="ar-SA"/>
        </w:rPr>
      </w:pPr>
      <w:r w:rsidRPr="007B0F8B">
        <w:rPr>
          <w:rFonts w:ascii="Times New Roman" w:hAnsi="Times New Roman"/>
          <w:sz w:val="24"/>
          <w:szCs w:val="24"/>
          <w:lang w:eastAsia="ar-SA"/>
        </w:rPr>
        <w:t>В целях оказания имущественной поддержки субъектов малого и среднего предпринимательства, в соответствии с п. 4, 4.1 ст. 18 Федерального закона от 24.07.2007 г. № 209-ФЗ «О развитии малого и среднего предпринимательства в Российской Федерации», п. 25 ч. 1 ст. 15 Федерального закона от 06.10.2003 г. № 131-ФЗ «Об общих принципах организации местного самоуправления в Российской Федерации», органами местного самоуправления Сортавальского муниципального района утвержден ряд нормативных правовых актов:</w:t>
      </w:r>
    </w:p>
    <w:p w:rsidR="007B0F8B" w:rsidRPr="007B0F8B" w:rsidRDefault="007B0F8B" w:rsidP="007B0F8B">
      <w:pPr>
        <w:spacing w:after="0" w:line="240" w:lineRule="auto"/>
        <w:ind w:firstLine="720"/>
        <w:jc w:val="both"/>
        <w:rPr>
          <w:rFonts w:ascii="Times New Roman" w:hAnsi="Times New Roman"/>
          <w:sz w:val="24"/>
          <w:szCs w:val="24"/>
          <w:lang w:eastAsia="ar-SA"/>
        </w:rPr>
      </w:pPr>
      <w:r w:rsidRPr="007B0F8B">
        <w:rPr>
          <w:rFonts w:ascii="Times New Roman" w:hAnsi="Times New Roman"/>
          <w:sz w:val="24"/>
          <w:szCs w:val="24"/>
          <w:lang w:eastAsia="ar-SA"/>
        </w:rPr>
        <w:t>- Положение о порядке формирования, ведения и обязательного опубликования перечня муниципального имущества, свободного от прав третьих лиц, предназначенного для предоставления во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B0F8B" w:rsidRPr="007B0F8B" w:rsidRDefault="007B0F8B" w:rsidP="007B0F8B">
      <w:pPr>
        <w:spacing w:after="0" w:line="240" w:lineRule="auto"/>
        <w:ind w:firstLine="720"/>
        <w:jc w:val="both"/>
        <w:rPr>
          <w:rFonts w:ascii="Times New Roman" w:hAnsi="Times New Roman"/>
          <w:sz w:val="24"/>
          <w:szCs w:val="24"/>
          <w:lang w:eastAsia="ar-SA"/>
        </w:rPr>
      </w:pPr>
      <w:r w:rsidRPr="007B0F8B">
        <w:rPr>
          <w:rFonts w:ascii="Times New Roman" w:hAnsi="Times New Roman"/>
          <w:sz w:val="24"/>
          <w:szCs w:val="24"/>
          <w:lang w:eastAsia="ar-SA"/>
        </w:rPr>
        <w:t>- Постановление, утверждающее Перечень муниципального имущества, предназначенного для предоставления во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B0F8B" w:rsidRPr="00A97E18" w:rsidRDefault="007B0F8B" w:rsidP="007B0F8B">
      <w:pPr>
        <w:spacing w:after="0" w:line="240" w:lineRule="auto"/>
        <w:ind w:firstLine="720"/>
        <w:jc w:val="both"/>
        <w:rPr>
          <w:rFonts w:ascii="Times New Roman" w:hAnsi="Times New Roman"/>
          <w:sz w:val="24"/>
          <w:szCs w:val="24"/>
          <w:lang w:eastAsia="ar-SA"/>
        </w:rPr>
      </w:pPr>
      <w:r w:rsidRPr="007B0F8B">
        <w:rPr>
          <w:rFonts w:ascii="Times New Roman" w:hAnsi="Times New Roman"/>
          <w:sz w:val="24"/>
          <w:szCs w:val="24"/>
          <w:lang w:eastAsia="ar-SA"/>
        </w:rPr>
        <w:t>По состоянию на 01.01.2020 имущественной поддержкой воспользовался 1 индивидуальный предприниматель по 1 объекту (в денежном выражении экономия порядка 150 тыс. руб.). 2 объекта уже переданы в аренду субъектам малого предпринимательства ранее (до включения в Перечень).</w:t>
      </w:r>
    </w:p>
    <w:p w:rsidR="006A0DE8" w:rsidRPr="00A97E18" w:rsidRDefault="006A0DE8" w:rsidP="006A0DE8">
      <w:pPr>
        <w:spacing w:after="0" w:line="240" w:lineRule="auto"/>
        <w:ind w:firstLine="720"/>
        <w:jc w:val="both"/>
        <w:rPr>
          <w:rFonts w:ascii="Times New Roman" w:hAnsi="Times New Roman"/>
          <w:sz w:val="24"/>
          <w:szCs w:val="24"/>
          <w:lang w:eastAsia="ar-SA"/>
        </w:rPr>
      </w:pPr>
      <w:r w:rsidRPr="00A97E18">
        <w:rPr>
          <w:rFonts w:ascii="Times New Roman" w:hAnsi="Times New Roman"/>
          <w:sz w:val="24"/>
          <w:szCs w:val="24"/>
          <w:lang w:eastAsia="ar-SA"/>
        </w:rPr>
        <w:t>С целью оказания практической и методической помощи предпринимателям в вопросах организации и ведения бизнеса в 2019</w:t>
      </w:r>
      <w:r>
        <w:rPr>
          <w:rFonts w:ascii="Times New Roman" w:hAnsi="Times New Roman"/>
          <w:sz w:val="24"/>
          <w:szCs w:val="24"/>
          <w:lang w:eastAsia="ar-SA"/>
        </w:rPr>
        <w:t xml:space="preserve"> </w:t>
      </w:r>
      <w:r w:rsidRPr="00A97E18">
        <w:rPr>
          <w:rFonts w:ascii="Times New Roman" w:hAnsi="Times New Roman"/>
          <w:sz w:val="24"/>
          <w:szCs w:val="24"/>
          <w:lang w:eastAsia="ar-SA"/>
        </w:rPr>
        <w:t>г</w:t>
      </w:r>
      <w:r>
        <w:rPr>
          <w:rFonts w:ascii="Times New Roman" w:hAnsi="Times New Roman"/>
          <w:sz w:val="24"/>
          <w:szCs w:val="24"/>
          <w:lang w:eastAsia="ar-SA"/>
        </w:rPr>
        <w:t>оду</w:t>
      </w:r>
      <w:r w:rsidRPr="00A97E18">
        <w:rPr>
          <w:rFonts w:ascii="Times New Roman" w:hAnsi="Times New Roman"/>
          <w:sz w:val="24"/>
          <w:szCs w:val="24"/>
          <w:lang w:eastAsia="ar-SA"/>
        </w:rPr>
        <w:t xml:space="preserve"> администрацией были организованы и проведены 7 семинаров, бесплатные курсы повышения квалификации по образовательной программе «Основы предпринимательской деятельности» (проводил обучение Студенческий бизнес-инкубатор </w:t>
      </w:r>
      <w:proofErr w:type="spellStart"/>
      <w:r w:rsidRPr="00A97E18">
        <w:rPr>
          <w:rFonts w:ascii="Times New Roman" w:hAnsi="Times New Roman"/>
          <w:sz w:val="24"/>
          <w:szCs w:val="24"/>
          <w:lang w:eastAsia="ar-SA"/>
        </w:rPr>
        <w:t>ПетрГУ</w:t>
      </w:r>
      <w:proofErr w:type="spellEnd"/>
      <w:r w:rsidRPr="00A97E18">
        <w:rPr>
          <w:rFonts w:ascii="Times New Roman" w:hAnsi="Times New Roman"/>
          <w:sz w:val="24"/>
          <w:szCs w:val="24"/>
          <w:lang w:eastAsia="ar-SA"/>
        </w:rPr>
        <w:t>), обучающие тренинги, в том числе по социальному предпринимательству. Специалистами администрации за 2019</w:t>
      </w:r>
      <w:r>
        <w:rPr>
          <w:rFonts w:ascii="Times New Roman" w:hAnsi="Times New Roman"/>
          <w:sz w:val="24"/>
          <w:szCs w:val="24"/>
          <w:lang w:eastAsia="ar-SA"/>
        </w:rPr>
        <w:t xml:space="preserve"> </w:t>
      </w:r>
      <w:r w:rsidRPr="00A97E18">
        <w:rPr>
          <w:rFonts w:ascii="Times New Roman" w:hAnsi="Times New Roman"/>
          <w:sz w:val="24"/>
          <w:szCs w:val="24"/>
          <w:lang w:eastAsia="ar-SA"/>
        </w:rPr>
        <w:t>г</w:t>
      </w:r>
      <w:r>
        <w:rPr>
          <w:rFonts w:ascii="Times New Roman" w:hAnsi="Times New Roman"/>
          <w:sz w:val="24"/>
          <w:szCs w:val="24"/>
          <w:lang w:eastAsia="ar-SA"/>
        </w:rPr>
        <w:t>од</w:t>
      </w:r>
      <w:r w:rsidRPr="00A97E18">
        <w:rPr>
          <w:rFonts w:ascii="Times New Roman" w:hAnsi="Times New Roman"/>
          <w:sz w:val="24"/>
          <w:szCs w:val="24"/>
          <w:lang w:eastAsia="ar-SA"/>
        </w:rPr>
        <w:t xml:space="preserve"> оказано более 400 индивидуальных консультаций субъектам МСП по вопросам создания собственного дела, государственной поддержки в рамках муниципальной и республиканских программ.</w:t>
      </w:r>
    </w:p>
    <w:p w:rsidR="006A0DE8" w:rsidRPr="00A97E18" w:rsidRDefault="006A0DE8" w:rsidP="006A0DE8">
      <w:pPr>
        <w:spacing w:after="0" w:line="240" w:lineRule="auto"/>
        <w:ind w:firstLine="720"/>
        <w:jc w:val="both"/>
        <w:rPr>
          <w:rFonts w:ascii="Times New Roman" w:hAnsi="Times New Roman"/>
          <w:sz w:val="24"/>
          <w:szCs w:val="24"/>
          <w:lang w:eastAsia="ar-SA"/>
        </w:rPr>
      </w:pPr>
      <w:r w:rsidRPr="00A97E18">
        <w:rPr>
          <w:rFonts w:ascii="Times New Roman" w:hAnsi="Times New Roman"/>
          <w:sz w:val="24"/>
          <w:szCs w:val="24"/>
          <w:lang w:eastAsia="ar-SA"/>
        </w:rPr>
        <w:t xml:space="preserve">По итогам республиканского конкурса «Лучший предприниматель года» </w:t>
      </w:r>
      <w:r>
        <w:rPr>
          <w:rFonts w:ascii="Times New Roman" w:hAnsi="Times New Roman"/>
          <w:sz w:val="24"/>
          <w:szCs w:val="24"/>
          <w:lang w:eastAsia="ar-SA"/>
        </w:rPr>
        <w:t xml:space="preserve">в </w:t>
      </w:r>
      <w:r w:rsidRPr="00A97E18">
        <w:rPr>
          <w:rFonts w:ascii="Times New Roman" w:hAnsi="Times New Roman"/>
          <w:sz w:val="24"/>
          <w:szCs w:val="24"/>
          <w:lang w:eastAsia="ar-SA"/>
        </w:rPr>
        <w:t>2019</w:t>
      </w:r>
      <w:r>
        <w:rPr>
          <w:rFonts w:ascii="Times New Roman" w:hAnsi="Times New Roman"/>
          <w:sz w:val="24"/>
          <w:szCs w:val="24"/>
          <w:lang w:eastAsia="ar-SA"/>
        </w:rPr>
        <w:t xml:space="preserve"> </w:t>
      </w:r>
      <w:r w:rsidRPr="00A97E18">
        <w:rPr>
          <w:rFonts w:ascii="Times New Roman" w:hAnsi="Times New Roman"/>
          <w:sz w:val="24"/>
          <w:szCs w:val="24"/>
          <w:lang w:eastAsia="ar-SA"/>
        </w:rPr>
        <w:t>г</w:t>
      </w:r>
      <w:r>
        <w:rPr>
          <w:rFonts w:ascii="Times New Roman" w:hAnsi="Times New Roman"/>
          <w:sz w:val="24"/>
          <w:szCs w:val="24"/>
          <w:lang w:eastAsia="ar-SA"/>
        </w:rPr>
        <w:t>оду</w:t>
      </w:r>
      <w:r w:rsidRPr="00A97E18">
        <w:rPr>
          <w:rFonts w:ascii="Times New Roman" w:hAnsi="Times New Roman"/>
          <w:sz w:val="24"/>
          <w:szCs w:val="24"/>
          <w:lang w:eastAsia="ar-SA"/>
        </w:rPr>
        <w:t xml:space="preserve"> из пяти победителей две Сортавальские организации</w:t>
      </w:r>
      <w:r>
        <w:rPr>
          <w:rFonts w:ascii="Times New Roman" w:hAnsi="Times New Roman"/>
          <w:sz w:val="24"/>
          <w:szCs w:val="24"/>
          <w:lang w:eastAsia="ar-SA"/>
        </w:rPr>
        <w:t>:</w:t>
      </w:r>
      <w:r w:rsidRPr="00A97E18">
        <w:rPr>
          <w:rFonts w:ascii="Times New Roman" w:hAnsi="Times New Roman"/>
          <w:sz w:val="24"/>
          <w:szCs w:val="24"/>
          <w:lang w:eastAsia="ar-SA"/>
        </w:rPr>
        <w:t xml:space="preserve"> ООО «Центр здоровья «Жемчужина» и ООО «</w:t>
      </w:r>
      <w:proofErr w:type="spellStart"/>
      <w:r w:rsidRPr="00A97E18">
        <w:rPr>
          <w:rFonts w:ascii="Times New Roman" w:hAnsi="Times New Roman"/>
          <w:sz w:val="24"/>
          <w:szCs w:val="24"/>
          <w:lang w:eastAsia="ar-SA"/>
        </w:rPr>
        <w:t>Раптек</w:t>
      </w:r>
      <w:proofErr w:type="spellEnd"/>
      <w:r w:rsidRPr="00A97E18">
        <w:rPr>
          <w:rFonts w:ascii="Times New Roman" w:hAnsi="Times New Roman"/>
          <w:sz w:val="24"/>
          <w:szCs w:val="24"/>
          <w:lang w:eastAsia="ar-SA"/>
        </w:rPr>
        <w:t>» удостоились этой награды.</w:t>
      </w:r>
    </w:p>
    <w:p w:rsidR="006A0DE8" w:rsidRPr="00A97E18" w:rsidRDefault="006A0DE8" w:rsidP="006A0DE8">
      <w:pPr>
        <w:spacing w:after="0" w:line="240" w:lineRule="auto"/>
        <w:ind w:firstLine="720"/>
        <w:jc w:val="both"/>
        <w:rPr>
          <w:rFonts w:ascii="Times New Roman" w:hAnsi="Times New Roman"/>
          <w:sz w:val="24"/>
          <w:szCs w:val="24"/>
          <w:lang w:eastAsia="ar-SA"/>
        </w:rPr>
      </w:pPr>
      <w:r w:rsidRPr="00A97E18">
        <w:rPr>
          <w:rFonts w:ascii="Times New Roman" w:hAnsi="Times New Roman"/>
          <w:sz w:val="24"/>
          <w:szCs w:val="24"/>
          <w:lang w:eastAsia="ar-SA"/>
        </w:rPr>
        <w:t xml:space="preserve">Одной из наиболее широких сфер деятельности малого бизнеса является потребительский рынок. В районе он отличается стабильностью и высоким уровнем товарной насыщенности. На потребительском рынке района осуществляют свою деятельность более 500 организаций и ИП, трудятся свыше 3 тысяч человек. </w:t>
      </w:r>
    </w:p>
    <w:p w:rsidR="006A0DE8" w:rsidRPr="00A97E18"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 xml:space="preserve">Начиная с 2016 года наблюдается </w:t>
      </w:r>
      <w:r w:rsidRPr="00A97E18">
        <w:rPr>
          <w:rFonts w:ascii="Times New Roman" w:hAnsi="Times New Roman"/>
          <w:sz w:val="24"/>
          <w:szCs w:val="24"/>
          <w:lang w:eastAsia="ar-SA"/>
        </w:rPr>
        <w:t xml:space="preserve">снижение </w:t>
      </w:r>
      <w:r>
        <w:rPr>
          <w:rFonts w:ascii="Times New Roman" w:hAnsi="Times New Roman"/>
          <w:sz w:val="24"/>
          <w:szCs w:val="24"/>
          <w:lang w:eastAsia="ar-SA"/>
        </w:rPr>
        <w:t xml:space="preserve">такого </w:t>
      </w:r>
      <w:r w:rsidRPr="00A97E18">
        <w:rPr>
          <w:rFonts w:ascii="Times New Roman" w:hAnsi="Times New Roman"/>
          <w:sz w:val="24"/>
          <w:szCs w:val="24"/>
          <w:lang w:eastAsia="ar-SA"/>
        </w:rPr>
        <w:t>показателя</w:t>
      </w:r>
      <w:r>
        <w:rPr>
          <w:rFonts w:ascii="Times New Roman" w:hAnsi="Times New Roman"/>
          <w:sz w:val="24"/>
          <w:szCs w:val="24"/>
          <w:lang w:eastAsia="ar-SA"/>
        </w:rPr>
        <w:t>, как</w:t>
      </w:r>
      <w:r w:rsidRPr="00A97E18">
        <w:rPr>
          <w:rFonts w:ascii="Times New Roman" w:hAnsi="Times New Roman"/>
          <w:sz w:val="24"/>
          <w:szCs w:val="24"/>
          <w:lang w:eastAsia="ar-SA"/>
        </w:rPr>
        <w:t xml:space="preserve"> числ</w:t>
      </w:r>
      <w:r>
        <w:rPr>
          <w:rFonts w:ascii="Times New Roman" w:hAnsi="Times New Roman"/>
          <w:sz w:val="24"/>
          <w:szCs w:val="24"/>
          <w:lang w:eastAsia="ar-SA"/>
        </w:rPr>
        <w:t>о</w:t>
      </w:r>
      <w:r w:rsidRPr="00A97E18">
        <w:rPr>
          <w:rFonts w:ascii="Times New Roman" w:hAnsi="Times New Roman"/>
          <w:sz w:val="24"/>
          <w:szCs w:val="24"/>
          <w:lang w:eastAsia="ar-SA"/>
        </w:rPr>
        <w:t xml:space="preserve"> субъектов малого предпринимательства в расчете на 10 тысяч человек населения муниципального </w:t>
      </w:r>
      <w:r w:rsidRPr="00A97E18">
        <w:rPr>
          <w:rFonts w:ascii="Times New Roman" w:hAnsi="Times New Roman"/>
          <w:sz w:val="24"/>
          <w:szCs w:val="24"/>
          <w:lang w:eastAsia="ar-SA"/>
        </w:rPr>
        <w:lastRenderedPageBreak/>
        <w:t>района</w:t>
      </w:r>
      <w:r>
        <w:rPr>
          <w:rFonts w:ascii="Times New Roman" w:hAnsi="Times New Roman"/>
          <w:sz w:val="24"/>
          <w:szCs w:val="24"/>
          <w:lang w:eastAsia="ar-SA"/>
        </w:rPr>
        <w:t xml:space="preserve">, что </w:t>
      </w:r>
      <w:r w:rsidRPr="00A97E18">
        <w:rPr>
          <w:rFonts w:ascii="Times New Roman" w:hAnsi="Times New Roman"/>
          <w:sz w:val="24"/>
          <w:szCs w:val="24"/>
          <w:lang w:eastAsia="ar-SA"/>
        </w:rPr>
        <w:t>связано с</w:t>
      </w:r>
      <w:r>
        <w:rPr>
          <w:rFonts w:ascii="Times New Roman" w:hAnsi="Times New Roman"/>
          <w:sz w:val="24"/>
          <w:szCs w:val="24"/>
          <w:lang w:eastAsia="ar-SA"/>
        </w:rPr>
        <w:t xml:space="preserve">о </w:t>
      </w:r>
      <w:r w:rsidRPr="0061626C">
        <w:rPr>
          <w:rFonts w:ascii="Times New Roman" w:hAnsi="Times New Roman"/>
          <w:sz w:val="24"/>
          <w:szCs w:val="24"/>
          <w:lang w:eastAsia="ar-SA"/>
        </w:rPr>
        <w:t>снижением</w:t>
      </w:r>
      <w:r w:rsidRPr="00A97E18">
        <w:rPr>
          <w:rFonts w:ascii="Times New Roman" w:hAnsi="Times New Roman"/>
          <w:sz w:val="24"/>
          <w:szCs w:val="24"/>
          <w:lang w:eastAsia="ar-SA"/>
        </w:rPr>
        <w:t xml:space="preserve"> на территории района числ</w:t>
      </w:r>
      <w:r>
        <w:rPr>
          <w:rFonts w:ascii="Times New Roman" w:hAnsi="Times New Roman"/>
          <w:sz w:val="24"/>
          <w:szCs w:val="24"/>
          <w:lang w:eastAsia="ar-SA"/>
        </w:rPr>
        <w:t>а</w:t>
      </w:r>
      <w:r w:rsidRPr="00A97E18">
        <w:rPr>
          <w:rFonts w:ascii="Times New Roman" w:hAnsi="Times New Roman"/>
          <w:sz w:val="24"/>
          <w:szCs w:val="24"/>
          <w:lang w:eastAsia="ar-SA"/>
        </w:rPr>
        <w:t xml:space="preserve"> хозяйствующих субъектов. </w:t>
      </w:r>
      <w:r>
        <w:rPr>
          <w:rFonts w:ascii="Times New Roman" w:hAnsi="Times New Roman"/>
          <w:sz w:val="24"/>
          <w:szCs w:val="24"/>
          <w:lang w:eastAsia="ar-SA"/>
        </w:rPr>
        <w:t>Наибольшее снижение данного показателя имело место в 2016 году (снижение на 12,6 %) и в 2017 году (снижение на 6,8 %). В 2019 году значение этого показателя соответствует уровню 2018 года – 299.</w:t>
      </w:r>
    </w:p>
    <w:p w:rsidR="006A0DE8" w:rsidRDefault="006A0DE8" w:rsidP="006A0DE8">
      <w:pPr>
        <w:spacing w:after="0" w:line="240" w:lineRule="auto"/>
        <w:jc w:val="both"/>
        <w:rPr>
          <w:rFonts w:ascii="Times New Roman" w:hAnsi="Times New Roman"/>
          <w:sz w:val="24"/>
          <w:szCs w:val="24"/>
          <w:lang w:eastAsia="ar-SA"/>
        </w:rPr>
      </w:pPr>
    </w:p>
    <w:p w:rsidR="006A0DE8" w:rsidRDefault="006A0DE8" w:rsidP="006A0DE8">
      <w:pPr>
        <w:spacing w:after="0" w:line="240" w:lineRule="auto"/>
        <w:jc w:val="center"/>
        <w:rPr>
          <w:rFonts w:ascii="Times New Roman" w:hAnsi="Times New Roman"/>
          <w:sz w:val="24"/>
          <w:szCs w:val="24"/>
          <w:lang w:eastAsia="ar-SA"/>
        </w:rPr>
      </w:pPr>
      <w:r>
        <w:rPr>
          <w:rFonts w:ascii="Times New Roman" w:hAnsi="Times New Roman"/>
          <w:noProof/>
          <w:sz w:val="24"/>
          <w:szCs w:val="24"/>
        </w:rPr>
        <w:drawing>
          <wp:inline distT="0" distB="0" distL="0" distR="0" wp14:anchorId="7652DF6B" wp14:editId="6451F212">
            <wp:extent cx="5535930" cy="1200785"/>
            <wp:effectExtent l="0" t="0" r="0" b="0"/>
            <wp:docPr id="24584" name="Рисунок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5930" cy="1200785"/>
                    </a:xfrm>
                    <a:prstGeom prst="rect">
                      <a:avLst/>
                    </a:prstGeom>
                    <a:noFill/>
                  </pic:spPr>
                </pic:pic>
              </a:graphicData>
            </a:graphic>
          </wp:inline>
        </w:drawing>
      </w:r>
    </w:p>
    <w:p w:rsidR="006A0DE8" w:rsidRPr="0026147F" w:rsidRDefault="006A0DE8" w:rsidP="006A0DE8">
      <w:pPr>
        <w:spacing w:after="0" w:line="240" w:lineRule="auto"/>
        <w:jc w:val="center"/>
        <w:rPr>
          <w:rFonts w:ascii="Times New Roman" w:hAnsi="Times New Roman" w:cs="Times New Roman"/>
          <w:i/>
          <w:sz w:val="24"/>
        </w:rPr>
      </w:pPr>
      <w:r w:rsidRPr="0026147F">
        <w:rPr>
          <w:rFonts w:ascii="Times New Roman" w:hAnsi="Times New Roman" w:cs="Times New Roman"/>
          <w:i/>
          <w:sz w:val="24"/>
        </w:rPr>
        <w:t>График 1.1</w:t>
      </w:r>
      <w:r>
        <w:rPr>
          <w:rFonts w:ascii="Times New Roman" w:hAnsi="Times New Roman" w:cs="Times New Roman"/>
          <w:i/>
          <w:sz w:val="24"/>
        </w:rPr>
        <w:t>7</w:t>
      </w:r>
      <w:r w:rsidRPr="0026147F">
        <w:rPr>
          <w:rFonts w:ascii="Times New Roman" w:hAnsi="Times New Roman" w:cs="Times New Roman"/>
          <w:i/>
          <w:sz w:val="24"/>
        </w:rPr>
        <w:t>. Динамика числ</w:t>
      </w:r>
      <w:r>
        <w:rPr>
          <w:rFonts w:ascii="Times New Roman" w:hAnsi="Times New Roman" w:cs="Times New Roman"/>
          <w:i/>
          <w:sz w:val="24"/>
        </w:rPr>
        <w:t>а</w:t>
      </w:r>
      <w:r w:rsidRPr="0026147F">
        <w:rPr>
          <w:rFonts w:ascii="Times New Roman" w:hAnsi="Times New Roman" w:cs="Times New Roman"/>
          <w:i/>
          <w:sz w:val="24"/>
        </w:rPr>
        <w:t xml:space="preserve"> субъектов малого и среднего предпринимательства в расчете на 10</w:t>
      </w:r>
      <w:r>
        <w:rPr>
          <w:rFonts w:ascii="Times New Roman" w:hAnsi="Times New Roman" w:cs="Times New Roman"/>
          <w:i/>
          <w:sz w:val="24"/>
        </w:rPr>
        <w:t xml:space="preserve"> </w:t>
      </w:r>
      <w:r w:rsidRPr="0026147F">
        <w:rPr>
          <w:rFonts w:ascii="Times New Roman" w:hAnsi="Times New Roman" w:cs="Times New Roman"/>
          <w:i/>
          <w:sz w:val="24"/>
        </w:rPr>
        <w:t>тыс. человек населения Сортавальского района</w:t>
      </w:r>
      <w:r>
        <w:rPr>
          <w:rFonts w:ascii="Times New Roman" w:hAnsi="Times New Roman" w:cs="Times New Roman"/>
          <w:i/>
          <w:sz w:val="24"/>
        </w:rPr>
        <w:t xml:space="preserve">, единиц </w:t>
      </w:r>
    </w:p>
    <w:p w:rsidR="006A0DE8" w:rsidRDefault="006A0DE8" w:rsidP="006A0DE8">
      <w:pPr>
        <w:spacing w:after="0" w:line="240" w:lineRule="auto"/>
        <w:ind w:firstLine="720"/>
        <w:jc w:val="both"/>
        <w:rPr>
          <w:rFonts w:ascii="Times New Roman" w:hAnsi="Times New Roman"/>
          <w:sz w:val="24"/>
          <w:szCs w:val="24"/>
          <w:lang w:eastAsia="ar-SA"/>
        </w:rPr>
      </w:pPr>
    </w:p>
    <w:p w:rsidR="006A0DE8"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Практически неизменным остается такой показатель, как доля среднесписочной численности работников (без внешних совместителей) малых и средних предприятий в среднесписочной численности работников всех предприятий и организаций Сортавальского района. Начиная с 2015 года этот показатель составляет 48,1 %.</w:t>
      </w:r>
    </w:p>
    <w:p w:rsidR="006A0DE8" w:rsidRDefault="006A0DE8" w:rsidP="006A0DE8">
      <w:pPr>
        <w:spacing w:after="0" w:line="240" w:lineRule="auto"/>
        <w:jc w:val="both"/>
        <w:rPr>
          <w:rFonts w:ascii="Times New Roman" w:hAnsi="Times New Roman"/>
          <w:sz w:val="24"/>
          <w:szCs w:val="24"/>
          <w:lang w:eastAsia="ar-SA"/>
        </w:rPr>
      </w:pPr>
    </w:p>
    <w:p w:rsidR="006A0DE8" w:rsidRDefault="006A0DE8" w:rsidP="006A0DE8">
      <w:pPr>
        <w:spacing w:after="0" w:line="240" w:lineRule="auto"/>
        <w:jc w:val="center"/>
        <w:rPr>
          <w:rFonts w:ascii="Times New Roman" w:hAnsi="Times New Roman"/>
          <w:sz w:val="24"/>
          <w:szCs w:val="24"/>
          <w:lang w:eastAsia="ar-SA"/>
        </w:rPr>
      </w:pPr>
      <w:r>
        <w:rPr>
          <w:rFonts w:ascii="Times New Roman" w:hAnsi="Times New Roman"/>
          <w:noProof/>
          <w:sz w:val="24"/>
          <w:szCs w:val="24"/>
        </w:rPr>
        <w:drawing>
          <wp:inline distT="0" distB="0" distL="0" distR="0" wp14:anchorId="36C09373" wp14:editId="14E586BC">
            <wp:extent cx="5535930" cy="1310640"/>
            <wp:effectExtent l="0" t="0" r="0" b="0"/>
            <wp:docPr id="24585" name="Рисунок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5930" cy="1310640"/>
                    </a:xfrm>
                    <a:prstGeom prst="rect">
                      <a:avLst/>
                    </a:prstGeom>
                    <a:noFill/>
                  </pic:spPr>
                </pic:pic>
              </a:graphicData>
            </a:graphic>
          </wp:inline>
        </w:drawing>
      </w:r>
    </w:p>
    <w:p w:rsidR="006A0DE8" w:rsidRPr="0026147F" w:rsidRDefault="006A0DE8" w:rsidP="006A0DE8">
      <w:pPr>
        <w:spacing w:after="0" w:line="240" w:lineRule="auto"/>
        <w:jc w:val="center"/>
        <w:rPr>
          <w:rFonts w:ascii="Times New Roman" w:hAnsi="Times New Roman" w:cs="Times New Roman"/>
          <w:i/>
          <w:sz w:val="24"/>
        </w:rPr>
      </w:pPr>
      <w:r w:rsidRPr="0026147F">
        <w:rPr>
          <w:rFonts w:ascii="Times New Roman" w:hAnsi="Times New Roman" w:cs="Times New Roman"/>
          <w:i/>
          <w:sz w:val="24"/>
        </w:rPr>
        <w:t>График 1.1</w:t>
      </w:r>
      <w:r>
        <w:rPr>
          <w:rFonts w:ascii="Times New Roman" w:hAnsi="Times New Roman" w:cs="Times New Roman"/>
          <w:i/>
          <w:sz w:val="24"/>
        </w:rPr>
        <w:t>8</w:t>
      </w:r>
      <w:r w:rsidRPr="0026147F">
        <w:rPr>
          <w:rFonts w:ascii="Times New Roman" w:hAnsi="Times New Roman" w:cs="Times New Roman"/>
          <w:i/>
          <w:sz w:val="24"/>
        </w:rPr>
        <w:t xml:space="preserve">. Динамика </w:t>
      </w:r>
      <w:r>
        <w:rPr>
          <w:rFonts w:ascii="Times New Roman" w:hAnsi="Times New Roman" w:cs="Times New Roman"/>
          <w:i/>
          <w:sz w:val="24"/>
        </w:rPr>
        <w:t>доли</w:t>
      </w:r>
      <w:r w:rsidRPr="00180A86">
        <w:rPr>
          <w:rFonts w:ascii="Times New Roman" w:hAnsi="Times New Roman" w:cs="Times New Roman"/>
          <w:i/>
          <w:sz w:val="24"/>
        </w:rPr>
        <w:t xml:space="preserve">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Pr>
          <w:rFonts w:ascii="Times New Roman" w:hAnsi="Times New Roman" w:cs="Times New Roman"/>
          <w:i/>
          <w:sz w:val="24"/>
        </w:rPr>
        <w:t xml:space="preserve"> </w:t>
      </w:r>
      <w:r w:rsidRPr="0026147F">
        <w:rPr>
          <w:rFonts w:ascii="Times New Roman" w:hAnsi="Times New Roman" w:cs="Times New Roman"/>
          <w:i/>
          <w:sz w:val="24"/>
        </w:rPr>
        <w:t>Сортавальского района</w:t>
      </w:r>
      <w:r>
        <w:rPr>
          <w:rFonts w:ascii="Times New Roman" w:hAnsi="Times New Roman" w:cs="Times New Roman"/>
          <w:i/>
          <w:sz w:val="24"/>
        </w:rPr>
        <w:t xml:space="preserve">, процентов </w:t>
      </w:r>
    </w:p>
    <w:p w:rsidR="006A0DE8" w:rsidRPr="005F693C" w:rsidRDefault="006A0DE8" w:rsidP="006A0DE8">
      <w:pPr>
        <w:spacing w:after="0" w:line="240" w:lineRule="auto"/>
        <w:ind w:firstLine="720"/>
        <w:jc w:val="both"/>
        <w:rPr>
          <w:rFonts w:ascii="Times New Roman" w:hAnsi="Times New Roman"/>
          <w:sz w:val="24"/>
          <w:szCs w:val="24"/>
          <w:lang w:eastAsia="ar-SA"/>
        </w:rPr>
      </w:pPr>
    </w:p>
    <w:p w:rsidR="006A0DE8" w:rsidRPr="00DF4339" w:rsidRDefault="006A0DE8" w:rsidP="006A0DE8">
      <w:pPr>
        <w:spacing w:after="0" w:line="240" w:lineRule="auto"/>
        <w:jc w:val="center"/>
        <w:rPr>
          <w:rFonts w:ascii="Times New Roman" w:hAnsi="Times New Roman" w:cs="Times New Roman"/>
          <w:b/>
          <w:i/>
          <w:sz w:val="24"/>
          <w:szCs w:val="24"/>
        </w:rPr>
      </w:pPr>
      <w:bookmarkStart w:id="16" w:name="_Toc43477069"/>
      <w:r w:rsidRPr="00DF4339">
        <w:rPr>
          <w:rFonts w:ascii="Times New Roman" w:hAnsi="Times New Roman" w:cs="Times New Roman"/>
          <w:b/>
          <w:i/>
          <w:sz w:val="24"/>
          <w:szCs w:val="24"/>
        </w:rPr>
        <w:t>Инвестиции</w:t>
      </w:r>
      <w:bookmarkEnd w:id="16"/>
    </w:p>
    <w:p w:rsidR="006A0DE8" w:rsidRPr="002E2A04" w:rsidRDefault="006A0DE8" w:rsidP="006A0DE8">
      <w:pPr>
        <w:spacing w:after="0" w:line="240" w:lineRule="auto"/>
        <w:ind w:firstLine="720"/>
        <w:jc w:val="both"/>
        <w:rPr>
          <w:rFonts w:ascii="Times New Roman" w:hAnsi="Times New Roman"/>
          <w:sz w:val="24"/>
          <w:szCs w:val="24"/>
          <w:lang w:eastAsia="ar-SA"/>
        </w:rPr>
      </w:pPr>
      <w:r w:rsidRPr="002E2A04">
        <w:rPr>
          <w:rFonts w:ascii="Times New Roman" w:hAnsi="Times New Roman"/>
          <w:sz w:val="24"/>
          <w:szCs w:val="24"/>
          <w:lang w:eastAsia="ar-SA"/>
        </w:rPr>
        <w:t xml:space="preserve">Одним из ключевых факторов, влияющих на развитие района, является привлечение инвестиций. </w:t>
      </w:r>
    </w:p>
    <w:p w:rsidR="006A0DE8" w:rsidRDefault="006A0DE8" w:rsidP="006A0DE8">
      <w:pPr>
        <w:spacing w:after="0" w:line="240" w:lineRule="auto"/>
        <w:ind w:firstLine="720"/>
        <w:jc w:val="both"/>
        <w:rPr>
          <w:rFonts w:ascii="Times New Roman" w:hAnsi="Times New Roman"/>
          <w:sz w:val="24"/>
          <w:szCs w:val="24"/>
          <w:lang w:eastAsia="ar-SA"/>
        </w:rPr>
      </w:pPr>
      <w:r w:rsidRPr="00720C58">
        <w:rPr>
          <w:rFonts w:ascii="Times New Roman" w:hAnsi="Times New Roman"/>
          <w:sz w:val="24"/>
          <w:szCs w:val="24"/>
          <w:lang w:eastAsia="ar-SA"/>
        </w:rPr>
        <w:t xml:space="preserve">По данным </w:t>
      </w:r>
      <w:proofErr w:type="spellStart"/>
      <w:r w:rsidRPr="00720C58">
        <w:rPr>
          <w:rFonts w:ascii="Times New Roman" w:hAnsi="Times New Roman"/>
          <w:sz w:val="24"/>
          <w:szCs w:val="24"/>
          <w:lang w:eastAsia="ar-SA"/>
        </w:rPr>
        <w:t>Карелиястата</w:t>
      </w:r>
      <w:proofErr w:type="spellEnd"/>
      <w:r w:rsidRPr="00720C58">
        <w:rPr>
          <w:rFonts w:ascii="Times New Roman" w:hAnsi="Times New Roman"/>
          <w:sz w:val="24"/>
          <w:szCs w:val="24"/>
          <w:lang w:eastAsia="ar-SA"/>
        </w:rPr>
        <w:t xml:space="preserve"> объем инвестиций в основной капитал (за исключением бюджетных средств) в расчете на 1 человека в 2019 году составил 13</w:t>
      </w:r>
      <w:r>
        <w:rPr>
          <w:rFonts w:ascii="Times New Roman" w:hAnsi="Times New Roman"/>
          <w:sz w:val="24"/>
          <w:szCs w:val="24"/>
          <w:lang w:eastAsia="ar-SA"/>
        </w:rPr>
        <w:t> </w:t>
      </w:r>
      <w:r w:rsidRPr="00720C58">
        <w:rPr>
          <w:rFonts w:ascii="Times New Roman" w:hAnsi="Times New Roman"/>
          <w:sz w:val="24"/>
          <w:szCs w:val="24"/>
          <w:lang w:eastAsia="ar-SA"/>
        </w:rPr>
        <w:t>169</w:t>
      </w:r>
      <w:r>
        <w:rPr>
          <w:rFonts w:ascii="Times New Roman" w:hAnsi="Times New Roman"/>
          <w:sz w:val="24"/>
          <w:szCs w:val="24"/>
          <w:lang w:eastAsia="ar-SA"/>
        </w:rPr>
        <w:t xml:space="preserve"> </w:t>
      </w:r>
      <w:r w:rsidRPr="00720C58">
        <w:rPr>
          <w:rFonts w:ascii="Times New Roman" w:hAnsi="Times New Roman"/>
          <w:sz w:val="24"/>
          <w:szCs w:val="24"/>
          <w:lang w:eastAsia="ar-SA"/>
        </w:rPr>
        <w:t>рублей</w:t>
      </w:r>
      <w:r>
        <w:rPr>
          <w:rFonts w:ascii="Times New Roman" w:hAnsi="Times New Roman"/>
          <w:sz w:val="24"/>
          <w:szCs w:val="24"/>
          <w:lang w:eastAsia="ar-SA"/>
        </w:rPr>
        <w:t xml:space="preserve"> (график 1.19)</w:t>
      </w:r>
      <w:r w:rsidRPr="00720C58">
        <w:rPr>
          <w:rFonts w:ascii="Times New Roman" w:hAnsi="Times New Roman"/>
          <w:sz w:val="24"/>
          <w:szCs w:val="24"/>
          <w:lang w:eastAsia="ar-SA"/>
        </w:rPr>
        <w:t>.</w:t>
      </w:r>
      <w:r>
        <w:rPr>
          <w:rFonts w:ascii="Times New Roman" w:hAnsi="Times New Roman"/>
          <w:sz w:val="24"/>
          <w:szCs w:val="24"/>
          <w:lang w:eastAsia="ar-SA"/>
        </w:rPr>
        <w:t xml:space="preserve"> Это максимальный показатель начиная с 2011 года, причем рост по сравнению с 2018 годом составил 173%. Наименьшим данный показатель был в 2014 году – 2132 руб.</w:t>
      </w:r>
    </w:p>
    <w:p w:rsidR="006A0DE8" w:rsidRDefault="006A0DE8" w:rsidP="006A0DE8">
      <w:pPr>
        <w:spacing w:after="0" w:line="240" w:lineRule="auto"/>
        <w:jc w:val="both"/>
        <w:rPr>
          <w:rFonts w:ascii="Times New Roman" w:hAnsi="Times New Roman"/>
          <w:sz w:val="24"/>
          <w:szCs w:val="24"/>
          <w:lang w:eastAsia="ar-SA"/>
        </w:rPr>
      </w:pPr>
    </w:p>
    <w:p w:rsidR="006A0DE8" w:rsidRDefault="006A0DE8" w:rsidP="006A0DE8">
      <w:pPr>
        <w:spacing w:after="0" w:line="240" w:lineRule="auto"/>
        <w:jc w:val="center"/>
        <w:rPr>
          <w:rFonts w:ascii="Times New Roman" w:hAnsi="Times New Roman"/>
          <w:sz w:val="24"/>
          <w:szCs w:val="24"/>
          <w:lang w:eastAsia="ar-SA"/>
        </w:rPr>
      </w:pPr>
      <w:r>
        <w:rPr>
          <w:rFonts w:ascii="Times New Roman" w:hAnsi="Times New Roman"/>
          <w:noProof/>
          <w:sz w:val="24"/>
          <w:szCs w:val="24"/>
        </w:rPr>
        <w:drawing>
          <wp:inline distT="0" distB="0" distL="0" distR="0" wp14:anchorId="446E999D" wp14:editId="6207E22B">
            <wp:extent cx="5511165" cy="1286510"/>
            <wp:effectExtent l="0" t="0" r="0" b="0"/>
            <wp:docPr id="24587" name="Рисунок 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1165" cy="1286510"/>
                    </a:xfrm>
                    <a:prstGeom prst="rect">
                      <a:avLst/>
                    </a:prstGeom>
                    <a:noFill/>
                  </pic:spPr>
                </pic:pic>
              </a:graphicData>
            </a:graphic>
          </wp:inline>
        </w:drawing>
      </w:r>
    </w:p>
    <w:p w:rsidR="006A0DE8" w:rsidRPr="0026147F" w:rsidRDefault="006A0DE8" w:rsidP="006A0DE8">
      <w:pPr>
        <w:spacing w:after="0" w:line="240" w:lineRule="auto"/>
        <w:jc w:val="center"/>
        <w:rPr>
          <w:rFonts w:ascii="Times New Roman" w:hAnsi="Times New Roman" w:cs="Times New Roman"/>
          <w:i/>
          <w:sz w:val="24"/>
        </w:rPr>
      </w:pPr>
      <w:r w:rsidRPr="0026147F">
        <w:rPr>
          <w:rFonts w:ascii="Times New Roman" w:hAnsi="Times New Roman" w:cs="Times New Roman"/>
          <w:i/>
          <w:sz w:val="24"/>
        </w:rPr>
        <w:t>График 1.</w:t>
      </w:r>
      <w:r>
        <w:rPr>
          <w:rFonts w:ascii="Times New Roman" w:hAnsi="Times New Roman" w:cs="Times New Roman"/>
          <w:i/>
          <w:sz w:val="24"/>
        </w:rPr>
        <w:t>19</w:t>
      </w:r>
      <w:r w:rsidRPr="0026147F">
        <w:rPr>
          <w:rFonts w:ascii="Times New Roman" w:hAnsi="Times New Roman" w:cs="Times New Roman"/>
          <w:i/>
          <w:sz w:val="24"/>
        </w:rPr>
        <w:t xml:space="preserve">. Динамика </w:t>
      </w:r>
      <w:r w:rsidRPr="000D1D9C">
        <w:rPr>
          <w:rFonts w:ascii="Times New Roman" w:hAnsi="Times New Roman" w:cs="Times New Roman"/>
          <w:i/>
          <w:sz w:val="24"/>
        </w:rPr>
        <w:t>объем</w:t>
      </w:r>
      <w:r>
        <w:rPr>
          <w:rFonts w:ascii="Times New Roman" w:hAnsi="Times New Roman" w:cs="Times New Roman"/>
          <w:i/>
          <w:sz w:val="24"/>
        </w:rPr>
        <w:t>а</w:t>
      </w:r>
      <w:r w:rsidRPr="000D1D9C">
        <w:rPr>
          <w:rFonts w:ascii="Times New Roman" w:hAnsi="Times New Roman" w:cs="Times New Roman"/>
          <w:i/>
          <w:sz w:val="24"/>
        </w:rPr>
        <w:t xml:space="preserve"> инвестиций в основной капитал (за исключением бюджетных средств) в расчете на 1</w:t>
      </w:r>
      <w:r>
        <w:rPr>
          <w:rFonts w:ascii="Times New Roman" w:hAnsi="Times New Roman" w:cs="Times New Roman"/>
          <w:i/>
          <w:sz w:val="24"/>
        </w:rPr>
        <w:t xml:space="preserve"> </w:t>
      </w:r>
      <w:r w:rsidRPr="000D1D9C">
        <w:rPr>
          <w:rFonts w:ascii="Times New Roman" w:hAnsi="Times New Roman" w:cs="Times New Roman"/>
          <w:i/>
          <w:sz w:val="24"/>
        </w:rPr>
        <w:t>жителя</w:t>
      </w:r>
      <w:r>
        <w:rPr>
          <w:rFonts w:ascii="Times New Roman" w:hAnsi="Times New Roman" w:cs="Times New Roman"/>
          <w:i/>
          <w:sz w:val="24"/>
        </w:rPr>
        <w:t xml:space="preserve"> </w:t>
      </w:r>
      <w:r w:rsidRPr="0026147F">
        <w:rPr>
          <w:rFonts w:ascii="Times New Roman" w:hAnsi="Times New Roman" w:cs="Times New Roman"/>
          <w:i/>
          <w:sz w:val="24"/>
        </w:rPr>
        <w:t>Сортавальского района</w:t>
      </w:r>
      <w:r>
        <w:rPr>
          <w:rFonts w:ascii="Times New Roman" w:hAnsi="Times New Roman" w:cs="Times New Roman"/>
          <w:i/>
          <w:sz w:val="24"/>
        </w:rPr>
        <w:t>, рублей.</w:t>
      </w:r>
    </w:p>
    <w:p w:rsidR="006A0DE8" w:rsidRDefault="006A0DE8" w:rsidP="006A0DE8">
      <w:pPr>
        <w:spacing w:after="0" w:line="240" w:lineRule="auto"/>
        <w:ind w:firstLine="720"/>
        <w:jc w:val="both"/>
        <w:rPr>
          <w:rFonts w:ascii="Times New Roman" w:hAnsi="Times New Roman"/>
          <w:sz w:val="24"/>
          <w:szCs w:val="24"/>
          <w:lang w:eastAsia="ar-SA"/>
        </w:rPr>
      </w:pPr>
    </w:p>
    <w:p w:rsidR="006A0DE8" w:rsidRDefault="006A0DE8" w:rsidP="006A0DE8">
      <w:pPr>
        <w:spacing w:after="0" w:line="240" w:lineRule="auto"/>
        <w:ind w:firstLine="720"/>
        <w:jc w:val="both"/>
        <w:rPr>
          <w:rFonts w:ascii="Times New Roman" w:hAnsi="Times New Roman"/>
          <w:sz w:val="24"/>
          <w:szCs w:val="24"/>
          <w:lang w:eastAsia="ar-SA"/>
        </w:rPr>
      </w:pPr>
      <w:r w:rsidRPr="00720C58">
        <w:rPr>
          <w:rFonts w:ascii="Times New Roman" w:hAnsi="Times New Roman"/>
          <w:sz w:val="24"/>
          <w:szCs w:val="24"/>
          <w:lang w:eastAsia="ar-SA"/>
        </w:rPr>
        <w:lastRenderedPageBreak/>
        <w:t>Общий объем инвестиций, с учетом бюджетных</w:t>
      </w:r>
      <w:r>
        <w:rPr>
          <w:rFonts w:ascii="Times New Roman" w:hAnsi="Times New Roman"/>
          <w:sz w:val="24"/>
          <w:szCs w:val="24"/>
          <w:lang w:eastAsia="ar-SA"/>
        </w:rPr>
        <w:t xml:space="preserve"> средств</w:t>
      </w:r>
      <w:r w:rsidRPr="00720C58">
        <w:rPr>
          <w:rFonts w:ascii="Times New Roman" w:hAnsi="Times New Roman"/>
          <w:sz w:val="24"/>
          <w:szCs w:val="24"/>
          <w:lang w:eastAsia="ar-SA"/>
        </w:rPr>
        <w:t>, составил 1</w:t>
      </w:r>
      <w:r>
        <w:rPr>
          <w:rFonts w:ascii="Times New Roman" w:hAnsi="Times New Roman"/>
          <w:sz w:val="24"/>
          <w:szCs w:val="24"/>
          <w:lang w:eastAsia="ar-SA"/>
        </w:rPr>
        <w:t> </w:t>
      </w:r>
      <w:r w:rsidRPr="00720C58">
        <w:rPr>
          <w:rFonts w:ascii="Times New Roman" w:hAnsi="Times New Roman"/>
          <w:sz w:val="24"/>
          <w:szCs w:val="24"/>
          <w:lang w:eastAsia="ar-SA"/>
        </w:rPr>
        <w:t>128,97 млн. руб.</w:t>
      </w:r>
      <w:r>
        <w:rPr>
          <w:rFonts w:ascii="Times New Roman" w:hAnsi="Times New Roman"/>
          <w:sz w:val="24"/>
          <w:szCs w:val="24"/>
          <w:lang w:eastAsia="ar-SA"/>
        </w:rPr>
        <w:t>, что в</w:t>
      </w:r>
      <w:r w:rsidRPr="00720C58">
        <w:rPr>
          <w:rFonts w:ascii="Times New Roman" w:hAnsi="Times New Roman"/>
          <w:sz w:val="24"/>
          <w:szCs w:val="24"/>
          <w:lang w:eastAsia="ar-SA"/>
        </w:rPr>
        <w:t xml:space="preserve"> 2,9 раза </w:t>
      </w:r>
      <w:r>
        <w:rPr>
          <w:rFonts w:ascii="Times New Roman" w:hAnsi="Times New Roman"/>
          <w:sz w:val="24"/>
          <w:szCs w:val="24"/>
          <w:lang w:eastAsia="ar-SA"/>
        </w:rPr>
        <w:t>больше уровня</w:t>
      </w:r>
      <w:r w:rsidRPr="00720C58">
        <w:rPr>
          <w:rFonts w:ascii="Times New Roman" w:hAnsi="Times New Roman"/>
          <w:sz w:val="24"/>
          <w:szCs w:val="24"/>
          <w:lang w:eastAsia="ar-SA"/>
        </w:rPr>
        <w:t xml:space="preserve"> 2018 год</w:t>
      </w:r>
      <w:r>
        <w:rPr>
          <w:rFonts w:ascii="Times New Roman" w:hAnsi="Times New Roman"/>
          <w:sz w:val="24"/>
          <w:szCs w:val="24"/>
          <w:lang w:eastAsia="ar-SA"/>
        </w:rPr>
        <w:t>а</w:t>
      </w:r>
      <w:r w:rsidRPr="00720C58">
        <w:rPr>
          <w:rFonts w:ascii="Times New Roman" w:hAnsi="Times New Roman"/>
          <w:sz w:val="24"/>
          <w:szCs w:val="24"/>
          <w:lang w:eastAsia="ar-SA"/>
        </w:rPr>
        <w:t>.</w:t>
      </w:r>
    </w:p>
    <w:p w:rsidR="006A0DE8" w:rsidRDefault="006A0DE8" w:rsidP="006A0DE8">
      <w:pPr>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t>Динамика объема инвестиций в основной капитал за счет средств муниципального бюджета Сортавальского района (график 1.20) начиная с 2014 года имеет отрицательный характер. Наибольшее значение данного показателя зафиксировано в 2013 и 2014 годах – 33 668,7 тыс. руб. В 2018 году этот показатель составил 3 997 тыс. руб.</w:t>
      </w:r>
    </w:p>
    <w:p w:rsidR="006A0DE8" w:rsidRPr="00E3101F" w:rsidRDefault="006A0DE8" w:rsidP="006A0DE8">
      <w:pPr>
        <w:spacing w:after="0" w:line="240" w:lineRule="auto"/>
        <w:jc w:val="both"/>
        <w:rPr>
          <w:rFonts w:ascii="Times New Roman" w:hAnsi="Times New Roman"/>
          <w:sz w:val="24"/>
          <w:szCs w:val="24"/>
          <w:highlight w:val="yellow"/>
          <w:lang w:eastAsia="ar-SA"/>
        </w:rPr>
      </w:pPr>
    </w:p>
    <w:p w:rsidR="006A0DE8" w:rsidRPr="00B837DF" w:rsidRDefault="006A0DE8" w:rsidP="006A0DE8">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637C660F" wp14:editId="36643081">
            <wp:extent cx="5815965" cy="1243965"/>
            <wp:effectExtent l="0" t="0" r="0" b="0"/>
            <wp:docPr id="24590" name="Рисунок 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5965" cy="1243965"/>
                    </a:xfrm>
                    <a:prstGeom prst="rect">
                      <a:avLst/>
                    </a:prstGeom>
                    <a:noFill/>
                  </pic:spPr>
                </pic:pic>
              </a:graphicData>
            </a:graphic>
          </wp:inline>
        </w:drawing>
      </w:r>
      <w:r w:rsidRPr="00B837DF">
        <w:rPr>
          <w:rFonts w:ascii="Times New Roman" w:hAnsi="Times New Roman" w:cs="Times New Roman"/>
          <w:i/>
          <w:sz w:val="24"/>
        </w:rPr>
        <w:t>График 1.2</w:t>
      </w:r>
      <w:r>
        <w:rPr>
          <w:rFonts w:ascii="Times New Roman" w:hAnsi="Times New Roman" w:cs="Times New Roman"/>
          <w:i/>
          <w:sz w:val="24"/>
        </w:rPr>
        <w:t>0</w:t>
      </w:r>
      <w:r w:rsidRPr="00B837DF">
        <w:rPr>
          <w:rFonts w:ascii="Times New Roman" w:hAnsi="Times New Roman" w:cs="Times New Roman"/>
          <w:i/>
          <w:sz w:val="24"/>
        </w:rPr>
        <w:t>. Динамика объема инвестици</w:t>
      </w:r>
      <w:r>
        <w:rPr>
          <w:rFonts w:ascii="Times New Roman" w:hAnsi="Times New Roman" w:cs="Times New Roman"/>
          <w:i/>
          <w:sz w:val="24"/>
        </w:rPr>
        <w:t>й</w:t>
      </w:r>
      <w:r w:rsidRPr="00B837DF">
        <w:rPr>
          <w:rFonts w:ascii="Times New Roman" w:hAnsi="Times New Roman" w:cs="Times New Roman"/>
          <w:i/>
          <w:sz w:val="24"/>
        </w:rPr>
        <w:t xml:space="preserve"> в основной капитал за счет средств муниципального бюджета Сортавальского района, тыс. руб</w:t>
      </w:r>
      <w:r>
        <w:rPr>
          <w:rFonts w:ascii="Times New Roman" w:hAnsi="Times New Roman" w:cs="Times New Roman"/>
          <w:i/>
          <w:sz w:val="24"/>
        </w:rPr>
        <w:t>лей</w:t>
      </w:r>
      <w:r w:rsidRPr="00B837DF">
        <w:rPr>
          <w:rFonts w:ascii="Times New Roman" w:hAnsi="Times New Roman" w:cs="Times New Roman"/>
          <w:i/>
          <w:sz w:val="24"/>
        </w:rPr>
        <w:t>.</w:t>
      </w:r>
    </w:p>
    <w:p w:rsidR="006A0DE8" w:rsidRPr="00E3101F" w:rsidRDefault="006A0DE8" w:rsidP="006A0DE8">
      <w:pPr>
        <w:spacing w:after="0" w:line="240" w:lineRule="auto"/>
        <w:ind w:firstLine="709"/>
        <w:jc w:val="both"/>
        <w:rPr>
          <w:rFonts w:ascii="Times New Roman" w:hAnsi="Times New Roman" w:cs="Times New Roman"/>
          <w:sz w:val="24"/>
          <w:highlight w:val="yellow"/>
        </w:rPr>
      </w:pPr>
    </w:p>
    <w:p w:rsidR="006A0DE8" w:rsidRPr="00371ACF" w:rsidRDefault="006A0DE8" w:rsidP="006A0DE8">
      <w:pPr>
        <w:spacing w:after="0" w:line="240" w:lineRule="auto"/>
        <w:ind w:firstLine="720"/>
        <w:jc w:val="both"/>
        <w:rPr>
          <w:rFonts w:ascii="Times New Roman" w:hAnsi="Times New Roman"/>
          <w:sz w:val="24"/>
          <w:szCs w:val="24"/>
          <w:lang w:eastAsia="ar-SA"/>
        </w:rPr>
      </w:pPr>
      <w:r w:rsidRPr="00371ACF">
        <w:rPr>
          <w:rFonts w:ascii="Times New Roman" w:hAnsi="Times New Roman"/>
          <w:sz w:val="24"/>
          <w:szCs w:val="24"/>
          <w:lang w:eastAsia="ar-SA"/>
        </w:rPr>
        <w:t>Муниципальные инвестиции составляют чуть больше 1</w:t>
      </w:r>
      <w:r>
        <w:rPr>
          <w:rFonts w:ascii="Times New Roman" w:hAnsi="Times New Roman"/>
          <w:sz w:val="24"/>
          <w:szCs w:val="24"/>
          <w:lang w:eastAsia="ar-SA"/>
        </w:rPr>
        <w:t> </w:t>
      </w:r>
      <w:r w:rsidRPr="00371ACF">
        <w:rPr>
          <w:rFonts w:ascii="Times New Roman" w:hAnsi="Times New Roman"/>
          <w:sz w:val="24"/>
          <w:szCs w:val="24"/>
          <w:lang w:eastAsia="ar-SA"/>
        </w:rPr>
        <w:t>% в общем объеме инвестиций Сортавальского района, что не позволяет предприятиям муниципального сектора экономики развиваться и становиться источниками поступлений в муниципальный бюджет.</w:t>
      </w:r>
    </w:p>
    <w:p w:rsidR="006A0DE8" w:rsidRPr="002E2A04" w:rsidRDefault="006A0DE8" w:rsidP="006A0DE8">
      <w:pPr>
        <w:spacing w:after="0" w:line="240" w:lineRule="auto"/>
        <w:ind w:firstLine="720"/>
        <w:jc w:val="both"/>
        <w:rPr>
          <w:rFonts w:ascii="Times New Roman" w:eastAsia="Times New Roman" w:hAnsi="Times New Roman"/>
          <w:sz w:val="24"/>
          <w:szCs w:val="24"/>
        </w:rPr>
      </w:pPr>
      <w:r w:rsidRPr="00720C58">
        <w:rPr>
          <w:rFonts w:ascii="Times New Roman" w:hAnsi="Times New Roman"/>
          <w:sz w:val="24"/>
          <w:szCs w:val="24"/>
          <w:lang w:eastAsia="ar-SA"/>
        </w:rPr>
        <w:t>В настоящее</w:t>
      </w:r>
      <w:r>
        <w:rPr>
          <w:rFonts w:ascii="Times New Roman" w:eastAsia="Times New Roman" w:hAnsi="Times New Roman"/>
          <w:sz w:val="24"/>
          <w:szCs w:val="24"/>
        </w:rPr>
        <w:t xml:space="preserve"> время</w:t>
      </w:r>
      <w:r w:rsidRPr="002E2A04">
        <w:rPr>
          <w:rFonts w:ascii="Times New Roman" w:eastAsia="Times New Roman" w:hAnsi="Times New Roman"/>
          <w:sz w:val="24"/>
          <w:szCs w:val="24"/>
        </w:rPr>
        <w:t xml:space="preserve"> инвестиционная </w:t>
      </w:r>
      <w:r>
        <w:rPr>
          <w:rFonts w:ascii="Times New Roman" w:eastAsia="Times New Roman" w:hAnsi="Times New Roman"/>
          <w:sz w:val="24"/>
          <w:szCs w:val="24"/>
        </w:rPr>
        <w:t xml:space="preserve">деятельность </w:t>
      </w:r>
      <w:r w:rsidRPr="002E2A04">
        <w:rPr>
          <w:rFonts w:ascii="Times New Roman" w:eastAsia="Times New Roman" w:hAnsi="Times New Roman"/>
          <w:sz w:val="24"/>
          <w:szCs w:val="24"/>
        </w:rPr>
        <w:t xml:space="preserve">в </w:t>
      </w:r>
      <w:r>
        <w:rPr>
          <w:rFonts w:ascii="Times New Roman" w:eastAsia="Times New Roman" w:hAnsi="Times New Roman"/>
          <w:sz w:val="24"/>
          <w:szCs w:val="24"/>
        </w:rPr>
        <w:t xml:space="preserve">Сортавальском </w:t>
      </w:r>
      <w:r w:rsidRPr="002E2A04">
        <w:rPr>
          <w:rFonts w:ascii="Times New Roman" w:eastAsia="Times New Roman" w:hAnsi="Times New Roman"/>
          <w:sz w:val="24"/>
          <w:szCs w:val="24"/>
        </w:rPr>
        <w:t xml:space="preserve">районе основывается на </w:t>
      </w:r>
      <w:r w:rsidRPr="002E2A04">
        <w:rPr>
          <w:rFonts w:ascii="Times New Roman" w:hAnsi="Times New Roman"/>
          <w:sz w:val="24"/>
          <w:szCs w:val="24"/>
        </w:rPr>
        <w:t>Инвестиционной стратегии Республики Карелия на период до 2025 года</w:t>
      </w:r>
      <w:r w:rsidRPr="002E2A04">
        <w:rPr>
          <w:rFonts w:ascii="Times New Roman" w:eastAsia="Times New Roman" w:hAnsi="Times New Roman"/>
          <w:sz w:val="24"/>
          <w:szCs w:val="24"/>
        </w:rPr>
        <w:t>,</w:t>
      </w:r>
      <w:r>
        <w:rPr>
          <w:rFonts w:ascii="Times New Roman" w:eastAsia="Times New Roman" w:hAnsi="Times New Roman"/>
          <w:sz w:val="24"/>
          <w:szCs w:val="24"/>
        </w:rPr>
        <w:t xml:space="preserve"> </w:t>
      </w:r>
      <w:r w:rsidRPr="002E2A04">
        <w:rPr>
          <w:rFonts w:ascii="Times New Roman" w:hAnsi="Times New Roman"/>
          <w:sz w:val="24"/>
          <w:szCs w:val="24"/>
        </w:rPr>
        <w:t xml:space="preserve">утвержденной </w:t>
      </w:r>
      <w:r w:rsidRPr="002E2A04">
        <w:rPr>
          <w:rFonts w:ascii="Times New Roman" w:eastAsia="Times New Roman" w:hAnsi="Times New Roman"/>
          <w:sz w:val="24"/>
          <w:szCs w:val="24"/>
        </w:rPr>
        <w:t xml:space="preserve">распоряжением Главы Республики Карелия от 20 августа 2015 года </w:t>
      </w:r>
      <w:r>
        <w:rPr>
          <w:rFonts w:ascii="Times New Roman" w:eastAsia="Times New Roman" w:hAnsi="Times New Roman"/>
          <w:sz w:val="24"/>
          <w:szCs w:val="24"/>
        </w:rPr>
        <w:t>№ </w:t>
      </w:r>
      <w:r w:rsidRPr="002E2A04">
        <w:rPr>
          <w:rFonts w:ascii="Times New Roman" w:eastAsia="Times New Roman" w:hAnsi="Times New Roman"/>
          <w:sz w:val="24"/>
          <w:szCs w:val="24"/>
        </w:rPr>
        <w:t>290-р и Планом по е</w:t>
      </w:r>
      <w:r>
        <w:rPr>
          <w:rFonts w:ascii="Times New Roman" w:eastAsia="Times New Roman" w:hAnsi="Times New Roman"/>
          <w:sz w:val="24"/>
          <w:szCs w:val="24"/>
        </w:rPr>
        <w:t xml:space="preserve">е </w:t>
      </w:r>
      <w:r w:rsidRPr="002E2A04">
        <w:rPr>
          <w:rFonts w:ascii="Times New Roman" w:eastAsia="Times New Roman" w:hAnsi="Times New Roman"/>
          <w:sz w:val="24"/>
          <w:szCs w:val="24"/>
        </w:rPr>
        <w:t xml:space="preserve">реализации. </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Процесс привлечения инвесторов в развитие экономики района начался более 10 лет назад, но в основном инвестиции направлены на развитие сферы торговли (строительство и реконструкция торговых объектов), гостиничного бизнеса. Для развития района необходимо привлечение инвесторов в производственную сферу экономики.</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Разработка инвестиционных предложений по развитию предпринимательской деятельности в районе направлена в целом на сближение интересов органов местного самоуправления и субъектов предпринимательства</w:t>
      </w:r>
      <w:r>
        <w:rPr>
          <w:rFonts w:ascii="Times New Roman" w:eastAsia="Times New Roman" w:hAnsi="Times New Roman"/>
          <w:sz w:val="24"/>
          <w:szCs w:val="24"/>
        </w:rPr>
        <w:t>,</w:t>
      </w:r>
      <w:r w:rsidRPr="002E2A04">
        <w:rPr>
          <w:rFonts w:ascii="Times New Roman" w:eastAsia="Times New Roman" w:hAnsi="Times New Roman"/>
          <w:sz w:val="24"/>
          <w:szCs w:val="24"/>
        </w:rPr>
        <w:t xml:space="preserve"> </w:t>
      </w:r>
      <w:r>
        <w:rPr>
          <w:rFonts w:ascii="Times New Roman" w:eastAsia="Times New Roman" w:hAnsi="Times New Roman"/>
          <w:sz w:val="24"/>
          <w:szCs w:val="24"/>
        </w:rPr>
        <w:t>в</w:t>
      </w:r>
      <w:r w:rsidRPr="002E2A04">
        <w:rPr>
          <w:rFonts w:ascii="Times New Roman" w:eastAsia="Times New Roman" w:hAnsi="Times New Roman"/>
          <w:sz w:val="24"/>
          <w:szCs w:val="24"/>
        </w:rPr>
        <w:t>ыражается в инвентаризации, выработке предложений и рекламированию (в том числе путем подготовки презентационных материалов) потенциально интересных для развития бизнеса площадок (объектов недвижимости: земельных участков, бизнес-площадей и проч.).</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Администрацией района утвержден и является общедоступным для привлечения интереса потенциальных инвесторов перечень инвестиционных площадок района. Перечень площадок из года в год пересматривается и корректируется. Большая часть паспортов инвестиционных площадок, представляющих собой информационные брошюры, размещена на сайте администрации Сортавальского муниципального района в сети Интернет, а также на сайте Министерства экономического развития Республики Карелия «Карелия для инвестора». Часть предложений Сортавальского района вошли в разработанную на республиканском уровне «Карту инвестиционно-привлекательных земель Республики Карелия».</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Подготовлен в формате презентации инвестиционный паспорт района.</w:t>
      </w:r>
      <w:r>
        <w:rPr>
          <w:rFonts w:ascii="Times New Roman" w:eastAsia="Times New Roman" w:hAnsi="Times New Roman"/>
          <w:sz w:val="24"/>
          <w:szCs w:val="24"/>
        </w:rPr>
        <w:t xml:space="preserve"> </w:t>
      </w:r>
      <w:r w:rsidRPr="002E2A04">
        <w:rPr>
          <w:rFonts w:ascii="Times New Roman" w:eastAsia="Times New Roman" w:hAnsi="Times New Roman"/>
          <w:sz w:val="24"/>
          <w:szCs w:val="24"/>
        </w:rPr>
        <w:t>Распоряжением администрации Сортавальского муниципального района назначен инвестиционный уполномоченный, утверждено Положение о деятельности инвестиционного уполномоченного в администрации Сортавальского муниципального района.</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 xml:space="preserve">Развитие туристического потенциала района, кроме частных инвестиций, планируется и за счет средств федерального и регионального бюджетов. В соответствии с концепцией Федеральной целевой программы «Развитие внутреннего и въездного туризма </w:t>
      </w:r>
      <w:r w:rsidRPr="002E2A04">
        <w:rPr>
          <w:rFonts w:ascii="Times New Roman" w:eastAsia="Times New Roman" w:hAnsi="Times New Roman"/>
          <w:sz w:val="24"/>
          <w:szCs w:val="24"/>
        </w:rPr>
        <w:lastRenderedPageBreak/>
        <w:t>на 2019-2025</w:t>
      </w:r>
      <w:r>
        <w:rPr>
          <w:rFonts w:ascii="Times New Roman" w:eastAsia="Times New Roman" w:hAnsi="Times New Roman"/>
          <w:sz w:val="24"/>
          <w:szCs w:val="24"/>
        </w:rPr>
        <w:t xml:space="preserve"> </w:t>
      </w:r>
      <w:r w:rsidRPr="002E2A04">
        <w:rPr>
          <w:rFonts w:ascii="Times New Roman" w:eastAsia="Times New Roman" w:hAnsi="Times New Roman"/>
          <w:sz w:val="24"/>
          <w:szCs w:val="24"/>
        </w:rPr>
        <w:t>г</w:t>
      </w:r>
      <w:r>
        <w:rPr>
          <w:rFonts w:ascii="Times New Roman" w:eastAsia="Times New Roman" w:hAnsi="Times New Roman"/>
          <w:sz w:val="24"/>
          <w:szCs w:val="24"/>
        </w:rPr>
        <w:t>оды</w:t>
      </w:r>
      <w:r w:rsidRPr="002E2A04">
        <w:rPr>
          <w:rFonts w:ascii="Times New Roman" w:eastAsia="Times New Roman" w:hAnsi="Times New Roman"/>
          <w:sz w:val="24"/>
          <w:szCs w:val="24"/>
        </w:rPr>
        <w:t>», утвержденной Распоряжением Правительства Российской Федерации от 5 мая 2018</w:t>
      </w:r>
      <w:r>
        <w:rPr>
          <w:rFonts w:ascii="Times New Roman" w:eastAsia="Times New Roman" w:hAnsi="Times New Roman"/>
          <w:sz w:val="24"/>
          <w:szCs w:val="24"/>
        </w:rPr>
        <w:t xml:space="preserve"> </w:t>
      </w:r>
      <w:r w:rsidRPr="002E2A04">
        <w:rPr>
          <w:rFonts w:ascii="Times New Roman" w:eastAsia="Times New Roman" w:hAnsi="Times New Roman"/>
          <w:sz w:val="24"/>
          <w:szCs w:val="24"/>
        </w:rPr>
        <w:t>г</w:t>
      </w:r>
      <w:r>
        <w:rPr>
          <w:rFonts w:ascii="Times New Roman" w:eastAsia="Times New Roman" w:hAnsi="Times New Roman"/>
          <w:sz w:val="24"/>
          <w:szCs w:val="24"/>
        </w:rPr>
        <w:t>ода</w:t>
      </w:r>
      <w:r w:rsidRPr="002E2A04">
        <w:rPr>
          <w:rFonts w:ascii="Times New Roman" w:eastAsia="Times New Roman" w:hAnsi="Times New Roman"/>
          <w:sz w:val="24"/>
          <w:szCs w:val="24"/>
        </w:rPr>
        <w:t xml:space="preserve"> №</w:t>
      </w:r>
      <w:r>
        <w:rPr>
          <w:rFonts w:ascii="Times New Roman" w:eastAsia="Times New Roman" w:hAnsi="Times New Roman"/>
          <w:sz w:val="24"/>
          <w:szCs w:val="24"/>
        </w:rPr>
        <w:t> </w:t>
      </w:r>
      <w:r w:rsidRPr="002E2A04">
        <w:rPr>
          <w:rFonts w:ascii="Times New Roman" w:eastAsia="Times New Roman" w:hAnsi="Times New Roman"/>
          <w:sz w:val="24"/>
          <w:szCs w:val="24"/>
        </w:rPr>
        <w:t>872-р</w:t>
      </w:r>
      <w:r>
        <w:rPr>
          <w:rFonts w:ascii="Times New Roman" w:eastAsia="Times New Roman" w:hAnsi="Times New Roman"/>
          <w:sz w:val="24"/>
          <w:szCs w:val="24"/>
        </w:rPr>
        <w:t>,</w:t>
      </w:r>
      <w:r w:rsidRPr="002E2A04">
        <w:rPr>
          <w:rFonts w:ascii="Times New Roman" w:eastAsia="Times New Roman" w:hAnsi="Times New Roman"/>
          <w:sz w:val="24"/>
          <w:szCs w:val="24"/>
        </w:rPr>
        <w:t xml:space="preserve"> Сортавальский муниципальный район отнесен к туристическому кластеру «Легенды Карелии» (южные районы Карелии) и предполагает бюджетное финансирование строительства объектов туристической и обеспечивающей инфраструктуры. </w:t>
      </w:r>
    </w:p>
    <w:p w:rsidR="006A0DE8" w:rsidRDefault="006A0DE8" w:rsidP="006A0DE8">
      <w:pPr>
        <w:tabs>
          <w:tab w:val="left" w:pos="900"/>
        </w:tabs>
        <w:spacing w:after="0" w:line="240" w:lineRule="auto"/>
        <w:ind w:firstLine="709"/>
        <w:jc w:val="both"/>
        <w:rPr>
          <w:rFonts w:ascii="Times New Roman" w:eastAsia="Times New Roman" w:hAnsi="Times New Roman"/>
          <w:sz w:val="24"/>
          <w:szCs w:val="24"/>
        </w:rPr>
      </w:pPr>
      <w:r w:rsidRPr="002E2A04">
        <w:rPr>
          <w:rFonts w:ascii="Times New Roman" w:eastAsia="Times New Roman" w:hAnsi="Times New Roman"/>
          <w:sz w:val="24"/>
          <w:szCs w:val="24"/>
        </w:rPr>
        <w:t>Перечень инвестиционных проектов</w:t>
      </w:r>
      <w:r w:rsidR="000E06AC">
        <w:rPr>
          <w:rFonts w:ascii="Times New Roman" w:eastAsia="Times New Roman" w:hAnsi="Times New Roman"/>
          <w:sz w:val="24"/>
          <w:szCs w:val="24"/>
        </w:rPr>
        <w:t xml:space="preserve"> </w:t>
      </w:r>
      <w:r w:rsidRPr="002E2A04">
        <w:rPr>
          <w:rFonts w:ascii="Times New Roman" w:eastAsia="Times New Roman" w:hAnsi="Times New Roman"/>
          <w:sz w:val="24"/>
          <w:szCs w:val="24"/>
        </w:rPr>
        <w:t>в Сортавальском муниципальном районе, планируемых к включению в ФЦП</w:t>
      </w:r>
      <w:r>
        <w:rPr>
          <w:rFonts w:ascii="Times New Roman" w:eastAsia="Times New Roman" w:hAnsi="Times New Roman"/>
          <w:sz w:val="24"/>
          <w:szCs w:val="24"/>
        </w:rPr>
        <w:t>:</w:t>
      </w:r>
    </w:p>
    <w:p w:rsidR="006A0DE8" w:rsidRDefault="006A0DE8" w:rsidP="006A0DE8">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E2A04">
        <w:rPr>
          <w:rFonts w:ascii="Times New Roman" w:eastAsia="Times New Roman" w:hAnsi="Times New Roman"/>
          <w:sz w:val="24"/>
          <w:szCs w:val="24"/>
        </w:rPr>
        <w:t>туристический комплекс «Дом творчества композиторов «Сортавала»</w:t>
      </w:r>
      <w:r>
        <w:rPr>
          <w:rFonts w:ascii="Times New Roman" w:eastAsia="Times New Roman" w:hAnsi="Times New Roman"/>
          <w:sz w:val="24"/>
          <w:szCs w:val="24"/>
        </w:rPr>
        <w:t xml:space="preserve"> (гостиница на 50 мест, кафе на 50 мест, концертный зал, СПА-комплекс);</w:t>
      </w:r>
    </w:p>
    <w:p w:rsidR="006A0DE8" w:rsidRDefault="006A0DE8" w:rsidP="006A0DE8">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044ED">
        <w:rPr>
          <w:rFonts w:ascii="Times New Roman" w:eastAsia="Times New Roman" w:hAnsi="Times New Roman"/>
          <w:spacing w:val="-6"/>
          <w:sz w:val="24"/>
          <w:szCs w:val="24"/>
        </w:rPr>
        <w:t>четырех звездочный гостиничный комплекс «</w:t>
      </w:r>
      <w:proofErr w:type="spellStart"/>
      <w:r w:rsidRPr="008044ED">
        <w:rPr>
          <w:rFonts w:ascii="Times New Roman" w:eastAsia="Times New Roman" w:hAnsi="Times New Roman"/>
          <w:spacing w:val="-6"/>
          <w:sz w:val="24"/>
          <w:szCs w:val="24"/>
        </w:rPr>
        <w:t>Апарт</w:t>
      </w:r>
      <w:proofErr w:type="spellEnd"/>
      <w:r w:rsidRPr="008044ED">
        <w:rPr>
          <w:rFonts w:ascii="Times New Roman" w:eastAsia="Times New Roman" w:hAnsi="Times New Roman"/>
          <w:spacing w:val="-6"/>
          <w:sz w:val="24"/>
          <w:szCs w:val="24"/>
        </w:rPr>
        <w:t>-отель «Кружево» (второй этап);</w:t>
      </w:r>
    </w:p>
    <w:p w:rsidR="006A0DE8" w:rsidRDefault="006A0DE8" w:rsidP="006A0DE8">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E2A04">
        <w:rPr>
          <w:rFonts w:ascii="Times New Roman" w:eastAsia="Times New Roman" w:hAnsi="Times New Roman"/>
          <w:sz w:val="24"/>
          <w:szCs w:val="24"/>
        </w:rPr>
        <w:t>музейно-экспозицио</w:t>
      </w:r>
      <w:r>
        <w:rPr>
          <w:rFonts w:ascii="Times New Roman" w:eastAsia="Times New Roman" w:hAnsi="Times New Roman"/>
          <w:sz w:val="24"/>
          <w:szCs w:val="24"/>
        </w:rPr>
        <w:t>нный центр «Гора-</w:t>
      </w:r>
      <w:proofErr w:type="spellStart"/>
      <w:r>
        <w:rPr>
          <w:rFonts w:ascii="Times New Roman" w:eastAsia="Times New Roman" w:hAnsi="Times New Roman"/>
          <w:sz w:val="24"/>
          <w:szCs w:val="24"/>
        </w:rPr>
        <w:t>Паасонвуорио</w:t>
      </w:r>
      <w:proofErr w:type="spellEnd"/>
      <w:r>
        <w:rPr>
          <w:rFonts w:ascii="Times New Roman" w:eastAsia="Times New Roman" w:hAnsi="Times New Roman"/>
          <w:sz w:val="24"/>
          <w:szCs w:val="24"/>
        </w:rPr>
        <w:t>»;</w:t>
      </w:r>
    </w:p>
    <w:p w:rsidR="006A0DE8" w:rsidRPr="002E2A04" w:rsidRDefault="006A0DE8" w:rsidP="006A0DE8">
      <w:pPr>
        <w:tabs>
          <w:tab w:val="left" w:pos="900"/>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E2A04">
        <w:rPr>
          <w:rFonts w:ascii="Times New Roman" w:eastAsia="Times New Roman" w:hAnsi="Times New Roman"/>
          <w:sz w:val="24"/>
          <w:szCs w:val="24"/>
        </w:rPr>
        <w:t>туристический комплекс «Парк-отель «Рускеала».</w:t>
      </w:r>
    </w:p>
    <w:p w:rsidR="00FD536D" w:rsidRDefault="00FD536D" w:rsidP="00AF49CC">
      <w:pPr>
        <w:spacing w:after="0" w:line="240" w:lineRule="auto"/>
        <w:ind w:firstLine="709"/>
        <w:jc w:val="both"/>
        <w:rPr>
          <w:rFonts w:ascii="Times New Roman" w:hAnsi="Times New Roman" w:cs="Times New Roman"/>
          <w:sz w:val="24"/>
        </w:rPr>
      </w:pPr>
    </w:p>
    <w:p w:rsidR="00C65132" w:rsidRPr="009C2DCD" w:rsidRDefault="00C65132" w:rsidP="00C65132">
      <w:pPr>
        <w:pStyle w:val="2"/>
        <w:spacing w:before="0" w:after="120" w:line="240" w:lineRule="auto"/>
        <w:rPr>
          <w:rFonts w:ascii="Times New Roman" w:hAnsi="Times New Roman" w:cs="Times New Roman"/>
          <w:b/>
          <w:color w:val="2F5496" w:themeColor="accent5" w:themeShade="BF"/>
          <w:sz w:val="28"/>
        </w:rPr>
      </w:pPr>
      <w:bookmarkStart w:id="17" w:name="_Toc44669274"/>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5</w:t>
      </w:r>
      <w:r w:rsidRPr="009C2DCD">
        <w:rPr>
          <w:rFonts w:ascii="Times New Roman" w:hAnsi="Times New Roman" w:cs="Times New Roman"/>
          <w:b/>
          <w:color w:val="2F5496" w:themeColor="accent5" w:themeShade="BF"/>
          <w:sz w:val="28"/>
        </w:rPr>
        <w:t xml:space="preserve">. </w:t>
      </w:r>
      <w:r w:rsidR="006F35AB">
        <w:rPr>
          <w:rFonts w:ascii="Times New Roman" w:hAnsi="Times New Roman" w:cs="Times New Roman"/>
          <w:b/>
          <w:color w:val="2F5496" w:themeColor="accent5" w:themeShade="BF"/>
          <w:sz w:val="28"/>
        </w:rPr>
        <w:t>Т</w:t>
      </w:r>
      <w:r w:rsidR="001831EE">
        <w:rPr>
          <w:rFonts w:ascii="Times New Roman" w:hAnsi="Times New Roman" w:cs="Times New Roman"/>
          <w:b/>
          <w:color w:val="2F5496" w:themeColor="accent5" w:themeShade="BF"/>
          <w:sz w:val="28"/>
        </w:rPr>
        <w:t>ранспортн</w:t>
      </w:r>
      <w:r w:rsidR="006F35AB">
        <w:rPr>
          <w:rFonts w:ascii="Times New Roman" w:hAnsi="Times New Roman" w:cs="Times New Roman"/>
          <w:b/>
          <w:color w:val="2F5496" w:themeColor="accent5" w:themeShade="BF"/>
          <w:sz w:val="28"/>
        </w:rPr>
        <w:t>ая</w:t>
      </w:r>
      <w:r w:rsidR="001831EE">
        <w:rPr>
          <w:rFonts w:ascii="Times New Roman" w:hAnsi="Times New Roman" w:cs="Times New Roman"/>
          <w:b/>
          <w:color w:val="2F5496" w:themeColor="accent5" w:themeShade="BF"/>
          <w:sz w:val="28"/>
        </w:rPr>
        <w:t xml:space="preserve"> инфраструктур</w:t>
      </w:r>
      <w:r w:rsidR="006F35AB">
        <w:rPr>
          <w:rFonts w:ascii="Times New Roman" w:hAnsi="Times New Roman" w:cs="Times New Roman"/>
          <w:b/>
          <w:color w:val="2F5496" w:themeColor="accent5" w:themeShade="BF"/>
          <w:sz w:val="28"/>
        </w:rPr>
        <w:t>а</w:t>
      </w:r>
      <w:bookmarkEnd w:id="17"/>
    </w:p>
    <w:tbl>
      <w:tblPr>
        <w:tblStyle w:val="a4"/>
        <w:tblW w:w="0" w:type="auto"/>
        <w:shd w:val="clear" w:color="auto" w:fill="2E74B5" w:themeFill="accent1" w:themeFillShade="BF"/>
        <w:tblLook w:val="04A0" w:firstRow="1" w:lastRow="0" w:firstColumn="1" w:lastColumn="0" w:noHBand="0" w:noVBand="1"/>
      </w:tblPr>
      <w:tblGrid>
        <w:gridCol w:w="9344"/>
      </w:tblGrid>
      <w:tr w:rsidR="00C65132" w:rsidRPr="005716CC" w:rsidTr="0056475D">
        <w:tc>
          <w:tcPr>
            <w:tcW w:w="9344" w:type="dxa"/>
            <w:tcBorders>
              <w:bottom w:val="single" w:sz="4" w:space="0" w:color="000000" w:themeColor="text1"/>
            </w:tcBorders>
            <w:shd w:val="clear" w:color="auto" w:fill="2F5496" w:themeFill="accent5" w:themeFillShade="BF"/>
          </w:tcPr>
          <w:p w:rsidR="00C65132" w:rsidRPr="005716CC" w:rsidRDefault="00C65132" w:rsidP="0056475D">
            <w:pPr>
              <w:tabs>
                <w:tab w:val="left" w:pos="8150"/>
              </w:tabs>
              <w:spacing w:after="0" w:line="240" w:lineRule="auto"/>
              <w:jc w:val="both"/>
              <w:rPr>
                <w:rFonts w:ascii="Times New Roman" w:hAnsi="Times New Roman" w:cs="Times New Roman"/>
                <w:sz w:val="4"/>
                <w:szCs w:val="24"/>
              </w:rPr>
            </w:pPr>
          </w:p>
        </w:tc>
      </w:tr>
      <w:tr w:rsidR="00C65132" w:rsidRPr="005716CC" w:rsidTr="0056475D">
        <w:tc>
          <w:tcPr>
            <w:tcW w:w="9344" w:type="dxa"/>
            <w:tcBorders>
              <w:left w:val="nil"/>
              <w:bottom w:val="nil"/>
              <w:right w:val="nil"/>
            </w:tcBorders>
            <w:shd w:val="clear" w:color="auto" w:fill="auto"/>
          </w:tcPr>
          <w:p w:rsidR="00C65132" w:rsidRPr="005716CC" w:rsidRDefault="00C65132" w:rsidP="0056475D">
            <w:pPr>
              <w:tabs>
                <w:tab w:val="left" w:pos="8150"/>
              </w:tabs>
              <w:spacing w:after="0" w:line="240" w:lineRule="auto"/>
              <w:jc w:val="both"/>
              <w:rPr>
                <w:rFonts w:ascii="Times New Roman" w:hAnsi="Times New Roman" w:cs="Times New Roman"/>
                <w:sz w:val="16"/>
                <w:szCs w:val="24"/>
              </w:rPr>
            </w:pPr>
          </w:p>
        </w:tc>
      </w:tr>
    </w:tbl>
    <w:p w:rsidR="00C65132" w:rsidRDefault="00C65132" w:rsidP="00C65132">
      <w:pPr>
        <w:spacing w:after="0" w:line="240" w:lineRule="auto"/>
        <w:ind w:firstLine="709"/>
        <w:jc w:val="both"/>
        <w:rPr>
          <w:rFonts w:ascii="Times New Roman" w:hAnsi="Times New Roman" w:cs="Times New Roman"/>
          <w:sz w:val="24"/>
        </w:rPr>
      </w:pP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xml:space="preserve">Сортавала </w:t>
      </w:r>
      <w:r>
        <w:rPr>
          <w:rFonts w:ascii="Times New Roman" w:hAnsi="Times New Roman" w:cs="Times New Roman"/>
          <w:sz w:val="24"/>
        </w:rPr>
        <w:t>–</w:t>
      </w:r>
      <w:r w:rsidRPr="00F22BBB">
        <w:rPr>
          <w:rFonts w:ascii="Times New Roman" w:hAnsi="Times New Roman" w:cs="Times New Roman"/>
          <w:sz w:val="24"/>
        </w:rPr>
        <w:t xml:space="preserve"> крупный</w:t>
      </w:r>
      <w:r>
        <w:rPr>
          <w:rFonts w:ascii="Times New Roman" w:hAnsi="Times New Roman" w:cs="Times New Roman"/>
          <w:sz w:val="24"/>
        </w:rPr>
        <w:t xml:space="preserve"> </w:t>
      </w:r>
      <w:r w:rsidRPr="00F22BBB">
        <w:rPr>
          <w:rFonts w:ascii="Times New Roman" w:hAnsi="Times New Roman" w:cs="Times New Roman"/>
          <w:sz w:val="24"/>
        </w:rPr>
        <w:t xml:space="preserve">транспортный узел: через район проходит федеральная автодорога А-121 «Сортавала», железнодорожная линия Санкт-Петербург – Костомукша ОАО «РЖД» (узловая станция «Сортавала»), водный путь Санкт-Петербург-Приозерск-Валаам-Сортавала. </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xml:space="preserve">Ближайшие действующие аэропорты – Санкт-Петербург (293 км), Петрозаводск (243 км), </w:t>
      </w:r>
      <w:proofErr w:type="spellStart"/>
      <w:r w:rsidRPr="00F22BBB">
        <w:rPr>
          <w:rFonts w:ascii="Times New Roman" w:hAnsi="Times New Roman" w:cs="Times New Roman"/>
          <w:sz w:val="24"/>
        </w:rPr>
        <w:t>Йоэнсуу</w:t>
      </w:r>
      <w:proofErr w:type="spellEnd"/>
      <w:r w:rsidRPr="00F22BBB">
        <w:rPr>
          <w:rFonts w:ascii="Times New Roman" w:hAnsi="Times New Roman" w:cs="Times New Roman"/>
          <w:sz w:val="24"/>
        </w:rPr>
        <w:t xml:space="preserve"> (Финляндия 149 км), Хельсинки (Финляндия 497 км).</w:t>
      </w:r>
    </w:p>
    <w:p w:rsidR="00212956" w:rsidRDefault="00212956" w:rsidP="00212956">
      <w:pPr>
        <w:spacing w:after="0" w:line="240" w:lineRule="auto"/>
        <w:ind w:firstLine="709"/>
        <w:jc w:val="both"/>
        <w:rPr>
          <w:rFonts w:ascii="Times New Roman" w:eastAsia="Times New Roman" w:hAnsi="Times New Roman" w:cs="Times New Roman"/>
          <w:bCs/>
          <w:sz w:val="24"/>
          <w:szCs w:val="24"/>
        </w:rPr>
      </w:pPr>
      <w:bookmarkStart w:id="18" w:name="_Toc279063990"/>
      <w:r w:rsidRPr="00F22BBB">
        <w:rPr>
          <w:rFonts w:ascii="Times New Roman" w:hAnsi="Times New Roman" w:cs="Times New Roman"/>
          <w:sz w:val="24"/>
        </w:rPr>
        <w:t>Транспортная</w:t>
      </w:r>
      <w:r w:rsidRPr="00F22BBB">
        <w:rPr>
          <w:rFonts w:ascii="Times New Roman" w:eastAsia="Times New Roman" w:hAnsi="Times New Roman" w:cs="Times New Roman"/>
          <w:bCs/>
          <w:sz w:val="24"/>
          <w:szCs w:val="24"/>
        </w:rPr>
        <w:t xml:space="preserve"> сеть Сортавальского муниципального района состоит:</w:t>
      </w:r>
      <w:bookmarkEnd w:id="18"/>
    </w:p>
    <w:p w:rsidR="00212956" w:rsidRDefault="00212956" w:rsidP="00212956">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85343B">
        <w:rPr>
          <w:rFonts w:ascii="Times New Roman" w:eastAsia="Times New Roman" w:hAnsi="Times New Roman" w:cs="Times New Roman"/>
          <w:sz w:val="24"/>
          <w:szCs w:val="24"/>
        </w:rPr>
        <w:t xml:space="preserve"> из железнодорожной магистрали Санкт-Петербург – Костомукша;</w:t>
      </w:r>
    </w:p>
    <w:p w:rsidR="00212956" w:rsidRDefault="00212956" w:rsidP="00212956">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5343B">
        <w:rPr>
          <w:rFonts w:ascii="Times New Roman" w:eastAsia="Times New Roman" w:hAnsi="Times New Roman" w:cs="Times New Roman"/>
          <w:sz w:val="24"/>
          <w:szCs w:val="24"/>
        </w:rPr>
        <w:t>федеральной автомобильной дороги Санкт-Петербург – Сортавала-Петрозаводск и автодорог регионального, местного значения;</w:t>
      </w:r>
    </w:p>
    <w:p w:rsidR="00212956" w:rsidRDefault="00212956" w:rsidP="00212956">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5343B">
        <w:rPr>
          <w:rFonts w:ascii="Times New Roman" w:eastAsia="Times New Roman" w:hAnsi="Times New Roman" w:cs="Times New Roman"/>
          <w:sz w:val="24"/>
          <w:szCs w:val="24"/>
        </w:rPr>
        <w:t>водного бассейна Ладожского озера;</w:t>
      </w:r>
    </w:p>
    <w:p w:rsidR="00212956" w:rsidRPr="00671942" w:rsidRDefault="00212956" w:rsidP="00212956">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5343B">
        <w:rPr>
          <w:rFonts w:ascii="Times New Roman" w:eastAsia="Times New Roman" w:hAnsi="Times New Roman" w:cs="Times New Roman"/>
          <w:sz w:val="24"/>
          <w:szCs w:val="24"/>
        </w:rPr>
        <w:t>внутреннего аэропорта, имеется взлетно-посадочная полоса 750 м.</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Жители города и поселков района в большей части обеспечены регулярным автобусным и (или) железнодорожным сообщением.</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xml:space="preserve">Пассажирские перевозки автомобильным транспортом по муниципальным маршрутам общего пользования в границах Сортавальского муниципального района осуществляются 2 транспортными организациями, во всех поселениях организовано пассажирское автобусное сообщение. Также перевозчиками организовано регулярное междугородное и межрайонное сообщение с городами Петрозаводск, Санкт-Петербург, Лахденпохья, Питкяранта. </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Осуществляются межмуниципальные перевозки пассажиров автобусами, проходящими по территории района по маршрутам Петрозаводск-Сортавала, а так же Петрозаводск</w:t>
      </w:r>
      <w:r>
        <w:rPr>
          <w:rFonts w:ascii="Times New Roman" w:hAnsi="Times New Roman" w:cs="Times New Roman"/>
          <w:sz w:val="24"/>
        </w:rPr>
        <w:t>-</w:t>
      </w:r>
      <w:r w:rsidRPr="00F22BBB">
        <w:rPr>
          <w:rFonts w:ascii="Times New Roman" w:hAnsi="Times New Roman" w:cs="Times New Roman"/>
          <w:sz w:val="24"/>
        </w:rPr>
        <w:t xml:space="preserve">Сортавала через Суоярви, Питкяранту, Олонец. Ежедневно выполняется более 10 рейсов, чем оказывается помощь району в организации перевозки пассажиров между населенными пунктами района по пути следования междугородних (межмуниципальных) автобусов. Кроме того, </w:t>
      </w:r>
      <w:r>
        <w:rPr>
          <w:rFonts w:ascii="Times New Roman" w:hAnsi="Times New Roman" w:cs="Times New Roman"/>
          <w:sz w:val="24"/>
        </w:rPr>
        <w:t xml:space="preserve">через г. Сортавала проходят </w:t>
      </w:r>
      <w:proofErr w:type="spellStart"/>
      <w:r>
        <w:rPr>
          <w:rFonts w:ascii="Times New Roman" w:hAnsi="Times New Roman" w:cs="Times New Roman"/>
          <w:sz w:val="24"/>
        </w:rPr>
        <w:t>меж</w:t>
      </w:r>
      <w:r w:rsidRPr="00F22BBB">
        <w:rPr>
          <w:rFonts w:ascii="Times New Roman" w:hAnsi="Times New Roman" w:cs="Times New Roman"/>
          <w:sz w:val="24"/>
        </w:rPr>
        <w:t>субъектный</w:t>
      </w:r>
      <w:proofErr w:type="spellEnd"/>
      <w:r w:rsidRPr="00F22BBB">
        <w:rPr>
          <w:rFonts w:ascii="Times New Roman" w:hAnsi="Times New Roman" w:cs="Times New Roman"/>
          <w:sz w:val="24"/>
        </w:rPr>
        <w:t xml:space="preserve"> автобусный маршрут из Санкт- Петербурга в Петрозаводск и обратно и международный автобусный маршрут Петрозаводск</w:t>
      </w:r>
      <w:r>
        <w:rPr>
          <w:rFonts w:ascii="Times New Roman" w:hAnsi="Times New Roman" w:cs="Times New Roman"/>
          <w:sz w:val="24"/>
        </w:rPr>
        <w:t>-</w:t>
      </w:r>
      <w:proofErr w:type="spellStart"/>
      <w:r w:rsidRPr="00F22BBB">
        <w:rPr>
          <w:rFonts w:ascii="Times New Roman" w:hAnsi="Times New Roman" w:cs="Times New Roman"/>
          <w:sz w:val="24"/>
        </w:rPr>
        <w:t>Йоэнсуу</w:t>
      </w:r>
      <w:proofErr w:type="spellEnd"/>
      <w:r w:rsidRPr="00F22BBB">
        <w:rPr>
          <w:rFonts w:ascii="Times New Roman" w:hAnsi="Times New Roman" w:cs="Times New Roman"/>
          <w:sz w:val="24"/>
        </w:rPr>
        <w:t xml:space="preserve"> (Финляндия) и обратно. </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2 раза в неделю осуществляется движение поезда дальнего следования</w:t>
      </w:r>
      <w:r>
        <w:rPr>
          <w:rFonts w:ascii="Times New Roman" w:hAnsi="Times New Roman" w:cs="Times New Roman"/>
          <w:sz w:val="24"/>
        </w:rPr>
        <w:t xml:space="preserve"> </w:t>
      </w:r>
      <w:r w:rsidRPr="00F22BBB">
        <w:rPr>
          <w:rFonts w:ascii="Times New Roman" w:hAnsi="Times New Roman" w:cs="Times New Roman"/>
          <w:sz w:val="24"/>
        </w:rPr>
        <w:t xml:space="preserve">Санкт- Петербург - Костомукша. </w:t>
      </w:r>
      <w:r>
        <w:rPr>
          <w:rFonts w:ascii="Times New Roman" w:hAnsi="Times New Roman" w:cs="Times New Roman"/>
          <w:sz w:val="24"/>
        </w:rPr>
        <w:t>О</w:t>
      </w:r>
      <w:r w:rsidRPr="00F22BBB">
        <w:rPr>
          <w:rFonts w:ascii="Times New Roman" w:hAnsi="Times New Roman" w:cs="Times New Roman"/>
          <w:sz w:val="24"/>
        </w:rPr>
        <w:t xml:space="preserve">ткрыт новый железнодорожный маршрут Санкт-Петербург – Сортавала – </w:t>
      </w:r>
      <w:proofErr w:type="spellStart"/>
      <w:r w:rsidRPr="00F22BBB">
        <w:rPr>
          <w:rFonts w:ascii="Times New Roman" w:hAnsi="Times New Roman" w:cs="Times New Roman"/>
          <w:sz w:val="24"/>
        </w:rPr>
        <w:t>Маткаселькя</w:t>
      </w:r>
      <w:proofErr w:type="spellEnd"/>
      <w:r w:rsidRPr="00F22BBB">
        <w:rPr>
          <w:rFonts w:ascii="Times New Roman" w:hAnsi="Times New Roman" w:cs="Times New Roman"/>
          <w:sz w:val="24"/>
        </w:rPr>
        <w:t>,</w:t>
      </w:r>
      <w:r>
        <w:rPr>
          <w:rFonts w:ascii="Times New Roman" w:hAnsi="Times New Roman" w:cs="Times New Roman"/>
          <w:sz w:val="24"/>
        </w:rPr>
        <w:t xml:space="preserve"> </w:t>
      </w:r>
      <w:r w:rsidRPr="00F22BBB">
        <w:rPr>
          <w:rFonts w:ascii="Times New Roman" w:hAnsi="Times New Roman" w:cs="Times New Roman"/>
          <w:sz w:val="24"/>
        </w:rPr>
        <w:t>с помощью поезда «Ласточк</w:t>
      </w:r>
      <w:r>
        <w:rPr>
          <w:rFonts w:ascii="Times New Roman" w:hAnsi="Times New Roman" w:cs="Times New Roman"/>
          <w:sz w:val="24"/>
        </w:rPr>
        <w:t>а</w:t>
      </w:r>
      <w:r w:rsidRPr="00F22BBB">
        <w:rPr>
          <w:rFonts w:ascii="Times New Roman" w:hAnsi="Times New Roman" w:cs="Times New Roman"/>
          <w:sz w:val="24"/>
        </w:rPr>
        <w:t xml:space="preserve">» парк «Рускеала» стал доступнее не только для жителей Северо-Западного региона, но и для всей России.  </w:t>
      </w:r>
    </w:p>
    <w:p w:rsidR="00212956" w:rsidRPr="00F22BBB" w:rsidRDefault="00212956" w:rsidP="00212956">
      <w:pPr>
        <w:spacing w:after="0" w:line="240" w:lineRule="auto"/>
        <w:ind w:firstLine="709"/>
        <w:jc w:val="both"/>
        <w:rPr>
          <w:rFonts w:ascii="Times New Roman" w:hAnsi="Times New Roman" w:cs="Times New Roman"/>
          <w:sz w:val="24"/>
        </w:rPr>
      </w:pPr>
      <w:r w:rsidRPr="00F22BBB">
        <w:rPr>
          <w:rFonts w:ascii="Times New Roman" w:hAnsi="Times New Roman" w:cs="Times New Roman"/>
          <w:sz w:val="24"/>
        </w:rPr>
        <w:t xml:space="preserve">Акватория Ладожского озера соединена с акваторией Финского залива и Балтийским морем, что делает район доступным для водного транспорта. Водные перевозки туристов по Ладожскому озеру осуществляет Паломническая служба </w:t>
      </w:r>
      <w:r w:rsidRPr="00F22BBB">
        <w:rPr>
          <w:rFonts w:ascii="Times New Roman" w:hAnsi="Times New Roman" w:cs="Times New Roman"/>
          <w:sz w:val="24"/>
        </w:rPr>
        <w:lastRenderedPageBreak/>
        <w:t xml:space="preserve">Валаамского </w:t>
      </w:r>
      <w:proofErr w:type="spellStart"/>
      <w:r w:rsidRPr="00F22BBB">
        <w:rPr>
          <w:rFonts w:ascii="Times New Roman" w:hAnsi="Times New Roman" w:cs="Times New Roman"/>
          <w:sz w:val="24"/>
        </w:rPr>
        <w:t>Спасо</w:t>
      </w:r>
      <w:proofErr w:type="spellEnd"/>
      <w:r w:rsidRPr="00F22BBB">
        <w:rPr>
          <w:rFonts w:ascii="Times New Roman" w:hAnsi="Times New Roman" w:cs="Times New Roman"/>
          <w:sz w:val="24"/>
        </w:rPr>
        <w:t>-Преображенского монастыря с использованием собственных судов речного флота, а также круизных теплоходов на основе заключения договоров с собственниками.</w:t>
      </w:r>
    </w:p>
    <w:p w:rsidR="00212956" w:rsidRDefault="00212956" w:rsidP="00212956">
      <w:pPr>
        <w:spacing w:after="0" w:line="240" w:lineRule="auto"/>
        <w:ind w:firstLine="709"/>
        <w:jc w:val="both"/>
        <w:rPr>
          <w:rFonts w:ascii="Times New Roman" w:hAnsi="Times New Roman" w:cs="Times New Roman"/>
          <w:sz w:val="24"/>
        </w:rPr>
      </w:pPr>
      <w:r w:rsidRPr="00925FA3">
        <w:rPr>
          <w:rFonts w:ascii="Times New Roman" w:hAnsi="Times New Roman" w:cs="Times New Roman"/>
          <w:sz w:val="24"/>
        </w:rPr>
        <w:t>Общая протяженность автомобильных дорог на территории Сортавальского района составляет 134,5 км, в том числе 118,8 км – дороги с твердым покрытием</w:t>
      </w:r>
      <w:r>
        <w:rPr>
          <w:rFonts w:ascii="Times New Roman" w:hAnsi="Times New Roman" w:cs="Times New Roman"/>
          <w:sz w:val="24"/>
        </w:rPr>
        <w:t xml:space="preserve"> или 88,3% в общей протяженности дорог</w:t>
      </w:r>
      <w:r w:rsidRPr="00925FA3">
        <w:rPr>
          <w:rFonts w:ascii="Times New Roman" w:hAnsi="Times New Roman" w:cs="Times New Roman"/>
          <w:sz w:val="24"/>
        </w:rPr>
        <w:t>.</w:t>
      </w:r>
    </w:p>
    <w:p w:rsidR="00857010" w:rsidRPr="00857010" w:rsidRDefault="00857010" w:rsidP="00857010">
      <w:pPr>
        <w:spacing w:after="0" w:line="240" w:lineRule="auto"/>
        <w:ind w:firstLine="709"/>
        <w:jc w:val="both"/>
        <w:rPr>
          <w:rFonts w:ascii="Times New Roman" w:hAnsi="Times New Roman" w:cs="Times New Roman"/>
          <w:sz w:val="24"/>
        </w:rPr>
      </w:pPr>
      <w:r w:rsidRPr="00857010">
        <w:rPr>
          <w:rFonts w:ascii="Times New Roman" w:hAnsi="Times New Roman" w:cs="Times New Roman"/>
          <w:sz w:val="24"/>
        </w:rPr>
        <w:t xml:space="preserve">В собственности Сортавальского муниципального района Республики Карелия находятся автомобильные дороги местного значения вне границ населенных пунктов общей протяженностью </w:t>
      </w:r>
      <w:r w:rsidR="00330377">
        <w:rPr>
          <w:rFonts w:ascii="Times New Roman" w:hAnsi="Times New Roman" w:cs="Times New Roman"/>
          <w:sz w:val="24"/>
        </w:rPr>
        <w:t>22,6</w:t>
      </w:r>
      <w:r w:rsidRPr="00857010">
        <w:rPr>
          <w:rFonts w:ascii="Times New Roman" w:hAnsi="Times New Roman" w:cs="Times New Roman"/>
          <w:sz w:val="24"/>
        </w:rPr>
        <w:t xml:space="preserve"> км. Проведена их полная паспортизация, а также утверждены Проекты организации дорожного движения по ним (дислокация дорожных знаков). Длительный период времени финансирование направляется только на текущее поддержание существующих характеристик муниципальных автомобильных дорог района.</w:t>
      </w:r>
    </w:p>
    <w:p w:rsidR="00611557" w:rsidRPr="00857010" w:rsidRDefault="00611557" w:rsidP="00611557">
      <w:pPr>
        <w:spacing w:after="0" w:line="240" w:lineRule="auto"/>
        <w:ind w:firstLine="709"/>
        <w:jc w:val="both"/>
        <w:rPr>
          <w:rFonts w:ascii="Times New Roman" w:hAnsi="Times New Roman" w:cs="Times New Roman"/>
          <w:sz w:val="24"/>
        </w:rPr>
      </w:pPr>
      <w:r w:rsidRPr="00857010">
        <w:rPr>
          <w:rFonts w:ascii="Times New Roman" w:hAnsi="Times New Roman" w:cs="Times New Roman"/>
          <w:sz w:val="24"/>
        </w:rPr>
        <w:t>Требуется приведение в соответствие с дорожными нормативами обочин и кюветов автодорог, планировка дорожного полотна и дальнейшее поддержание автомобильных дорог местного значения.</w:t>
      </w:r>
    </w:p>
    <w:p w:rsidR="00611557" w:rsidRDefault="00611557" w:rsidP="00611557">
      <w:pPr>
        <w:spacing w:after="0" w:line="240" w:lineRule="auto"/>
        <w:ind w:firstLine="709"/>
        <w:jc w:val="both"/>
        <w:rPr>
          <w:rFonts w:ascii="Times New Roman" w:hAnsi="Times New Roman" w:cs="Times New Roman"/>
          <w:sz w:val="24"/>
          <w:highlight w:val="yellow"/>
        </w:rPr>
      </w:pPr>
      <w:r w:rsidRPr="00857010">
        <w:rPr>
          <w:rFonts w:ascii="Times New Roman" w:hAnsi="Times New Roman" w:cs="Times New Roman"/>
          <w:sz w:val="24"/>
        </w:rPr>
        <w:t>Опорную сеть дорог в районе составляют дороги федерального и регионального значения, федеральные дороги находятся в хорошем состоянии, проводятся ежегодные работы по поддержанию их в нормативном состоянии, чуть хуже состояние региональных автодорог, но и они в последние годы частично реконструированы</w:t>
      </w:r>
      <w:r>
        <w:rPr>
          <w:rFonts w:ascii="Times New Roman" w:hAnsi="Times New Roman" w:cs="Times New Roman"/>
          <w:sz w:val="24"/>
        </w:rPr>
        <w:t>.</w:t>
      </w:r>
    </w:p>
    <w:p w:rsidR="00857010" w:rsidRPr="00857010" w:rsidRDefault="00857010" w:rsidP="00857010">
      <w:pPr>
        <w:spacing w:after="0" w:line="240" w:lineRule="auto"/>
        <w:ind w:firstLine="709"/>
        <w:jc w:val="both"/>
        <w:rPr>
          <w:rFonts w:ascii="Times New Roman" w:hAnsi="Times New Roman" w:cs="Times New Roman"/>
          <w:sz w:val="24"/>
        </w:rPr>
      </w:pPr>
      <w:r w:rsidRPr="00857010">
        <w:rPr>
          <w:rFonts w:ascii="Times New Roman" w:hAnsi="Times New Roman" w:cs="Times New Roman"/>
          <w:sz w:val="24"/>
        </w:rPr>
        <w:t>В 2019 году доля протяженности автомобильных дорог, не отвечающих нормативным требованиям, в общей протяженности автомобильных дорог снизилась по сравнению с 2018 годом на 4,7 % и составила 74 км или 61,4 % (график 1.21).</w:t>
      </w:r>
    </w:p>
    <w:p w:rsidR="00212956" w:rsidRPr="00B837DF" w:rsidRDefault="00212956" w:rsidP="00212956">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1EF22CB4" wp14:editId="4BA9B681">
            <wp:extent cx="5492750" cy="1158240"/>
            <wp:effectExtent l="0" t="0" r="0" b="0"/>
            <wp:docPr id="24592" name="Рисунок 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2750" cy="1158240"/>
                    </a:xfrm>
                    <a:prstGeom prst="rect">
                      <a:avLst/>
                    </a:prstGeom>
                    <a:noFill/>
                  </pic:spPr>
                </pic:pic>
              </a:graphicData>
            </a:graphic>
          </wp:inline>
        </w:drawing>
      </w:r>
      <w:r w:rsidRPr="00B837DF">
        <w:rPr>
          <w:rFonts w:ascii="Times New Roman" w:hAnsi="Times New Roman" w:cs="Times New Roman"/>
          <w:i/>
          <w:sz w:val="24"/>
        </w:rPr>
        <w:t>График 1.2</w:t>
      </w:r>
      <w:r>
        <w:rPr>
          <w:rFonts w:ascii="Times New Roman" w:hAnsi="Times New Roman" w:cs="Times New Roman"/>
          <w:i/>
          <w:sz w:val="24"/>
        </w:rPr>
        <w:t>1</w:t>
      </w:r>
      <w:r w:rsidRPr="00B837DF">
        <w:rPr>
          <w:rFonts w:ascii="Times New Roman" w:hAnsi="Times New Roman" w:cs="Times New Roman"/>
          <w:i/>
          <w:sz w:val="24"/>
        </w:rPr>
        <w:t xml:space="preserve">. Динамика </w:t>
      </w:r>
      <w:r w:rsidRPr="00D17869">
        <w:rPr>
          <w:rFonts w:ascii="Times New Roman" w:hAnsi="Times New Roman" w:cs="Times New Roman"/>
          <w:i/>
          <w:sz w:val="24"/>
        </w:rPr>
        <w:t>дол</w:t>
      </w:r>
      <w:r>
        <w:rPr>
          <w:rFonts w:ascii="Times New Roman" w:hAnsi="Times New Roman" w:cs="Times New Roman"/>
          <w:i/>
          <w:sz w:val="24"/>
        </w:rPr>
        <w:t>и</w:t>
      </w:r>
      <w:r w:rsidRPr="00D17869">
        <w:rPr>
          <w:rFonts w:ascii="Times New Roman" w:hAnsi="Times New Roman" w:cs="Times New Roman"/>
          <w:i/>
          <w:sz w:val="24"/>
        </w:rPr>
        <w:t xml:space="preserve"> протяженности автомобильных дорог общего пользования местного значения </w:t>
      </w:r>
      <w:r w:rsidRPr="00B837DF">
        <w:rPr>
          <w:rFonts w:ascii="Times New Roman" w:hAnsi="Times New Roman" w:cs="Times New Roman"/>
          <w:i/>
          <w:sz w:val="24"/>
        </w:rPr>
        <w:t>Сортавальского района</w:t>
      </w:r>
      <w:r w:rsidRPr="00D17869">
        <w:rPr>
          <w:rFonts w:ascii="Times New Roman" w:hAnsi="Times New Roman" w:cs="Times New Roman"/>
          <w:i/>
          <w:sz w:val="24"/>
        </w:rPr>
        <w:t>, не отвечающих нормативным требованиям, в общей протяженности автомобильных дорог общего пользования местного значения</w:t>
      </w:r>
      <w:r w:rsidRPr="00B837DF">
        <w:rPr>
          <w:rFonts w:ascii="Times New Roman" w:hAnsi="Times New Roman" w:cs="Times New Roman"/>
          <w:i/>
          <w:sz w:val="24"/>
        </w:rPr>
        <w:t xml:space="preserve">, </w:t>
      </w:r>
      <w:r>
        <w:rPr>
          <w:rFonts w:ascii="Times New Roman" w:hAnsi="Times New Roman" w:cs="Times New Roman"/>
          <w:i/>
          <w:sz w:val="24"/>
        </w:rPr>
        <w:t>процентов</w:t>
      </w:r>
      <w:r w:rsidRPr="00B837DF">
        <w:rPr>
          <w:rFonts w:ascii="Times New Roman" w:hAnsi="Times New Roman" w:cs="Times New Roman"/>
          <w:i/>
          <w:sz w:val="24"/>
        </w:rPr>
        <w:t>.</w:t>
      </w:r>
    </w:p>
    <w:p w:rsidR="00212956" w:rsidRDefault="00212956" w:rsidP="00212956">
      <w:pPr>
        <w:spacing w:after="0" w:line="240" w:lineRule="auto"/>
        <w:ind w:firstLine="709"/>
        <w:jc w:val="both"/>
        <w:rPr>
          <w:rFonts w:ascii="Times New Roman" w:hAnsi="Times New Roman" w:cs="Times New Roman"/>
          <w:sz w:val="24"/>
          <w:highlight w:val="yellow"/>
        </w:rPr>
      </w:pPr>
    </w:p>
    <w:p w:rsidR="00212956" w:rsidRPr="005F693C" w:rsidRDefault="00212956" w:rsidP="00212956">
      <w:pPr>
        <w:spacing w:after="0" w:line="240" w:lineRule="auto"/>
        <w:ind w:firstLine="709"/>
        <w:jc w:val="both"/>
        <w:rPr>
          <w:rFonts w:ascii="Times New Roman" w:hAnsi="Times New Roman" w:cs="Times New Roman"/>
          <w:sz w:val="24"/>
        </w:rPr>
      </w:pPr>
      <w:r>
        <w:rPr>
          <w:rFonts w:ascii="Times New Roman" w:eastAsia="Times New Roman" w:hAnsi="Times New Roman" w:cs="Times New Roman"/>
          <w:sz w:val="24"/>
        </w:rPr>
        <w:t>В</w:t>
      </w:r>
      <w:r w:rsidRPr="005F693C">
        <w:rPr>
          <w:rFonts w:ascii="Times New Roman" w:eastAsia="Times New Roman" w:hAnsi="Times New Roman" w:cs="Times New Roman"/>
          <w:sz w:val="24"/>
        </w:rPr>
        <w:t xml:space="preserve"> 2019 году 1,9 процента от общей численности населения не имели регулярного транспортного сообщения</w:t>
      </w:r>
      <w:r>
        <w:rPr>
          <w:rFonts w:ascii="Times New Roman" w:eastAsia="Times New Roman" w:hAnsi="Times New Roman" w:cs="Times New Roman"/>
          <w:sz w:val="24"/>
        </w:rPr>
        <w:t xml:space="preserve"> </w:t>
      </w:r>
      <w:r w:rsidRPr="008044ED">
        <w:rPr>
          <w:rFonts w:ascii="Times New Roman" w:hAnsi="Times New Roman" w:cs="Times New Roman"/>
          <w:sz w:val="24"/>
        </w:rPr>
        <w:t>(график 1.2</w:t>
      </w:r>
      <w:r>
        <w:rPr>
          <w:rFonts w:ascii="Times New Roman" w:hAnsi="Times New Roman" w:cs="Times New Roman"/>
          <w:sz w:val="24"/>
        </w:rPr>
        <w:t>2</w:t>
      </w:r>
      <w:r w:rsidRPr="008044ED">
        <w:rPr>
          <w:rFonts w:ascii="Times New Roman" w:hAnsi="Times New Roman" w:cs="Times New Roman"/>
          <w:sz w:val="24"/>
        </w:rPr>
        <w:t>)</w:t>
      </w:r>
      <w:r w:rsidRPr="005F693C">
        <w:rPr>
          <w:rFonts w:ascii="Times New Roman" w:eastAsia="Times New Roman" w:hAnsi="Times New Roman" w:cs="Times New Roman"/>
          <w:sz w:val="24"/>
        </w:rPr>
        <w:t>. В основном это малые населенные пункты с численностью жителей от 1 до 70 человек (за исключением пос. Партала</w:t>
      </w:r>
      <w:r>
        <w:rPr>
          <w:rFonts w:ascii="Times New Roman" w:eastAsia="Times New Roman" w:hAnsi="Times New Roman" w:cs="Times New Roman"/>
          <w:sz w:val="24"/>
        </w:rPr>
        <w:t xml:space="preserve"> –</w:t>
      </w:r>
      <w:r w:rsidRPr="005F693C">
        <w:rPr>
          <w:rFonts w:ascii="Times New Roman" w:eastAsia="Times New Roman" w:hAnsi="Times New Roman" w:cs="Times New Roman"/>
          <w:sz w:val="24"/>
        </w:rPr>
        <w:t xml:space="preserve"> 485</w:t>
      </w:r>
      <w:r>
        <w:rPr>
          <w:rFonts w:ascii="Times New Roman" w:eastAsia="Times New Roman" w:hAnsi="Times New Roman" w:cs="Times New Roman"/>
          <w:sz w:val="24"/>
        </w:rPr>
        <w:t xml:space="preserve"> </w:t>
      </w:r>
      <w:r w:rsidRPr="005F693C">
        <w:rPr>
          <w:rFonts w:ascii="Times New Roman" w:eastAsia="Times New Roman" w:hAnsi="Times New Roman" w:cs="Times New Roman"/>
          <w:sz w:val="24"/>
        </w:rPr>
        <w:t>человек). Значение показателя осталось на прежнем уровне. В 2019 году схема автобусных маршрутов не изменилась, новых маршрутов по предоставлению транспортных услуг населению так же не открывалось, а открытие сезонного маршрута не позволило снизить данный показатель.</w:t>
      </w:r>
    </w:p>
    <w:p w:rsidR="00212956" w:rsidRDefault="00212956" w:rsidP="00212956">
      <w:pPr>
        <w:spacing w:after="0" w:line="240" w:lineRule="auto"/>
        <w:ind w:firstLine="709"/>
        <w:jc w:val="both"/>
        <w:rPr>
          <w:rFonts w:ascii="Times New Roman" w:hAnsi="Times New Roman" w:cs="Times New Roman"/>
          <w:sz w:val="24"/>
          <w:highlight w:val="yellow"/>
        </w:rPr>
      </w:pPr>
    </w:p>
    <w:p w:rsidR="00212956" w:rsidRPr="00B837DF" w:rsidRDefault="00212956" w:rsidP="00212956">
      <w:pPr>
        <w:spacing w:after="0" w:line="240" w:lineRule="auto"/>
        <w:jc w:val="center"/>
        <w:rPr>
          <w:rFonts w:ascii="Times New Roman" w:hAnsi="Times New Roman" w:cs="Times New Roman"/>
          <w:i/>
          <w:sz w:val="24"/>
        </w:rPr>
      </w:pPr>
      <w:r w:rsidRPr="00B37272">
        <w:rPr>
          <w:rFonts w:ascii="Times New Roman" w:hAnsi="Times New Roman" w:cs="Times New Roman"/>
          <w:noProof/>
          <w:sz w:val="24"/>
        </w:rPr>
        <w:drawing>
          <wp:inline distT="0" distB="0" distL="0" distR="0" wp14:anchorId="48CB46C8" wp14:editId="39675148">
            <wp:extent cx="5492750" cy="1061085"/>
            <wp:effectExtent l="0" t="0" r="0" b="0"/>
            <wp:docPr id="24593" name="Рисунок 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2750" cy="1061085"/>
                    </a:xfrm>
                    <a:prstGeom prst="rect">
                      <a:avLst/>
                    </a:prstGeom>
                    <a:noFill/>
                  </pic:spPr>
                </pic:pic>
              </a:graphicData>
            </a:graphic>
          </wp:inline>
        </w:drawing>
      </w:r>
      <w:r w:rsidRPr="00B837DF">
        <w:rPr>
          <w:rFonts w:ascii="Times New Roman" w:hAnsi="Times New Roman" w:cs="Times New Roman"/>
          <w:i/>
          <w:sz w:val="24"/>
        </w:rPr>
        <w:t>График 1.2</w:t>
      </w:r>
      <w:r>
        <w:rPr>
          <w:rFonts w:ascii="Times New Roman" w:hAnsi="Times New Roman" w:cs="Times New Roman"/>
          <w:i/>
          <w:sz w:val="24"/>
        </w:rPr>
        <w:t>2</w:t>
      </w:r>
      <w:r w:rsidRPr="00B837DF">
        <w:rPr>
          <w:rFonts w:ascii="Times New Roman" w:hAnsi="Times New Roman" w:cs="Times New Roman"/>
          <w:i/>
          <w:sz w:val="24"/>
        </w:rPr>
        <w:t xml:space="preserve">. Динамика </w:t>
      </w:r>
      <w:r w:rsidRPr="008044ED">
        <w:rPr>
          <w:rFonts w:ascii="Times New Roman" w:hAnsi="Times New Roman" w:cs="Times New Roman"/>
          <w:i/>
          <w:sz w:val="24"/>
        </w:rPr>
        <w:t>дол</w:t>
      </w:r>
      <w:r>
        <w:rPr>
          <w:rFonts w:ascii="Times New Roman" w:hAnsi="Times New Roman" w:cs="Times New Roman"/>
          <w:i/>
          <w:sz w:val="24"/>
        </w:rPr>
        <w:t>и</w:t>
      </w:r>
      <w:r w:rsidR="00FE6FBB">
        <w:rPr>
          <w:rFonts w:ascii="Times New Roman" w:hAnsi="Times New Roman" w:cs="Times New Roman"/>
          <w:i/>
          <w:sz w:val="24"/>
        </w:rPr>
        <w:t xml:space="preserve"> </w:t>
      </w:r>
      <w:r w:rsidRPr="008044ED">
        <w:rPr>
          <w:rFonts w:ascii="Times New Roman" w:hAnsi="Times New Roman" w:cs="Times New Roman"/>
          <w:i/>
          <w:sz w:val="24"/>
        </w:rPr>
        <w:t xml:space="preserve">населения, проживающего в населенных пунктах, не имеющих регулярного автобусного и (или) железнодорожного сообщения с административным центром </w:t>
      </w:r>
      <w:r>
        <w:rPr>
          <w:rFonts w:ascii="Times New Roman" w:hAnsi="Times New Roman" w:cs="Times New Roman"/>
          <w:i/>
          <w:sz w:val="24"/>
        </w:rPr>
        <w:t>Сортавальского</w:t>
      </w:r>
      <w:r w:rsidRPr="008044ED">
        <w:rPr>
          <w:rFonts w:ascii="Times New Roman" w:hAnsi="Times New Roman" w:cs="Times New Roman"/>
          <w:i/>
          <w:sz w:val="24"/>
        </w:rPr>
        <w:t xml:space="preserve"> района</w:t>
      </w:r>
      <w:r w:rsidRPr="00B837DF">
        <w:rPr>
          <w:rFonts w:ascii="Times New Roman" w:hAnsi="Times New Roman" w:cs="Times New Roman"/>
          <w:i/>
          <w:sz w:val="24"/>
        </w:rPr>
        <w:t xml:space="preserve">, </w:t>
      </w:r>
      <w:r>
        <w:rPr>
          <w:rFonts w:ascii="Times New Roman" w:hAnsi="Times New Roman" w:cs="Times New Roman"/>
          <w:i/>
          <w:sz w:val="24"/>
        </w:rPr>
        <w:t>процентов</w:t>
      </w:r>
      <w:r w:rsidRPr="00B837DF">
        <w:rPr>
          <w:rFonts w:ascii="Times New Roman" w:hAnsi="Times New Roman" w:cs="Times New Roman"/>
          <w:i/>
          <w:sz w:val="24"/>
        </w:rPr>
        <w:t>.</w:t>
      </w:r>
    </w:p>
    <w:p w:rsidR="00212956" w:rsidRDefault="00212956" w:rsidP="00212956">
      <w:pPr>
        <w:spacing w:after="0" w:line="240" w:lineRule="auto"/>
        <w:ind w:firstLine="709"/>
        <w:jc w:val="center"/>
        <w:rPr>
          <w:rFonts w:ascii="Times New Roman" w:hAnsi="Times New Roman" w:cs="Times New Roman"/>
          <w:sz w:val="24"/>
          <w:highlight w:val="yellow"/>
        </w:rPr>
      </w:pPr>
    </w:p>
    <w:p w:rsidR="00212956" w:rsidRPr="00192849" w:rsidRDefault="00212956" w:rsidP="00212956">
      <w:pPr>
        <w:spacing w:after="0" w:line="240" w:lineRule="auto"/>
        <w:ind w:firstLine="709"/>
        <w:jc w:val="both"/>
        <w:rPr>
          <w:rFonts w:ascii="Times New Roman" w:eastAsia="Times New Roman" w:hAnsi="Times New Roman" w:cs="Times New Roman"/>
          <w:sz w:val="24"/>
        </w:rPr>
      </w:pPr>
      <w:r w:rsidRPr="00192849">
        <w:rPr>
          <w:rFonts w:ascii="Times New Roman" w:hAnsi="Times New Roman" w:cs="Times New Roman"/>
          <w:sz w:val="24"/>
        </w:rPr>
        <w:t xml:space="preserve">В </w:t>
      </w:r>
      <w:r w:rsidRPr="00192849">
        <w:rPr>
          <w:rFonts w:ascii="Times New Roman" w:eastAsia="Times New Roman" w:hAnsi="Times New Roman" w:cs="Times New Roman"/>
          <w:sz w:val="24"/>
        </w:rPr>
        <w:t>последнее десятилетие</w:t>
      </w:r>
      <w:r w:rsidR="00FE6FBB">
        <w:rPr>
          <w:rFonts w:ascii="Times New Roman" w:eastAsia="Times New Roman" w:hAnsi="Times New Roman" w:cs="Times New Roman"/>
          <w:sz w:val="24"/>
        </w:rPr>
        <w:t xml:space="preserve"> </w:t>
      </w:r>
      <w:r w:rsidRPr="00192849">
        <w:rPr>
          <w:rFonts w:ascii="Times New Roman" w:eastAsia="Times New Roman" w:hAnsi="Times New Roman" w:cs="Times New Roman"/>
          <w:sz w:val="24"/>
        </w:rPr>
        <w:t>особую остроту приобрела</w:t>
      </w:r>
      <w:r w:rsidRPr="00192849">
        <w:rPr>
          <w:rFonts w:ascii="Times New Roman" w:hAnsi="Times New Roman" w:cs="Times New Roman"/>
          <w:sz w:val="24"/>
        </w:rPr>
        <w:t xml:space="preserve"> проблема </w:t>
      </w:r>
      <w:r w:rsidRPr="00192849">
        <w:rPr>
          <w:rFonts w:ascii="Times New Roman" w:eastAsia="Times New Roman" w:hAnsi="Times New Roman" w:cs="Times New Roman"/>
          <w:sz w:val="24"/>
        </w:rPr>
        <w:t>аварийности на автотранспорте в связи с низкой дисциплиной участников дорожного движения, отсутствие</w:t>
      </w:r>
      <w:r>
        <w:rPr>
          <w:rFonts w:ascii="Times New Roman" w:eastAsia="Times New Roman" w:hAnsi="Times New Roman" w:cs="Times New Roman"/>
          <w:sz w:val="24"/>
        </w:rPr>
        <w:t>м</w:t>
      </w:r>
      <w:r w:rsidRPr="00192849">
        <w:rPr>
          <w:rFonts w:ascii="Times New Roman" w:eastAsia="Times New Roman" w:hAnsi="Times New Roman" w:cs="Times New Roman"/>
          <w:sz w:val="24"/>
        </w:rPr>
        <w:t xml:space="preserve"> системы обучения и привития практических навыков подрастающего поколения, что ведет к определенной разобщенности при осуществлении деятельности в области обеспечении безопасности дорожного движения и профилактике детского дорожно-транспортного травматизма. </w:t>
      </w:r>
    </w:p>
    <w:p w:rsidR="00FD536D" w:rsidRDefault="00611557" w:rsidP="003A7A0B">
      <w:pPr>
        <w:spacing w:after="0" w:line="240" w:lineRule="auto"/>
        <w:ind w:firstLine="709"/>
        <w:jc w:val="both"/>
        <w:rPr>
          <w:rFonts w:ascii="Times New Roman" w:eastAsia="Times New Roman" w:hAnsi="Times New Roman" w:cs="Times New Roman"/>
          <w:sz w:val="24"/>
        </w:rPr>
      </w:pPr>
      <w:r w:rsidRPr="00611557">
        <w:rPr>
          <w:rFonts w:ascii="Times New Roman" w:eastAsia="Times New Roman" w:hAnsi="Times New Roman" w:cs="Times New Roman"/>
          <w:sz w:val="24"/>
        </w:rPr>
        <w:t>Высокий темп роста автомобилизации, вовлечение большого числа жителей района в дорожное движение, значительный поток транспорта</w:t>
      </w:r>
      <w:r>
        <w:rPr>
          <w:rFonts w:ascii="Times New Roman" w:eastAsia="Times New Roman" w:hAnsi="Times New Roman" w:cs="Times New Roman"/>
          <w:sz w:val="24"/>
        </w:rPr>
        <w:t xml:space="preserve"> из других регионов</w:t>
      </w:r>
      <w:r w:rsidRPr="00611557">
        <w:rPr>
          <w:rFonts w:ascii="Times New Roman" w:eastAsia="Times New Roman" w:hAnsi="Times New Roman" w:cs="Times New Roman"/>
          <w:sz w:val="24"/>
        </w:rPr>
        <w:t xml:space="preserve"> в туристический сезон, делают особенно актуальной проблему безопасности дорожного движения, сохранение жизни и здоровья его участников.</w:t>
      </w:r>
    </w:p>
    <w:p w:rsidR="00611557" w:rsidRDefault="00611557" w:rsidP="003A7A0B">
      <w:pPr>
        <w:spacing w:after="0" w:line="240" w:lineRule="auto"/>
        <w:ind w:firstLine="709"/>
        <w:jc w:val="both"/>
        <w:rPr>
          <w:rFonts w:ascii="Times New Roman" w:hAnsi="Times New Roman" w:cs="Times New Roman"/>
          <w:sz w:val="24"/>
        </w:rPr>
      </w:pPr>
    </w:p>
    <w:p w:rsidR="00002BFC" w:rsidRPr="009C2DCD" w:rsidRDefault="00002BFC" w:rsidP="00002BFC">
      <w:pPr>
        <w:pStyle w:val="2"/>
        <w:spacing w:before="0" w:after="120" w:line="240" w:lineRule="auto"/>
        <w:rPr>
          <w:rFonts w:ascii="Times New Roman" w:hAnsi="Times New Roman" w:cs="Times New Roman"/>
          <w:b/>
          <w:color w:val="2F5496" w:themeColor="accent5" w:themeShade="BF"/>
          <w:sz w:val="28"/>
        </w:rPr>
      </w:pPr>
      <w:bookmarkStart w:id="19" w:name="_Toc44669275"/>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6</w:t>
      </w:r>
      <w:r w:rsidRPr="009C2DCD">
        <w:rPr>
          <w:rFonts w:ascii="Times New Roman" w:hAnsi="Times New Roman" w:cs="Times New Roman"/>
          <w:b/>
          <w:color w:val="2F5496" w:themeColor="accent5" w:themeShade="BF"/>
          <w:sz w:val="28"/>
        </w:rPr>
        <w:t xml:space="preserve">. </w:t>
      </w:r>
      <w:r w:rsidRPr="00002BFC">
        <w:rPr>
          <w:rFonts w:ascii="Times New Roman" w:hAnsi="Times New Roman" w:cs="Times New Roman"/>
          <w:b/>
          <w:color w:val="2F5496" w:themeColor="accent5" w:themeShade="BF"/>
          <w:sz w:val="28"/>
        </w:rPr>
        <w:t>Жилищный фонд и жилищное строительство</w:t>
      </w:r>
      <w:bookmarkEnd w:id="19"/>
    </w:p>
    <w:tbl>
      <w:tblPr>
        <w:tblStyle w:val="a4"/>
        <w:tblW w:w="0" w:type="auto"/>
        <w:shd w:val="clear" w:color="auto" w:fill="2E74B5" w:themeFill="accent1" w:themeFillShade="BF"/>
        <w:tblLook w:val="04A0" w:firstRow="1" w:lastRow="0" w:firstColumn="1" w:lastColumn="0" w:noHBand="0" w:noVBand="1"/>
      </w:tblPr>
      <w:tblGrid>
        <w:gridCol w:w="9344"/>
      </w:tblGrid>
      <w:tr w:rsidR="00002BFC" w:rsidRPr="005716CC" w:rsidTr="0056475D">
        <w:tc>
          <w:tcPr>
            <w:tcW w:w="9344" w:type="dxa"/>
            <w:tcBorders>
              <w:bottom w:val="single" w:sz="4" w:space="0" w:color="000000" w:themeColor="text1"/>
            </w:tcBorders>
            <w:shd w:val="clear" w:color="auto" w:fill="2F5496" w:themeFill="accent5" w:themeFillShade="BF"/>
          </w:tcPr>
          <w:p w:rsidR="00002BFC" w:rsidRPr="005716CC" w:rsidRDefault="00002BFC" w:rsidP="0056475D">
            <w:pPr>
              <w:tabs>
                <w:tab w:val="left" w:pos="8150"/>
              </w:tabs>
              <w:spacing w:after="0" w:line="240" w:lineRule="auto"/>
              <w:jc w:val="both"/>
              <w:rPr>
                <w:rFonts w:ascii="Times New Roman" w:hAnsi="Times New Roman" w:cs="Times New Roman"/>
                <w:sz w:val="4"/>
                <w:szCs w:val="24"/>
              </w:rPr>
            </w:pPr>
          </w:p>
        </w:tc>
      </w:tr>
      <w:tr w:rsidR="00002BFC" w:rsidRPr="005716CC" w:rsidTr="0056475D">
        <w:tc>
          <w:tcPr>
            <w:tcW w:w="9344" w:type="dxa"/>
            <w:tcBorders>
              <w:left w:val="nil"/>
              <w:bottom w:val="nil"/>
              <w:right w:val="nil"/>
            </w:tcBorders>
            <w:shd w:val="clear" w:color="auto" w:fill="auto"/>
          </w:tcPr>
          <w:p w:rsidR="00002BFC" w:rsidRPr="005716CC" w:rsidRDefault="00002BFC" w:rsidP="0056475D">
            <w:pPr>
              <w:tabs>
                <w:tab w:val="left" w:pos="8150"/>
              </w:tabs>
              <w:spacing w:after="0" w:line="240" w:lineRule="auto"/>
              <w:jc w:val="both"/>
              <w:rPr>
                <w:rFonts w:ascii="Times New Roman" w:hAnsi="Times New Roman" w:cs="Times New Roman"/>
                <w:sz w:val="16"/>
                <w:szCs w:val="24"/>
              </w:rPr>
            </w:pPr>
          </w:p>
        </w:tc>
      </w:tr>
    </w:tbl>
    <w:p w:rsidR="00D83624" w:rsidRDefault="00D83624" w:rsidP="00AF49CC">
      <w:pPr>
        <w:spacing w:after="0" w:line="240" w:lineRule="auto"/>
        <w:ind w:firstLine="709"/>
        <w:jc w:val="both"/>
        <w:rPr>
          <w:rFonts w:ascii="Times New Roman" w:hAnsi="Times New Roman" w:cs="Times New Roman"/>
          <w:sz w:val="24"/>
        </w:rPr>
      </w:pPr>
    </w:p>
    <w:p w:rsidR="00FE6FBB" w:rsidRDefault="00FE6FBB" w:rsidP="00FE6FB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данными </w:t>
      </w:r>
      <w:r w:rsidRPr="0081106A">
        <w:rPr>
          <w:rFonts w:ascii="Times New Roman" w:eastAsia="Times New Roman" w:hAnsi="Times New Roman" w:cs="Times New Roman"/>
          <w:sz w:val="24"/>
        </w:rPr>
        <w:t>Фонд</w:t>
      </w:r>
      <w:r>
        <w:rPr>
          <w:rFonts w:ascii="Times New Roman" w:eastAsia="Times New Roman" w:hAnsi="Times New Roman" w:cs="Times New Roman"/>
          <w:sz w:val="24"/>
        </w:rPr>
        <w:t>а</w:t>
      </w:r>
      <w:r w:rsidRPr="0081106A">
        <w:rPr>
          <w:rFonts w:ascii="Times New Roman" w:eastAsia="Times New Roman" w:hAnsi="Times New Roman" w:cs="Times New Roman"/>
          <w:sz w:val="24"/>
        </w:rPr>
        <w:t xml:space="preserve"> содействия реформированию жилищно-коммунального</w:t>
      </w:r>
      <w:r>
        <w:rPr>
          <w:rFonts w:ascii="Times New Roman" w:eastAsia="Times New Roman" w:hAnsi="Times New Roman" w:cs="Times New Roman"/>
          <w:sz w:val="24"/>
        </w:rPr>
        <w:t xml:space="preserve"> </w:t>
      </w:r>
      <w:r w:rsidRPr="0081106A">
        <w:rPr>
          <w:rFonts w:ascii="Times New Roman" w:eastAsia="Times New Roman" w:hAnsi="Times New Roman" w:cs="Times New Roman"/>
          <w:sz w:val="24"/>
        </w:rPr>
        <w:t>хозяйства</w:t>
      </w:r>
      <w:r>
        <w:rPr>
          <w:rFonts w:ascii="Times New Roman" w:eastAsia="Times New Roman" w:hAnsi="Times New Roman" w:cs="Times New Roman"/>
          <w:sz w:val="24"/>
        </w:rPr>
        <w:t xml:space="preserve"> </w:t>
      </w:r>
      <w:r w:rsidRPr="00CB2CB5">
        <w:rPr>
          <w:rFonts w:ascii="Times New Roman" w:eastAsia="Times New Roman" w:hAnsi="Times New Roman" w:cs="Times New Roman"/>
          <w:sz w:val="24"/>
        </w:rPr>
        <w:t xml:space="preserve">на территории района расположены </w:t>
      </w:r>
      <w:r>
        <w:rPr>
          <w:rFonts w:ascii="Times New Roman" w:eastAsia="Times New Roman" w:hAnsi="Times New Roman" w:cs="Times New Roman"/>
          <w:sz w:val="24"/>
        </w:rPr>
        <w:t xml:space="preserve">618 </w:t>
      </w:r>
      <w:r w:rsidRPr="00CB2CB5">
        <w:rPr>
          <w:rFonts w:ascii="Times New Roman" w:eastAsia="Times New Roman" w:hAnsi="Times New Roman" w:cs="Times New Roman"/>
          <w:sz w:val="24"/>
        </w:rPr>
        <w:t>многоквартирных жилых дома общей площадью 6</w:t>
      </w:r>
      <w:r>
        <w:rPr>
          <w:rFonts w:ascii="Times New Roman" w:eastAsia="Times New Roman" w:hAnsi="Times New Roman" w:cs="Times New Roman"/>
          <w:sz w:val="24"/>
        </w:rPr>
        <w:t xml:space="preserve">22,5 тысяч </w:t>
      </w:r>
      <w:r w:rsidRPr="00CB2CB5">
        <w:rPr>
          <w:rFonts w:ascii="Times New Roman" w:eastAsia="Times New Roman" w:hAnsi="Times New Roman" w:cs="Times New Roman"/>
          <w:sz w:val="24"/>
        </w:rPr>
        <w:t>кв.</w:t>
      </w:r>
      <w:r>
        <w:rPr>
          <w:rFonts w:ascii="Times New Roman" w:eastAsia="Times New Roman" w:hAnsi="Times New Roman" w:cs="Times New Roman"/>
          <w:sz w:val="24"/>
        </w:rPr>
        <w:t xml:space="preserve"> </w:t>
      </w:r>
      <w:r w:rsidRPr="00CB2CB5">
        <w:rPr>
          <w:rFonts w:ascii="Times New Roman" w:eastAsia="Times New Roman" w:hAnsi="Times New Roman" w:cs="Times New Roman"/>
          <w:sz w:val="24"/>
        </w:rPr>
        <w:t>м.</w:t>
      </w:r>
      <w:r>
        <w:rPr>
          <w:rFonts w:ascii="Times New Roman" w:eastAsia="Times New Roman" w:hAnsi="Times New Roman" w:cs="Times New Roman"/>
          <w:sz w:val="24"/>
        </w:rPr>
        <w:t xml:space="preserve"> Из общего количества домов </w:t>
      </w:r>
      <w:r w:rsidRPr="00CB2CB5">
        <w:rPr>
          <w:rFonts w:ascii="Times New Roman" w:eastAsia="Times New Roman" w:hAnsi="Times New Roman" w:cs="Times New Roman"/>
          <w:sz w:val="24"/>
        </w:rPr>
        <w:t>317 домов общей площадью 568</w:t>
      </w:r>
      <w:r>
        <w:rPr>
          <w:rFonts w:ascii="Times New Roman" w:eastAsia="Times New Roman" w:hAnsi="Times New Roman" w:cs="Times New Roman"/>
          <w:sz w:val="24"/>
        </w:rPr>
        <w:t>,</w:t>
      </w:r>
      <w:r w:rsidRPr="00CB2CB5">
        <w:rPr>
          <w:rFonts w:ascii="Times New Roman" w:eastAsia="Times New Roman" w:hAnsi="Times New Roman" w:cs="Times New Roman"/>
          <w:sz w:val="24"/>
        </w:rPr>
        <w:t>3</w:t>
      </w:r>
      <w:r>
        <w:rPr>
          <w:rFonts w:ascii="Times New Roman" w:eastAsia="Times New Roman" w:hAnsi="Times New Roman" w:cs="Times New Roman"/>
          <w:sz w:val="24"/>
        </w:rPr>
        <w:t xml:space="preserve"> тысяч </w:t>
      </w:r>
      <w:r w:rsidRPr="00CB2CB5">
        <w:rPr>
          <w:rFonts w:ascii="Times New Roman" w:eastAsia="Times New Roman" w:hAnsi="Times New Roman" w:cs="Times New Roman"/>
          <w:sz w:val="24"/>
        </w:rPr>
        <w:t>кв.</w:t>
      </w:r>
      <w:r>
        <w:rPr>
          <w:rFonts w:ascii="Times New Roman" w:eastAsia="Times New Roman" w:hAnsi="Times New Roman" w:cs="Times New Roman"/>
          <w:sz w:val="24"/>
        </w:rPr>
        <w:t xml:space="preserve"> </w:t>
      </w:r>
      <w:r w:rsidRPr="00CB2CB5">
        <w:rPr>
          <w:rFonts w:ascii="Times New Roman" w:eastAsia="Times New Roman" w:hAnsi="Times New Roman" w:cs="Times New Roman"/>
          <w:sz w:val="24"/>
        </w:rPr>
        <w:t>м</w:t>
      </w:r>
      <w:r>
        <w:rPr>
          <w:rFonts w:ascii="Times New Roman" w:eastAsia="Times New Roman" w:hAnsi="Times New Roman" w:cs="Times New Roman"/>
          <w:sz w:val="24"/>
        </w:rPr>
        <w:t xml:space="preserve"> обслуживают </w:t>
      </w:r>
      <w:r w:rsidRPr="00CB2CB5">
        <w:rPr>
          <w:rFonts w:ascii="Times New Roman" w:eastAsia="Times New Roman" w:hAnsi="Times New Roman" w:cs="Times New Roman"/>
          <w:sz w:val="24"/>
        </w:rPr>
        <w:t>22</w:t>
      </w:r>
      <w:r>
        <w:rPr>
          <w:rFonts w:ascii="Times New Roman" w:eastAsia="Times New Roman" w:hAnsi="Times New Roman" w:cs="Times New Roman"/>
          <w:sz w:val="24"/>
        </w:rPr>
        <w:t xml:space="preserve"> </w:t>
      </w:r>
      <w:r w:rsidRPr="00CB2CB5">
        <w:rPr>
          <w:rFonts w:ascii="Times New Roman" w:eastAsia="Times New Roman" w:hAnsi="Times New Roman" w:cs="Times New Roman"/>
          <w:sz w:val="24"/>
        </w:rPr>
        <w:t>управляющи</w:t>
      </w:r>
      <w:r>
        <w:rPr>
          <w:rFonts w:ascii="Times New Roman" w:eastAsia="Times New Roman" w:hAnsi="Times New Roman" w:cs="Times New Roman"/>
          <w:sz w:val="24"/>
        </w:rPr>
        <w:t>е</w:t>
      </w:r>
      <w:r w:rsidRPr="00CB2CB5">
        <w:rPr>
          <w:rFonts w:ascii="Times New Roman" w:eastAsia="Times New Roman" w:hAnsi="Times New Roman" w:cs="Times New Roman"/>
          <w:sz w:val="24"/>
        </w:rPr>
        <w:t xml:space="preserve"> компани</w:t>
      </w:r>
      <w:r>
        <w:rPr>
          <w:rFonts w:ascii="Times New Roman" w:eastAsia="Times New Roman" w:hAnsi="Times New Roman" w:cs="Times New Roman"/>
          <w:sz w:val="24"/>
        </w:rPr>
        <w:t xml:space="preserve">и и 8 </w:t>
      </w:r>
      <w:r w:rsidRPr="00CB2CB5">
        <w:rPr>
          <w:rFonts w:ascii="Times New Roman" w:eastAsia="Times New Roman" w:hAnsi="Times New Roman" w:cs="Times New Roman"/>
          <w:sz w:val="24"/>
        </w:rPr>
        <w:t>ТСЖ, ЖСК и ины</w:t>
      </w:r>
      <w:r>
        <w:rPr>
          <w:rFonts w:ascii="Times New Roman" w:eastAsia="Times New Roman" w:hAnsi="Times New Roman" w:cs="Times New Roman"/>
          <w:sz w:val="24"/>
        </w:rPr>
        <w:t>е</w:t>
      </w:r>
      <w:r w:rsidRPr="00CB2CB5">
        <w:rPr>
          <w:rFonts w:ascii="Times New Roman" w:eastAsia="Times New Roman" w:hAnsi="Times New Roman" w:cs="Times New Roman"/>
          <w:sz w:val="24"/>
        </w:rPr>
        <w:t xml:space="preserve"> специализированны</w:t>
      </w:r>
      <w:r>
        <w:rPr>
          <w:rFonts w:ascii="Times New Roman" w:eastAsia="Times New Roman" w:hAnsi="Times New Roman" w:cs="Times New Roman"/>
          <w:sz w:val="24"/>
        </w:rPr>
        <w:t>е</w:t>
      </w:r>
      <w:r w:rsidRPr="00CB2CB5">
        <w:rPr>
          <w:rFonts w:ascii="Times New Roman" w:eastAsia="Times New Roman" w:hAnsi="Times New Roman" w:cs="Times New Roman"/>
          <w:sz w:val="24"/>
        </w:rPr>
        <w:t xml:space="preserve"> кооператив</w:t>
      </w:r>
      <w:r>
        <w:rPr>
          <w:rFonts w:ascii="Times New Roman" w:eastAsia="Times New Roman" w:hAnsi="Times New Roman" w:cs="Times New Roman"/>
          <w:sz w:val="24"/>
        </w:rPr>
        <w:t>ы.</w:t>
      </w:r>
    </w:p>
    <w:p w:rsidR="00FE6FBB" w:rsidRDefault="00FE6FBB" w:rsidP="00FE6FBB">
      <w:pPr>
        <w:spacing w:after="0" w:line="240" w:lineRule="auto"/>
        <w:ind w:firstLine="709"/>
        <w:jc w:val="both"/>
        <w:rPr>
          <w:rFonts w:ascii="Times New Roman" w:eastAsia="Times New Roman" w:hAnsi="Times New Roman" w:cs="Times New Roman"/>
          <w:sz w:val="24"/>
        </w:rPr>
      </w:pPr>
      <w:r w:rsidRPr="00CD4885">
        <w:rPr>
          <w:rFonts w:ascii="Times New Roman" w:eastAsia="Times New Roman" w:hAnsi="Times New Roman" w:cs="Times New Roman"/>
          <w:sz w:val="24"/>
        </w:rPr>
        <w:t>Доля многоквартирных домов (МКД),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на 01.01.20</w:t>
      </w:r>
      <w:r>
        <w:rPr>
          <w:rFonts w:ascii="Times New Roman" w:eastAsia="Times New Roman" w:hAnsi="Times New Roman" w:cs="Times New Roman"/>
          <w:sz w:val="24"/>
        </w:rPr>
        <w:t>20</w:t>
      </w:r>
      <w:r w:rsidRPr="00CD4885">
        <w:rPr>
          <w:rFonts w:ascii="Times New Roman" w:eastAsia="Times New Roman" w:hAnsi="Times New Roman" w:cs="Times New Roman"/>
          <w:sz w:val="24"/>
        </w:rPr>
        <w:t xml:space="preserve"> составила 9</w:t>
      </w:r>
      <w:r>
        <w:rPr>
          <w:rFonts w:ascii="Times New Roman" w:eastAsia="Times New Roman" w:hAnsi="Times New Roman" w:cs="Times New Roman"/>
          <w:sz w:val="24"/>
        </w:rPr>
        <w:t>9,</w:t>
      </w:r>
      <w:r w:rsidRPr="00CD4885">
        <w:rPr>
          <w:rFonts w:ascii="Times New Roman" w:eastAsia="Times New Roman" w:hAnsi="Times New Roman" w:cs="Times New Roman"/>
          <w:sz w:val="24"/>
        </w:rPr>
        <w:t>4</w:t>
      </w:r>
      <w:r>
        <w:rPr>
          <w:rFonts w:ascii="Times New Roman" w:eastAsia="Times New Roman" w:hAnsi="Times New Roman" w:cs="Times New Roman"/>
          <w:sz w:val="24"/>
        </w:rPr>
        <w:t>3 </w:t>
      </w:r>
      <w:r w:rsidRPr="00CD4885">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CD4885">
        <w:rPr>
          <w:rFonts w:ascii="Times New Roman" w:eastAsia="Times New Roman" w:hAnsi="Times New Roman" w:cs="Times New Roman"/>
          <w:sz w:val="24"/>
        </w:rPr>
        <w:t>Как представлено на графике 1.</w:t>
      </w:r>
      <w:r>
        <w:rPr>
          <w:rFonts w:ascii="Times New Roman" w:eastAsia="Times New Roman" w:hAnsi="Times New Roman" w:cs="Times New Roman"/>
          <w:sz w:val="24"/>
        </w:rPr>
        <w:t>23</w:t>
      </w:r>
      <w:r w:rsidRPr="00CD4885">
        <w:rPr>
          <w:rFonts w:ascii="Times New Roman" w:eastAsia="Times New Roman" w:hAnsi="Times New Roman" w:cs="Times New Roman"/>
          <w:sz w:val="24"/>
        </w:rPr>
        <w:t xml:space="preserve">, </w:t>
      </w:r>
      <w:r>
        <w:rPr>
          <w:rFonts w:ascii="Times New Roman" w:eastAsia="Times New Roman" w:hAnsi="Times New Roman" w:cs="Times New Roman"/>
          <w:sz w:val="24"/>
        </w:rPr>
        <w:t>начиная с 2011 года динамика данного показателя неоднозначна, после роста до 93,89 % в 2012 году имел место спад до значения 78,96 % в 2016 году, затем опять идет неуклонный рост.</w:t>
      </w:r>
    </w:p>
    <w:p w:rsidR="00FE6FBB" w:rsidRPr="00CD4885" w:rsidRDefault="00FE6FBB" w:rsidP="00FE6FBB">
      <w:pPr>
        <w:spacing w:after="0" w:line="240" w:lineRule="auto"/>
        <w:ind w:firstLine="709"/>
        <w:jc w:val="both"/>
        <w:rPr>
          <w:rFonts w:ascii="Times New Roman" w:eastAsia="Times New Roman" w:hAnsi="Times New Roman" w:cs="Times New Roman"/>
          <w:sz w:val="24"/>
        </w:rPr>
      </w:pPr>
    </w:p>
    <w:p w:rsidR="00FE6FBB" w:rsidRPr="00CB2CB5" w:rsidRDefault="00FE6FBB" w:rsidP="00FE6FB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7205B6EB" wp14:editId="60474C48">
            <wp:extent cx="5852795" cy="1243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795" cy="1243965"/>
                    </a:xfrm>
                    <a:prstGeom prst="rect">
                      <a:avLst/>
                    </a:prstGeom>
                    <a:noFill/>
                  </pic:spPr>
                </pic:pic>
              </a:graphicData>
            </a:graphic>
          </wp:inline>
        </w:drawing>
      </w:r>
    </w:p>
    <w:p w:rsidR="00FE6FBB" w:rsidRPr="00997FC9" w:rsidRDefault="00FE6FBB" w:rsidP="00FE6FBB">
      <w:pPr>
        <w:spacing w:after="0" w:line="240" w:lineRule="auto"/>
        <w:jc w:val="center"/>
        <w:rPr>
          <w:rFonts w:ascii="Times New Roman" w:hAnsi="Times New Roman" w:cs="Times New Roman"/>
          <w:i/>
          <w:spacing w:val="-2"/>
          <w:sz w:val="24"/>
        </w:rPr>
      </w:pPr>
      <w:r w:rsidRPr="00997FC9">
        <w:rPr>
          <w:rFonts w:ascii="Times New Roman" w:hAnsi="Times New Roman" w:cs="Times New Roman"/>
          <w:i/>
          <w:spacing w:val="-2"/>
          <w:sz w:val="24"/>
        </w:rPr>
        <w:t>График 1.23. Динамика доли многоквартирных домов, в которых собственники помещений выбрали и реализуют один из способов управления многоквартирными домами, процентов</w:t>
      </w:r>
    </w:p>
    <w:p w:rsidR="00FE6FBB" w:rsidRDefault="00FE6FBB" w:rsidP="00FE6FBB">
      <w:pPr>
        <w:spacing w:after="0" w:line="240" w:lineRule="auto"/>
        <w:ind w:firstLine="709"/>
        <w:jc w:val="both"/>
        <w:rPr>
          <w:rFonts w:ascii="Times New Roman" w:eastAsia="Times New Roman" w:hAnsi="Times New Roman" w:cs="Times New Roman"/>
          <w:sz w:val="24"/>
        </w:rPr>
      </w:pPr>
    </w:p>
    <w:p w:rsidR="00FE6FBB" w:rsidRDefault="00FE6FBB" w:rsidP="00FE6FBB">
      <w:pPr>
        <w:spacing w:after="0" w:line="240" w:lineRule="auto"/>
        <w:ind w:firstLine="709"/>
        <w:jc w:val="both"/>
        <w:rPr>
          <w:rFonts w:ascii="Times New Roman" w:eastAsia="Times New Roman" w:hAnsi="Times New Roman" w:cs="Times New Roman"/>
          <w:sz w:val="24"/>
        </w:rPr>
      </w:pPr>
      <w:r w:rsidRPr="00761C13">
        <w:rPr>
          <w:rFonts w:ascii="Times New Roman" w:eastAsia="Times New Roman" w:hAnsi="Times New Roman" w:cs="Times New Roman"/>
          <w:sz w:val="24"/>
        </w:rPr>
        <w:t>Динамика такого показателя, как общая площадь жилых помещений, приходящаяся в среднем на одного жителя Сортавальского района (график 1.2</w:t>
      </w:r>
      <w:r>
        <w:rPr>
          <w:rFonts w:ascii="Times New Roman" w:eastAsia="Times New Roman" w:hAnsi="Times New Roman" w:cs="Times New Roman"/>
          <w:sz w:val="24"/>
        </w:rPr>
        <w:t>4</w:t>
      </w:r>
      <w:r w:rsidRPr="00761C13">
        <w:rPr>
          <w:rFonts w:ascii="Times New Roman" w:eastAsia="Times New Roman" w:hAnsi="Times New Roman" w:cs="Times New Roman"/>
          <w:sz w:val="24"/>
        </w:rPr>
        <w:t>) также неоднозначна – после роста с 25,4 кв.</w:t>
      </w:r>
      <w:r w:rsidR="00475879">
        <w:rPr>
          <w:rFonts w:ascii="Times New Roman" w:eastAsia="Times New Roman" w:hAnsi="Times New Roman" w:cs="Times New Roman"/>
          <w:sz w:val="24"/>
        </w:rPr>
        <w:t xml:space="preserve"> </w:t>
      </w:r>
      <w:r w:rsidRPr="00761C13">
        <w:rPr>
          <w:rFonts w:ascii="Times New Roman" w:eastAsia="Times New Roman" w:hAnsi="Times New Roman" w:cs="Times New Roman"/>
          <w:sz w:val="24"/>
        </w:rPr>
        <w:t>м. в 2011 году до 26,8 кв.</w:t>
      </w:r>
      <w:r w:rsidR="00475879">
        <w:rPr>
          <w:rFonts w:ascii="Times New Roman" w:eastAsia="Times New Roman" w:hAnsi="Times New Roman" w:cs="Times New Roman"/>
          <w:sz w:val="24"/>
        </w:rPr>
        <w:t xml:space="preserve"> </w:t>
      </w:r>
      <w:r w:rsidRPr="00761C13">
        <w:rPr>
          <w:rFonts w:ascii="Times New Roman" w:eastAsia="Times New Roman" w:hAnsi="Times New Roman" w:cs="Times New Roman"/>
          <w:sz w:val="24"/>
        </w:rPr>
        <w:t>м. в 2014 году произошло резкое снижение до 21,2 кв.</w:t>
      </w:r>
      <w:r w:rsidR="00475879">
        <w:rPr>
          <w:rFonts w:ascii="Times New Roman" w:eastAsia="Times New Roman" w:hAnsi="Times New Roman" w:cs="Times New Roman"/>
          <w:sz w:val="24"/>
        </w:rPr>
        <w:t xml:space="preserve"> </w:t>
      </w:r>
      <w:r w:rsidRPr="00761C13">
        <w:rPr>
          <w:rFonts w:ascii="Times New Roman" w:eastAsia="Times New Roman" w:hAnsi="Times New Roman" w:cs="Times New Roman"/>
          <w:sz w:val="24"/>
        </w:rPr>
        <w:t>м. в 2015 году. До 2019 года идет постепенный рост показателя, в 2019 году он составил 23,9 кв.</w:t>
      </w:r>
      <w:r>
        <w:rPr>
          <w:rFonts w:ascii="Times New Roman" w:eastAsia="Times New Roman" w:hAnsi="Times New Roman" w:cs="Times New Roman"/>
          <w:sz w:val="24"/>
        </w:rPr>
        <w:t xml:space="preserve"> </w:t>
      </w:r>
      <w:r w:rsidRPr="00761C13">
        <w:rPr>
          <w:rFonts w:ascii="Times New Roman" w:eastAsia="Times New Roman" w:hAnsi="Times New Roman" w:cs="Times New Roman"/>
          <w:sz w:val="24"/>
        </w:rPr>
        <w:t>м.</w:t>
      </w:r>
    </w:p>
    <w:p w:rsidR="00FE6FBB" w:rsidRDefault="00FE6FBB" w:rsidP="00FE6FBB">
      <w:pPr>
        <w:spacing w:after="0" w:line="240" w:lineRule="auto"/>
        <w:ind w:firstLine="709"/>
        <w:jc w:val="both"/>
        <w:rPr>
          <w:rFonts w:ascii="Times New Roman" w:eastAsia="Times New Roman" w:hAnsi="Times New Roman" w:cs="Times New Roman"/>
          <w:sz w:val="24"/>
        </w:rPr>
      </w:pPr>
    </w:p>
    <w:p w:rsidR="00FE6FBB" w:rsidRPr="00CB2CB5" w:rsidRDefault="00FE6FBB" w:rsidP="00FE6FB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2A464A30" wp14:editId="6598D9B8">
            <wp:extent cx="5791835" cy="1353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835" cy="1353185"/>
                    </a:xfrm>
                    <a:prstGeom prst="rect">
                      <a:avLst/>
                    </a:prstGeom>
                    <a:noFill/>
                  </pic:spPr>
                </pic:pic>
              </a:graphicData>
            </a:graphic>
          </wp:inline>
        </w:drawing>
      </w:r>
    </w:p>
    <w:p w:rsidR="00FE6FBB" w:rsidRDefault="00FE6FBB" w:rsidP="00FE6FBB">
      <w:pPr>
        <w:spacing w:after="0" w:line="240" w:lineRule="auto"/>
        <w:jc w:val="center"/>
        <w:rPr>
          <w:rFonts w:ascii="Times New Roman" w:eastAsia="Times New Roman" w:hAnsi="Times New Roman" w:cs="Times New Roman"/>
          <w:sz w:val="24"/>
        </w:rPr>
      </w:pPr>
      <w:r w:rsidRPr="00B837DF">
        <w:rPr>
          <w:rFonts w:ascii="Times New Roman" w:hAnsi="Times New Roman" w:cs="Times New Roman"/>
          <w:i/>
          <w:sz w:val="24"/>
        </w:rPr>
        <w:lastRenderedPageBreak/>
        <w:t>График 1.2</w:t>
      </w:r>
      <w:r>
        <w:rPr>
          <w:rFonts w:ascii="Times New Roman" w:hAnsi="Times New Roman" w:cs="Times New Roman"/>
          <w:i/>
          <w:sz w:val="24"/>
        </w:rPr>
        <w:t>4</w:t>
      </w:r>
      <w:r w:rsidRPr="00B837DF">
        <w:rPr>
          <w:rFonts w:ascii="Times New Roman" w:hAnsi="Times New Roman" w:cs="Times New Roman"/>
          <w:i/>
          <w:sz w:val="24"/>
        </w:rPr>
        <w:t>. Динамика</w:t>
      </w:r>
      <w:r>
        <w:rPr>
          <w:rFonts w:ascii="Times New Roman" w:hAnsi="Times New Roman" w:cs="Times New Roman"/>
          <w:i/>
          <w:sz w:val="24"/>
        </w:rPr>
        <w:t xml:space="preserve"> </w:t>
      </w:r>
      <w:r w:rsidRPr="00384BBB">
        <w:rPr>
          <w:rFonts w:ascii="Times New Roman" w:hAnsi="Times New Roman" w:cs="Times New Roman"/>
          <w:i/>
          <w:sz w:val="24"/>
        </w:rPr>
        <w:t>общ</w:t>
      </w:r>
      <w:r>
        <w:rPr>
          <w:rFonts w:ascii="Times New Roman" w:hAnsi="Times New Roman" w:cs="Times New Roman"/>
          <w:i/>
          <w:sz w:val="24"/>
        </w:rPr>
        <w:t>ей</w:t>
      </w:r>
      <w:r w:rsidRPr="00384BBB">
        <w:rPr>
          <w:rFonts w:ascii="Times New Roman" w:hAnsi="Times New Roman" w:cs="Times New Roman"/>
          <w:i/>
          <w:sz w:val="24"/>
        </w:rPr>
        <w:t xml:space="preserve"> площад</w:t>
      </w:r>
      <w:r>
        <w:rPr>
          <w:rFonts w:ascii="Times New Roman" w:hAnsi="Times New Roman" w:cs="Times New Roman"/>
          <w:i/>
          <w:sz w:val="24"/>
        </w:rPr>
        <w:t>и</w:t>
      </w:r>
      <w:r w:rsidRPr="00384BBB">
        <w:rPr>
          <w:rFonts w:ascii="Times New Roman" w:hAnsi="Times New Roman" w:cs="Times New Roman"/>
          <w:i/>
          <w:sz w:val="24"/>
        </w:rPr>
        <w:t xml:space="preserve"> жилых помещений, приходящ</w:t>
      </w:r>
      <w:r>
        <w:rPr>
          <w:rFonts w:ascii="Times New Roman" w:hAnsi="Times New Roman" w:cs="Times New Roman"/>
          <w:i/>
          <w:sz w:val="24"/>
        </w:rPr>
        <w:t>ейся</w:t>
      </w:r>
      <w:r w:rsidRPr="00384BBB">
        <w:rPr>
          <w:rFonts w:ascii="Times New Roman" w:hAnsi="Times New Roman" w:cs="Times New Roman"/>
          <w:i/>
          <w:sz w:val="24"/>
        </w:rPr>
        <w:t xml:space="preserve"> в среднем на одного жителя</w:t>
      </w:r>
      <w:r>
        <w:rPr>
          <w:rFonts w:ascii="Times New Roman" w:hAnsi="Times New Roman" w:cs="Times New Roman"/>
          <w:i/>
          <w:sz w:val="24"/>
        </w:rPr>
        <w:t xml:space="preserve"> Сортавальского района, кв. метров.</w:t>
      </w:r>
    </w:p>
    <w:p w:rsidR="00FE6FBB" w:rsidRPr="00CB2CB5" w:rsidRDefault="00FE6FBB" w:rsidP="00FE6FBB">
      <w:pPr>
        <w:spacing w:after="0" w:line="240" w:lineRule="auto"/>
        <w:ind w:firstLine="709"/>
        <w:jc w:val="both"/>
        <w:rPr>
          <w:rFonts w:ascii="Times New Roman" w:eastAsia="Times New Roman" w:hAnsi="Times New Roman" w:cs="Times New Roman"/>
          <w:sz w:val="24"/>
        </w:rPr>
      </w:pPr>
    </w:p>
    <w:p w:rsidR="00FE6FBB" w:rsidRDefault="00FE6FBB" w:rsidP="00FE6FBB">
      <w:pPr>
        <w:spacing w:after="0" w:line="240" w:lineRule="auto"/>
        <w:ind w:firstLine="709"/>
        <w:jc w:val="both"/>
        <w:rPr>
          <w:rFonts w:ascii="Times New Roman" w:eastAsia="Times New Roman" w:hAnsi="Times New Roman" w:cs="Times New Roman"/>
          <w:sz w:val="24"/>
        </w:rPr>
      </w:pPr>
      <w:r w:rsidRPr="00761C13">
        <w:rPr>
          <w:rFonts w:ascii="Times New Roman" w:eastAsia="Times New Roman" w:hAnsi="Times New Roman" w:cs="Times New Roman"/>
          <w:sz w:val="24"/>
        </w:rPr>
        <w:t>Динамика общ</w:t>
      </w:r>
      <w:r>
        <w:rPr>
          <w:rFonts w:ascii="Times New Roman" w:eastAsia="Times New Roman" w:hAnsi="Times New Roman" w:cs="Times New Roman"/>
          <w:sz w:val="24"/>
        </w:rPr>
        <w:t>ей</w:t>
      </w:r>
      <w:r w:rsidRPr="00761C13">
        <w:rPr>
          <w:rFonts w:ascii="Times New Roman" w:eastAsia="Times New Roman" w:hAnsi="Times New Roman" w:cs="Times New Roman"/>
          <w:sz w:val="24"/>
        </w:rPr>
        <w:t xml:space="preserve"> площад</w:t>
      </w:r>
      <w:r>
        <w:rPr>
          <w:rFonts w:ascii="Times New Roman" w:eastAsia="Times New Roman" w:hAnsi="Times New Roman" w:cs="Times New Roman"/>
          <w:sz w:val="24"/>
        </w:rPr>
        <w:t>и</w:t>
      </w:r>
      <w:r w:rsidRPr="00761C13">
        <w:rPr>
          <w:rFonts w:ascii="Times New Roman" w:eastAsia="Times New Roman" w:hAnsi="Times New Roman" w:cs="Times New Roman"/>
          <w:sz w:val="24"/>
        </w:rPr>
        <w:t xml:space="preserve"> жилых помещений, приходящ</w:t>
      </w:r>
      <w:r>
        <w:rPr>
          <w:rFonts w:ascii="Times New Roman" w:eastAsia="Times New Roman" w:hAnsi="Times New Roman" w:cs="Times New Roman"/>
          <w:sz w:val="24"/>
        </w:rPr>
        <w:t>ей</w:t>
      </w:r>
      <w:r w:rsidRPr="00761C13">
        <w:rPr>
          <w:rFonts w:ascii="Times New Roman" w:eastAsia="Times New Roman" w:hAnsi="Times New Roman" w:cs="Times New Roman"/>
          <w:sz w:val="24"/>
        </w:rPr>
        <w:t>ся в среднем на одного жителя Сортавальского района</w:t>
      </w:r>
      <w:r>
        <w:rPr>
          <w:rFonts w:ascii="Times New Roman" w:eastAsia="Times New Roman" w:hAnsi="Times New Roman" w:cs="Times New Roman"/>
          <w:sz w:val="24"/>
        </w:rPr>
        <w:t>, введенной в действие за один год (график 1.25.) имеет два пика роста – в 2013 году (0,51 кв.</w:t>
      </w:r>
      <w:r w:rsidR="00475879">
        <w:rPr>
          <w:rFonts w:ascii="Times New Roman" w:eastAsia="Times New Roman" w:hAnsi="Times New Roman" w:cs="Times New Roman"/>
          <w:sz w:val="24"/>
        </w:rPr>
        <w:t xml:space="preserve"> </w:t>
      </w:r>
      <w:r>
        <w:rPr>
          <w:rFonts w:ascii="Times New Roman" w:eastAsia="Times New Roman" w:hAnsi="Times New Roman" w:cs="Times New Roman"/>
          <w:sz w:val="24"/>
        </w:rPr>
        <w:t>м.) и в 2016 году (0,6 кв.</w:t>
      </w:r>
      <w:r w:rsidR="00475879">
        <w:rPr>
          <w:rFonts w:ascii="Times New Roman" w:eastAsia="Times New Roman" w:hAnsi="Times New Roman" w:cs="Times New Roman"/>
          <w:sz w:val="24"/>
        </w:rPr>
        <w:t xml:space="preserve"> </w:t>
      </w:r>
      <w:r>
        <w:rPr>
          <w:rFonts w:ascii="Times New Roman" w:eastAsia="Times New Roman" w:hAnsi="Times New Roman" w:cs="Times New Roman"/>
          <w:sz w:val="24"/>
        </w:rPr>
        <w:t>м.). К 2019 году наблюдается снижение до 0,3 кв.</w:t>
      </w:r>
      <w:r w:rsidR="00475879">
        <w:rPr>
          <w:rFonts w:ascii="Times New Roman" w:eastAsia="Times New Roman" w:hAnsi="Times New Roman" w:cs="Times New Roman"/>
          <w:sz w:val="24"/>
        </w:rPr>
        <w:t xml:space="preserve"> </w:t>
      </w:r>
      <w:r>
        <w:rPr>
          <w:rFonts w:ascii="Times New Roman" w:eastAsia="Times New Roman" w:hAnsi="Times New Roman" w:cs="Times New Roman"/>
          <w:sz w:val="24"/>
        </w:rPr>
        <w:t>м.</w:t>
      </w:r>
    </w:p>
    <w:p w:rsidR="00FE6FBB" w:rsidRDefault="00FE6FBB" w:rsidP="00FE6FBB">
      <w:pPr>
        <w:spacing w:after="0" w:line="240" w:lineRule="auto"/>
        <w:jc w:val="both"/>
        <w:rPr>
          <w:rFonts w:ascii="Times New Roman" w:eastAsia="Times New Roman" w:hAnsi="Times New Roman" w:cs="Times New Roman"/>
          <w:sz w:val="24"/>
        </w:rPr>
      </w:pPr>
    </w:p>
    <w:p w:rsidR="00FE6FBB" w:rsidRDefault="00FE6FBB" w:rsidP="00FE6FB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33E55038" wp14:editId="7F434F27">
            <wp:extent cx="5730875" cy="1286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286510"/>
                    </a:xfrm>
                    <a:prstGeom prst="rect">
                      <a:avLst/>
                    </a:prstGeom>
                    <a:noFill/>
                  </pic:spPr>
                </pic:pic>
              </a:graphicData>
            </a:graphic>
          </wp:inline>
        </w:drawing>
      </w:r>
    </w:p>
    <w:p w:rsidR="00FE6FBB" w:rsidRDefault="00FE6FBB" w:rsidP="00FE6FBB">
      <w:pPr>
        <w:spacing w:after="0" w:line="240" w:lineRule="auto"/>
        <w:jc w:val="center"/>
        <w:rPr>
          <w:rFonts w:ascii="Times New Roman" w:hAnsi="Times New Roman" w:cs="Times New Roman"/>
          <w:i/>
          <w:sz w:val="24"/>
        </w:rPr>
      </w:pPr>
      <w:r w:rsidRPr="00B837DF">
        <w:rPr>
          <w:rFonts w:ascii="Times New Roman" w:hAnsi="Times New Roman" w:cs="Times New Roman"/>
          <w:i/>
          <w:sz w:val="24"/>
        </w:rPr>
        <w:t>График 1.2</w:t>
      </w:r>
      <w:r>
        <w:rPr>
          <w:rFonts w:ascii="Times New Roman" w:hAnsi="Times New Roman" w:cs="Times New Roman"/>
          <w:i/>
          <w:sz w:val="24"/>
        </w:rPr>
        <w:t>5</w:t>
      </w:r>
      <w:r w:rsidRPr="00B837DF">
        <w:rPr>
          <w:rFonts w:ascii="Times New Roman" w:hAnsi="Times New Roman" w:cs="Times New Roman"/>
          <w:i/>
          <w:sz w:val="24"/>
        </w:rPr>
        <w:t>.</w:t>
      </w:r>
      <w:r>
        <w:rPr>
          <w:rFonts w:ascii="Times New Roman" w:hAnsi="Times New Roman" w:cs="Times New Roman"/>
          <w:i/>
          <w:sz w:val="24"/>
        </w:rPr>
        <w:t xml:space="preserve"> </w:t>
      </w:r>
      <w:r w:rsidRPr="00384BBB">
        <w:rPr>
          <w:rFonts w:ascii="Times New Roman" w:hAnsi="Times New Roman" w:cs="Times New Roman"/>
          <w:i/>
          <w:sz w:val="24"/>
        </w:rPr>
        <w:t>Динамика общей площади жилых помещений, приходящейся в среднем на одного жителя Сортавальского района</w:t>
      </w:r>
      <w:r>
        <w:rPr>
          <w:rFonts w:ascii="Times New Roman" w:hAnsi="Times New Roman" w:cs="Times New Roman"/>
          <w:i/>
          <w:sz w:val="24"/>
        </w:rPr>
        <w:t>, введенной в действие за один год, кв. метров</w:t>
      </w:r>
      <w:r w:rsidRPr="00384BBB">
        <w:rPr>
          <w:rFonts w:ascii="Times New Roman" w:hAnsi="Times New Roman" w:cs="Times New Roman"/>
          <w:i/>
          <w:sz w:val="24"/>
        </w:rPr>
        <w:t>.</w:t>
      </w:r>
    </w:p>
    <w:p w:rsidR="00FE6FBB" w:rsidRDefault="00FE6FBB" w:rsidP="00FE6FBB">
      <w:pPr>
        <w:spacing w:after="0" w:line="240" w:lineRule="auto"/>
        <w:rPr>
          <w:rFonts w:ascii="Times New Roman" w:eastAsia="Times New Roman" w:hAnsi="Times New Roman" w:cs="Times New Roman"/>
          <w:sz w:val="24"/>
          <w:szCs w:val="24"/>
        </w:rPr>
      </w:pPr>
    </w:p>
    <w:p w:rsidR="00FE6FBB" w:rsidRPr="00153AF8" w:rsidRDefault="00FE6FBB" w:rsidP="00FE6FBB">
      <w:pPr>
        <w:spacing w:after="0" w:line="240" w:lineRule="auto"/>
        <w:ind w:firstLine="709"/>
        <w:jc w:val="both"/>
        <w:rPr>
          <w:rFonts w:ascii="Times New Roman" w:hAnsi="Times New Roman" w:cs="Times New Roman"/>
          <w:sz w:val="24"/>
        </w:rPr>
      </w:pPr>
      <w:r w:rsidRPr="00153AF8">
        <w:rPr>
          <w:rFonts w:ascii="Times New Roman" w:hAnsi="Times New Roman" w:cs="Times New Roman"/>
          <w:sz w:val="24"/>
        </w:rPr>
        <w:t>Площадь введенных в действие индивидуальных жилых домов на территории Сортавальского района, как это представлено на графике 1.2</w:t>
      </w:r>
      <w:r>
        <w:rPr>
          <w:rFonts w:ascii="Times New Roman" w:hAnsi="Times New Roman" w:cs="Times New Roman"/>
          <w:sz w:val="24"/>
        </w:rPr>
        <w:t>6</w:t>
      </w:r>
      <w:r w:rsidRPr="00153AF8">
        <w:rPr>
          <w:rFonts w:ascii="Times New Roman" w:hAnsi="Times New Roman" w:cs="Times New Roman"/>
          <w:sz w:val="24"/>
        </w:rPr>
        <w:t>, имела свой максимум в 201</w:t>
      </w:r>
      <w:r>
        <w:rPr>
          <w:rFonts w:ascii="Times New Roman" w:hAnsi="Times New Roman" w:cs="Times New Roman"/>
          <w:sz w:val="24"/>
        </w:rPr>
        <w:t>6</w:t>
      </w:r>
      <w:r w:rsidRPr="00153AF8">
        <w:rPr>
          <w:rFonts w:ascii="Times New Roman" w:hAnsi="Times New Roman" w:cs="Times New Roman"/>
          <w:sz w:val="24"/>
        </w:rPr>
        <w:t xml:space="preserve"> году – </w:t>
      </w:r>
      <w:r>
        <w:rPr>
          <w:rFonts w:ascii="Times New Roman" w:hAnsi="Times New Roman" w:cs="Times New Roman"/>
          <w:sz w:val="24"/>
        </w:rPr>
        <w:t xml:space="preserve">11 695 </w:t>
      </w:r>
      <w:r w:rsidRPr="00153AF8">
        <w:rPr>
          <w:rFonts w:ascii="Times New Roman" w:hAnsi="Times New Roman" w:cs="Times New Roman"/>
          <w:sz w:val="24"/>
        </w:rPr>
        <w:t>кв. м</w:t>
      </w:r>
      <w:r>
        <w:rPr>
          <w:rFonts w:ascii="Times New Roman" w:hAnsi="Times New Roman" w:cs="Times New Roman"/>
          <w:sz w:val="24"/>
        </w:rPr>
        <w:t xml:space="preserve"> общей площади.</w:t>
      </w:r>
      <w:r w:rsidRPr="00153AF8">
        <w:rPr>
          <w:rFonts w:ascii="Times New Roman" w:hAnsi="Times New Roman" w:cs="Times New Roman"/>
          <w:sz w:val="24"/>
        </w:rPr>
        <w:t xml:space="preserve"> В 201</w:t>
      </w:r>
      <w:r>
        <w:rPr>
          <w:rFonts w:ascii="Times New Roman" w:hAnsi="Times New Roman" w:cs="Times New Roman"/>
          <w:sz w:val="24"/>
        </w:rPr>
        <w:t>7</w:t>
      </w:r>
      <w:r w:rsidRPr="00153AF8">
        <w:rPr>
          <w:rFonts w:ascii="Times New Roman" w:hAnsi="Times New Roman" w:cs="Times New Roman"/>
          <w:sz w:val="24"/>
        </w:rPr>
        <w:t xml:space="preserve"> году наблюдался спад показателя до </w:t>
      </w:r>
      <w:r>
        <w:rPr>
          <w:rFonts w:ascii="Times New Roman" w:hAnsi="Times New Roman" w:cs="Times New Roman"/>
          <w:sz w:val="24"/>
        </w:rPr>
        <w:t xml:space="preserve">8 921 </w:t>
      </w:r>
      <w:r w:rsidRPr="00153AF8">
        <w:rPr>
          <w:rFonts w:ascii="Times New Roman" w:hAnsi="Times New Roman" w:cs="Times New Roman"/>
          <w:sz w:val="24"/>
        </w:rPr>
        <w:t>кв. м</w:t>
      </w:r>
      <w:r>
        <w:rPr>
          <w:rFonts w:ascii="Times New Roman" w:hAnsi="Times New Roman" w:cs="Times New Roman"/>
          <w:sz w:val="24"/>
        </w:rPr>
        <w:t xml:space="preserve"> общей площади</w:t>
      </w:r>
      <w:r w:rsidRPr="00153AF8">
        <w:rPr>
          <w:rFonts w:ascii="Times New Roman" w:hAnsi="Times New Roman" w:cs="Times New Roman"/>
          <w:sz w:val="24"/>
        </w:rPr>
        <w:t>, в последующие год</w:t>
      </w:r>
      <w:r>
        <w:rPr>
          <w:rFonts w:ascii="Times New Roman" w:hAnsi="Times New Roman" w:cs="Times New Roman"/>
          <w:sz w:val="24"/>
        </w:rPr>
        <w:t>ы</w:t>
      </w:r>
      <w:r w:rsidRPr="00153AF8">
        <w:rPr>
          <w:rFonts w:ascii="Times New Roman" w:hAnsi="Times New Roman" w:cs="Times New Roman"/>
          <w:sz w:val="24"/>
        </w:rPr>
        <w:t xml:space="preserve"> данный показатель </w:t>
      </w:r>
      <w:r>
        <w:rPr>
          <w:rFonts w:ascii="Times New Roman" w:hAnsi="Times New Roman" w:cs="Times New Roman"/>
          <w:sz w:val="24"/>
        </w:rPr>
        <w:t xml:space="preserve">ежегодно увеличивался и </w:t>
      </w:r>
      <w:r w:rsidRPr="00153AF8">
        <w:rPr>
          <w:rFonts w:ascii="Times New Roman" w:hAnsi="Times New Roman" w:cs="Times New Roman"/>
          <w:sz w:val="24"/>
        </w:rPr>
        <w:t>в 201</w:t>
      </w:r>
      <w:r>
        <w:rPr>
          <w:rFonts w:ascii="Times New Roman" w:hAnsi="Times New Roman" w:cs="Times New Roman"/>
          <w:sz w:val="24"/>
        </w:rPr>
        <w:t>9</w:t>
      </w:r>
      <w:r w:rsidRPr="00153AF8">
        <w:rPr>
          <w:rFonts w:ascii="Times New Roman" w:hAnsi="Times New Roman" w:cs="Times New Roman"/>
          <w:sz w:val="24"/>
        </w:rPr>
        <w:t xml:space="preserve"> году он составил </w:t>
      </w:r>
      <w:r w:rsidRPr="00153AF8">
        <w:rPr>
          <w:rFonts w:ascii="Times New Roman" w:eastAsia="Times New Roman" w:hAnsi="Times New Roman" w:cs="Times New Roman"/>
          <w:sz w:val="24"/>
        </w:rPr>
        <w:t>10</w:t>
      </w:r>
      <w:r>
        <w:rPr>
          <w:rFonts w:ascii="Times New Roman" w:hAnsi="Times New Roman" w:cs="Times New Roman"/>
          <w:sz w:val="24"/>
        </w:rPr>
        <w:t xml:space="preserve"> 134 </w:t>
      </w:r>
      <w:r w:rsidRPr="00153AF8">
        <w:rPr>
          <w:rFonts w:ascii="Times New Roman" w:eastAsia="Times New Roman" w:hAnsi="Times New Roman" w:cs="Times New Roman"/>
          <w:sz w:val="24"/>
        </w:rPr>
        <w:t>кв.</w:t>
      </w:r>
      <w:r>
        <w:rPr>
          <w:rFonts w:ascii="Times New Roman" w:eastAsia="Times New Roman" w:hAnsi="Times New Roman" w:cs="Times New Roman"/>
          <w:sz w:val="24"/>
        </w:rPr>
        <w:t xml:space="preserve"> </w:t>
      </w:r>
      <w:r w:rsidRPr="00153AF8">
        <w:rPr>
          <w:rFonts w:ascii="Times New Roman" w:eastAsia="Times New Roman" w:hAnsi="Times New Roman" w:cs="Times New Roman"/>
          <w:sz w:val="24"/>
        </w:rPr>
        <w:t>м жилых площадей</w:t>
      </w:r>
      <w:r>
        <w:rPr>
          <w:rFonts w:ascii="Times New Roman" w:hAnsi="Times New Roman" w:cs="Times New Roman"/>
          <w:sz w:val="24"/>
        </w:rPr>
        <w:t>.</w:t>
      </w:r>
    </w:p>
    <w:p w:rsidR="00FE6FBB" w:rsidRPr="00153AF8" w:rsidRDefault="00FE6FBB" w:rsidP="00FE6FBB">
      <w:pPr>
        <w:spacing w:after="0" w:line="240" w:lineRule="auto"/>
        <w:jc w:val="center"/>
        <w:rPr>
          <w:rFonts w:ascii="Times New Roman" w:hAnsi="Times New Roman" w:cs="Times New Roman"/>
          <w:i/>
          <w:sz w:val="10"/>
          <w:szCs w:val="10"/>
          <w:highlight w:val="yellow"/>
        </w:rPr>
      </w:pPr>
    </w:p>
    <w:p w:rsidR="00FE6FBB" w:rsidRPr="00153AF8" w:rsidRDefault="00FE6FBB" w:rsidP="00FE6FBB">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54409110" wp14:editId="4C0A036E">
            <wp:extent cx="5633085" cy="1463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3085" cy="1463040"/>
                    </a:xfrm>
                    <a:prstGeom prst="rect">
                      <a:avLst/>
                    </a:prstGeom>
                    <a:noFill/>
                  </pic:spPr>
                </pic:pic>
              </a:graphicData>
            </a:graphic>
          </wp:inline>
        </w:drawing>
      </w:r>
      <w:r w:rsidRPr="00153AF8">
        <w:rPr>
          <w:rFonts w:ascii="Times New Roman" w:hAnsi="Times New Roman" w:cs="Times New Roman"/>
          <w:i/>
          <w:sz w:val="24"/>
        </w:rPr>
        <w:t>График 1.2</w:t>
      </w:r>
      <w:r>
        <w:rPr>
          <w:rFonts w:ascii="Times New Roman" w:hAnsi="Times New Roman" w:cs="Times New Roman"/>
          <w:i/>
          <w:sz w:val="24"/>
        </w:rPr>
        <w:t>6</w:t>
      </w:r>
      <w:r w:rsidRPr="00153AF8">
        <w:rPr>
          <w:rFonts w:ascii="Times New Roman" w:hAnsi="Times New Roman" w:cs="Times New Roman"/>
          <w:i/>
          <w:sz w:val="24"/>
        </w:rPr>
        <w:t>.</w:t>
      </w:r>
      <w:r>
        <w:rPr>
          <w:rFonts w:ascii="Times New Roman" w:hAnsi="Times New Roman" w:cs="Times New Roman"/>
          <w:i/>
          <w:sz w:val="24"/>
        </w:rPr>
        <w:t xml:space="preserve"> </w:t>
      </w:r>
      <w:r w:rsidRPr="00153AF8">
        <w:rPr>
          <w:rFonts w:ascii="Times New Roman" w:hAnsi="Times New Roman" w:cs="Times New Roman"/>
          <w:i/>
          <w:sz w:val="24"/>
        </w:rPr>
        <w:t xml:space="preserve">Введено в действие индивидуальных жилых домов на территории </w:t>
      </w:r>
      <w:r>
        <w:rPr>
          <w:rFonts w:ascii="Times New Roman" w:hAnsi="Times New Roman" w:cs="Times New Roman"/>
          <w:i/>
          <w:sz w:val="24"/>
        </w:rPr>
        <w:t>Сортавальского района</w:t>
      </w:r>
      <w:r w:rsidRPr="00153AF8">
        <w:rPr>
          <w:rFonts w:ascii="Times New Roman" w:hAnsi="Times New Roman" w:cs="Times New Roman"/>
          <w:i/>
          <w:sz w:val="24"/>
        </w:rPr>
        <w:t>, тыс. кв. м</w:t>
      </w:r>
    </w:p>
    <w:p w:rsidR="00FE6FBB" w:rsidRDefault="00FE6FBB" w:rsidP="00FE6FBB">
      <w:pPr>
        <w:spacing w:after="0" w:line="240" w:lineRule="auto"/>
        <w:ind w:firstLine="708"/>
        <w:jc w:val="both"/>
        <w:rPr>
          <w:rFonts w:ascii="Times New Roman" w:hAnsi="Times New Roman" w:cs="Times New Roman"/>
          <w:sz w:val="24"/>
          <w:highlight w:val="yellow"/>
        </w:rPr>
      </w:pPr>
    </w:p>
    <w:p w:rsidR="00FE6FBB" w:rsidRDefault="00FE6FBB" w:rsidP="00FE6FBB">
      <w:pPr>
        <w:spacing w:after="0" w:line="240" w:lineRule="auto"/>
        <w:ind w:firstLine="709"/>
        <w:jc w:val="both"/>
        <w:rPr>
          <w:rFonts w:ascii="Times New Roman" w:hAnsi="Times New Roman" w:cs="Times New Roman"/>
          <w:sz w:val="24"/>
        </w:rPr>
      </w:pPr>
      <w:r w:rsidRPr="00706EF6">
        <w:rPr>
          <w:rFonts w:ascii="Times New Roman" w:hAnsi="Times New Roman" w:cs="Times New Roman"/>
          <w:sz w:val="24"/>
        </w:rPr>
        <w:t>В структуре многоквартирных домов Сортавальского района</w:t>
      </w:r>
      <w:r>
        <w:rPr>
          <w:rFonts w:ascii="Times New Roman" w:hAnsi="Times New Roman" w:cs="Times New Roman"/>
          <w:sz w:val="24"/>
        </w:rPr>
        <w:t xml:space="preserve"> по годам постройки</w:t>
      </w:r>
      <w:r w:rsidRPr="00706EF6">
        <w:rPr>
          <w:rFonts w:ascii="Times New Roman" w:hAnsi="Times New Roman" w:cs="Times New Roman"/>
          <w:sz w:val="24"/>
        </w:rPr>
        <w:t xml:space="preserve"> (график 1.2</w:t>
      </w:r>
      <w:r>
        <w:rPr>
          <w:rFonts w:ascii="Times New Roman" w:hAnsi="Times New Roman" w:cs="Times New Roman"/>
          <w:sz w:val="24"/>
        </w:rPr>
        <w:t>7</w:t>
      </w:r>
      <w:r w:rsidRPr="00706EF6">
        <w:rPr>
          <w:rFonts w:ascii="Times New Roman" w:hAnsi="Times New Roman" w:cs="Times New Roman"/>
          <w:sz w:val="24"/>
        </w:rPr>
        <w:t>) наибольшую долю (27%) занимают дома 1898-1941 годов постройки, наименьшую (4%) – дома 1942-1952 годов постройки. Также значительна доля домов 1953-1963 годов постройки (23%) из чего следует, что самое массовое строительство пришлось на 1953-1963 годы.</w:t>
      </w:r>
    </w:p>
    <w:p w:rsidR="00FE6FBB" w:rsidRDefault="00FE6FBB" w:rsidP="00FE6FBB">
      <w:pPr>
        <w:spacing w:after="0" w:line="240" w:lineRule="auto"/>
        <w:ind w:firstLine="709"/>
        <w:jc w:val="both"/>
        <w:rPr>
          <w:rFonts w:ascii="Times New Roman" w:hAnsi="Times New Roman" w:cs="Times New Roman"/>
          <w:sz w:val="24"/>
        </w:rPr>
      </w:pPr>
    </w:p>
    <w:p w:rsidR="00FE6FBB" w:rsidRPr="00706EF6" w:rsidRDefault="00FE6FBB" w:rsidP="00FE6FBB">
      <w:pPr>
        <w:spacing w:after="0" w:line="240" w:lineRule="auto"/>
        <w:ind w:firstLine="709"/>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7326D07" wp14:editId="248D65C2">
            <wp:extent cx="5340350" cy="20485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0350" cy="2048510"/>
                    </a:xfrm>
                    <a:prstGeom prst="rect">
                      <a:avLst/>
                    </a:prstGeom>
                    <a:noFill/>
                  </pic:spPr>
                </pic:pic>
              </a:graphicData>
            </a:graphic>
          </wp:inline>
        </w:drawing>
      </w:r>
    </w:p>
    <w:p w:rsidR="00FE6FBB" w:rsidRDefault="00FE6FBB" w:rsidP="00FE6FBB">
      <w:pPr>
        <w:spacing w:after="0" w:line="240" w:lineRule="auto"/>
        <w:jc w:val="center"/>
        <w:rPr>
          <w:rFonts w:ascii="Times New Roman" w:hAnsi="Times New Roman" w:cs="Times New Roman"/>
          <w:i/>
          <w:sz w:val="24"/>
        </w:rPr>
      </w:pPr>
      <w:r w:rsidRPr="00153AF8">
        <w:rPr>
          <w:rFonts w:ascii="Times New Roman" w:hAnsi="Times New Roman" w:cs="Times New Roman"/>
          <w:i/>
          <w:sz w:val="24"/>
        </w:rPr>
        <w:t>График 1.2</w:t>
      </w:r>
      <w:r>
        <w:rPr>
          <w:rFonts w:ascii="Times New Roman" w:hAnsi="Times New Roman" w:cs="Times New Roman"/>
          <w:i/>
          <w:sz w:val="24"/>
        </w:rPr>
        <w:t>7</w:t>
      </w:r>
      <w:r w:rsidRPr="00AC2B1B">
        <w:rPr>
          <w:rFonts w:ascii="Times New Roman" w:hAnsi="Times New Roman" w:cs="Times New Roman"/>
          <w:i/>
          <w:sz w:val="24"/>
        </w:rPr>
        <w:t>. Структура многоквартирных домов Сортавальского района</w:t>
      </w:r>
      <w:r>
        <w:rPr>
          <w:rFonts w:ascii="Times New Roman" w:hAnsi="Times New Roman" w:cs="Times New Roman"/>
          <w:i/>
          <w:sz w:val="24"/>
        </w:rPr>
        <w:br/>
      </w:r>
      <w:r w:rsidRPr="00AC2B1B">
        <w:rPr>
          <w:rFonts w:ascii="Times New Roman" w:hAnsi="Times New Roman" w:cs="Times New Roman"/>
          <w:i/>
          <w:sz w:val="24"/>
        </w:rPr>
        <w:t>по годам постройки</w:t>
      </w:r>
    </w:p>
    <w:p w:rsidR="00FE6FBB" w:rsidRDefault="00FE6FBB" w:rsidP="00FE6FBB">
      <w:pPr>
        <w:spacing w:after="0" w:line="240" w:lineRule="auto"/>
        <w:ind w:firstLine="709"/>
        <w:jc w:val="both"/>
        <w:rPr>
          <w:rFonts w:ascii="Times New Roman" w:eastAsia="Times New Roman" w:hAnsi="Times New Roman" w:cs="Times New Roman"/>
          <w:sz w:val="24"/>
          <w:highlight w:val="yellow"/>
        </w:rPr>
      </w:pPr>
      <w:r w:rsidRPr="00C37BAD">
        <w:rPr>
          <w:rFonts w:ascii="Times New Roman" w:hAnsi="Times New Roman" w:cs="Times New Roman"/>
          <w:sz w:val="24"/>
        </w:rPr>
        <w:t xml:space="preserve">Средний процент износа многоквартирных домов Сортавальского района на 01.01.2020 составил 31,71%. </w:t>
      </w:r>
    </w:p>
    <w:p w:rsidR="00FE6FBB" w:rsidRDefault="00FE6FBB" w:rsidP="00FE6FBB">
      <w:pPr>
        <w:spacing w:after="0" w:line="240" w:lineRule="auto"/>
        <w:ind w:firstLine="709"/>
        <w:jc w:val="both"/>
        <w:rPr>
          <w:rFonts w:ascii="Times New Roman" w:eastAsia="Times New Roman" w:hAnsi="Times New Roman" w:cs="Times New Roman"/>
          <w:sz w:val="24"/>
        </w:rPr>
      </w:pPr>
      <w:r w:rsidRPr="002E5C95">
        <w:rPr>
          <w:rFonts w:ascii="Times New Roman" w:eastAsia="Times New Roman" w:hAnsi="Times New Roman" w:cs="Times New Roman"/>
          <w:sz w:val="24"/>
        </w:rPr>
        <w:t>Динамика площади земельных участков, предоставленных для строительства в расчете на 10 тыс. человек населения Сортавальского района, в том числе введенная в действие за один год (график 1.</w:t>
      </w:r>
      <w:r>
        <w:rPr>
          <w:rFonts w:ascii="Times New Roman" w:eastAsia="Times New Roman" w:hAnsi="Times New Roman" w:cs="Times New Roman"/>
          <w:sz w:val="24"/>
        </w:rPr>
        <w:t>28</w:t>
      </w:r>
      <w:r w:rsidRPr="002E5C95">
        <w:rPr>
          <w:rFonts w:ascii="Times New Roman" w:eastAsia="Times New Roman" w:hAnsi="Times New Roman" w:cs="Times New Roman"/>
          <w:sz w:val="24"/>
        </w:rPr>
        <w:t>) характеризуется как ростом (до 67,2 га в 2013 году и до 39,8 га в 2017 году), так и снижениями (до 18,5 га в 2014 году и до 7,2 га в 2018 году). В 2019 году этот показатель незначительно вырос до 10,6 га.</w:t>
      </w:r>
    </w:p>
    <w:p w:rsidR="00FE6FBB" w:rsidRDefault="00FE6FBB" w:rsidP="00FE6FBB">
      <w:pPr>
        <w:spacing w:after="0" w:line="240" w:lineRule="auto"/>
        <w:jc w:val="both"/>
        <w:rPr>
          <w:rFonts w:ascii="Times New Roman" w:eastAsia="Times New Roman" w:hAnsi="Times New Roman" w:cs="Times New Roman"/>
          <w:sz w:val="24"/>
        </w:rPr>
      </w:pPr>
    </w:p>
    <w:p w:rsidR="00FE6FBB" w:rsidRDefault="00FE6FBB" w:rsidP="00FE6FB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5F859080" wp14:editId="22057437">
            <wp:extent cx="5785485" cy="12312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5485" cy="1231265"/>
                    </a:xfrm>
                    <a:prstGeom prst="rect">
                      <a:avLst/>
                    </a:prstGeom>
                    <a:noFill/>
                  </pic:spPr>
                </pic:pic>
              </a:graphicData>
            </a:graphic>
          </wp:inline>
        </w:drawing>
      </w:r>
    </w:p>
    <w:p w:rsidR="00FE6FBB" w:rsidRDefault="00FE6FBB" w:rsidP="00475879">
      <w:pPr>
        <w:spacing w:after="0" w:line="240" w:lineRule="auto"/>
        <w:jc w:val="center"/>
        <w:rPr>
          <w:rFonts w:ascii="Times New Roman" w:hAnsi="Times New Roman" w:cs="Times New Roman"/>
          <w:i/>
          <w:sz w:val="24"/>
        </w:rPr>
      </w:pPr>
      <w:r w:rsidRPr="00B837DF">
        <w:rPr>
          <w:rFonts w:ascii="Times New Roman" w:hAnsi="Times New Roman" w:cs="Times New Roman"/>
          <w:i/>
          <w:sz w:val="24"/>
        </w:rPr>
        <w:t>График 1.</w:t>
      </w:r>
      <w:r>
        <w:rPr>
          <w:rFonts w:ascii="Times New Roman" w:hAnsi="Times New Roman" w:cs="Times New Roman"/>
          <w:i/>
          <w:sz w:val="24"/>
        </w:rPr>
        <w:t>28</w:t>
      </w:r>
      <w:r w:rsidRPr="00B837DF">
        <w:rPr>
          <w:rFonts w:ascii="Times New Roman" w:hAnsi="Times New Roman" w:cs="Times New Roman"/>
          <w:i/>
          <w:sz w:val="24"/>
        </w:rPr>
        <w:t>.</w:t>
      </w:r>
      <w:r>
        <w:rPr>
          <w:rFonts w:ascii="Times New Roman" w:hAnsi="Times New Roman" w:cs="Times New Roman"/>
          <w:i/>
          <w:sz w:val="24"/>
        </w:rPr>
        <w:t xml:space="preserve"> </w:t>
      </w:r>
      <w:r w:rsidRPr="00384BBB">
        <w:rPr>
          <w:rFonts w:ascii="Times New Roman" w:hAnsi="Times New Roman" w:cs="Times New Roman"/>
          <w:i/>
          <w:sz w:val="24"/>
        </w:rPr>
        <w:t xml:space="preserve">Динамика </w:t>
      </w:r>
      <w:r w:rsidRPr="00475ACD">
        <w:rPr>
          <w:rFonts w:ascii="Times New Roman" w:hAnsi="Times New Roman" w:cs="Times New Roman"/>
          <w:i/>
          <w:sz w:val="24"/>
        </w:rPr>
        <w:t>площад</w:t>
      </w:r>
      <w:r>
        <w:rPr>
          <w:rFonts w:ascii="Times New Roman" w:hAnsi="Times New Roman" w:cs="Times New Roman"/>
          <w:i/>
          <w:sz w:val="24"/>
        </w:rPr>
        <w:t>и</w:t>
      </w:r>
      <w:r w:rsidRPr="00475ACD">
        <w:rPr>
          <w:rFonts w:ascii="Times New Roman" w:hAnsi="Times New Roman" w:cs="Times New Roman"/>
          <w:i/>
          <w:sz w:val="24"/>
        </w:rPr>
        <w:t xml:space="preserve"> земельных участков, предоставленных для строительства в расчете на</w:t>
      </w:r>
      <w:r>
        <w:rPr>
          <w:rFonts w:ascii="Times New Roman" w:hAnsi="Times New Roman" w:cs="Times New Roman"/>
          <w:i/>
          <w:sz w:val="24"/>
        </w:rPr>
        <w:t xml:space="preserve"> </w:t>
      </w:r>
      <w:r w:rsidRPr="00475ACD">
        <w:rPr>
          <w:rFonts w:ascii="Times New Roman" w:hAnsi="Times New Roman" w:cs="Times New Roman"/>
          <w:i/>
          <w:sz w:val="24"/>
        </w:rPr>
        <w:t>10 тыс.</w:t>
      </w:r>
      <w:r>
        <w:rPr>
          <w:rFonts w:ascii="Times New Roman" w:hAnsi="Times New Roman" w:cs="Times New Roman"/>
          <w:i/>
          <w:sz w:val="24"/>
        </w:rPr>
        <w:t xml:space="preserve"> </w:t>
      </w:r>
      <w:r w:rsidRPr="00475ACD">
        <w:rPr>
          <w:rFonts w:ascii="Times New Roman" w:hAnsi="Times New Roman" w:cs="Times New Roman"/>
          <w:i/>
          <w:sz w:val="24"/>
        </w:rPr>
        <w:t>человек населения</w:t>
      </w:r>
      <w:r w:rsidRPr="00384BBB">
        <w:rPr>
          <w:rFonts w:ascii="Times New Roman" w:hAnsi="Times New Roman" w:cs="Times New Roman"/>
          <w:i/>
          <w:sz w:val="24"/>
        </w:rPr>
        <w:t xml:space="preserve"> Сортавальского района</w:t>
      </w:r>
      <w:r>
        <w:rPr>
          <w:rFonts w:ascii="Times New Roman" w:hAnsi="Times New Roman" w:cs="Times New Roman"/>
          <w:i/>
          <w:sz w:val="24"/>
        </w:rPr>
        <w:t>, введенн</w:t>
      </w:r>
      <w:r w:rsidR="00475879">
        <w:rPr>
          <w:rFonts w:ascii="Times New Roman" w:hAnsi="Times New Roman" w:cs="Times New Roman"/>
          <w:i/>
          <w:sz w:val="24"/>
        </w:rPr>
        <w:t>ых</w:t>
      </w:r>
      <w:r>
        <w:rPr>
          <w:rFonts w:ascii="Times New Roman" w:hAnsi="Times New Roman" w:cs="Times New Roman"/>
          <w:i/>
          <w:sz w:val="24"/>
        </w:rPr>
        <w:t xml:space="preserve"> в действие за один год, гектаров</w:t>
      </w:r>
      <w:r w:rsidRPr="00384BBB">
        <w:rPr>
          <w:rFonts w:ascii="Times New Roman" w:hAnsi="Times New Roman" w:cs="Times New Roman"/>
          <w:i/>
          <w:sz w:val="24"/>
        </w:rPr>
        <w:t>.</w:t>
      </w:r>
    </w:p>
    <w:p w:rsidR="00FE6FBB" w:rsidRDefault="00FE6FBB" w:rsidP="00FE6FBB">
      <w:pPr>
        <w:spacing w:after="0" w:line="240" w:lineRule="auto"/>
        <w:ind w:firstLine="709"/>
        <w:jc w:val="both"/>
        <w:rPr>
          <w:rFonts w:ascii="Times New Roman" w:eastAsia="Times New Roman" w:hAnsi="Times New Roman" w:cs="Times New Roman"/>
          <w:sz w:val="24"/>
          <w:szCs w:val="24"/>
        </w:rPr>
      </w:pPr>
    </w:p>
    <w:p w:rsidR="00FE6FBB" w:rsidRPr="0030512D" w:rsidRDefault="00FE6FBB" w:rsidP="00FE6FBB">
      <w:pPr>
        <w:spacing w:after="0" w:line="240" w:lineRule="auto"/>
        <w:ind w:firstLine="709"/>
        <w:jc w:val="both"/>
        <w:rPr>
          <w:rFonts w:ascii="Times New Roman" w:eastAsia="Arial Unicode MS" w:hAnsi="Times New Roman" w:cs="Times New Roman"/>
          <w:sz w:val="24"/>
          <w:szCs w:val="24"/>
        </w:rPr>
      </w:pPr>
      <w:r w:rsidRPr="00153AF8">
        <w:rPr>
          <w:rFonts w:ascii="Times New Roman" w:eastAsia="Times New Roman" w:hAnsi="Times New Roman" w:cs="Times New Roman"/>
          <w:sz w:val="24"/>
          <w:szCs w:val="24"/>
        </w:rPr>
        <w:t xml:space="preserve">В реестре аварийных домов по Сортавальскому муниципальному району числится 169 </w:t>
      </w:r>
      <w:r w:rsidRPr="0030512D">
        <w:rPr>
          <w:rFonts w:ascii="Times New Roman" w:eastAsia="Arial Unicode MS" w:hAnsi="Times New Roman" w:cs="Times New Roman"/>
          <w:sz w:val="24"/>
          <w:szCs w:val="24"/>
        </w:rPr>
        <w:t>аварийных домов, признанных в установленном порядке аварийными и подлежащими сносу, общей площадью 35201,2 кв.</w:t>
      </w:r>
      <w:r w:rsidR="00475879">
        <w:rPr>
          <w:rFonts w:ascii="Times New Roman" w:eastAsia="Arial Unicode MS" w:hAnsi="Times New Roman" w:cs="Times New Roman"/>
          <w:sz w:val="24"/>
          <w:szCs w:val="24"/>
        </w:rPr>
        <w:t xml:space="preserve"> </w:t>
      </w:r>
      <w:r w:rsidRPr="0030512D">
        <w:rPr>
          <w:rFonts w:ascii="Times New Roman" w:eastAsia="Arial Unicode MS" w:hAnsi="Times New Roman" w:cs="Times New Roman"/>
          <w:sz w:val="24"/>
          <w:szCs w:val="24"/>
        </w:rPr>
        <w:t>м.</w:t>
      </w:r>
    </w:p>
    <w:p w:rsidR="00FE6FBB" w:rsidRPr="0030512D" w:rsidRDefault="00FE6FBB" w:rsidP="00FE6FBB">
      <w:pPr>
        <w:spacing w:after="0" w:line="240" w:lineRule="auto"/>
        <w:ind w:firstLine="709"/>
        <w:jc w:val="both"/>
        <w:rPr>
          <w:rFonts w:ascii="Times New Roman" w:eastAsia="Arial Unicode MS" w:hAnsi="Times New Roman" w:cs="Times New Roman"/>
          <w:sz w:val="24"/>
          <w:szCs w:val="24"/>
        </w:rPr>
      </w:pPr>
      <w:r w:rsidRPr="0030512D">
        <w:rPr>
          <w:rFonts w:ascii="Times New Roman" w:eastAsia="Arial Unicode MS" w:hAnsi="Times New Roman" w:cs="Times New Roman"/>
          <w:sz w:val="24"/>
          <w:szCs w:val="24"/>
        </w:rPr>
        <w:t>По состоянию на 31.12.2019 года на учете нуждающихся в жилых помещениях на территории сельских поселений Сортавальского муниципального района значится 70 семей (179 человек).</w:t>
      </w:r>
    </w:p>
    <w:p w:rsidR="00FE6FBB" w:rsidRDefault="00FE6FBB" w:rsidP="00FE6FBB">
      <w:pPr>
        <w:spacing w:after="0" w:line="240" w:lineRule="auto"/>
        <w:ind w:firstLine="709"/>
        <w:jc w:val="both"/>
        <w:rPr>
          <w:rFonts w:ascii="Times New Roman" w:hAnsi="Times New Roman" w:cs="Times New Roman"/>
          <w:sz w:val="24"/>
          <w:highlight w:val="yellow"/>
        </w:rPr>
      </w:pPr>
      <w:r w:rsidRPr="0030512D">
        <w:rPr>
          <w:rFonts w:ascii="Times New Roman" w:eastAsia="Arial Unicode MS" w:hAnsi="Times New Roman" w:cs="Times New Roman"/>
          <w:sz w:val="24"/>
          <w:szCs w:val="24"/>
        </w:rPr>
        <w:t>В Региональную адресную программу по переселению граждан из аварийного жилищного фонда на 2019</w:t>
      </w:r>
      <w:r>
        <w:rPr>
          <w:rFonts w:ascii="Times New Roman" w:eastAsia="Arial Unicode MS" w:hAnsi="Times New Roman" w:cs="Times New Roman"/>
          <w:sz w:val="24"/>
          <w:szCs w:val="24"/>
        </w:rPr>
        <w:t>-</w:t>
      </w:r>
      <w:r w:rsidRPr="0030512D">
        <w:rPr>
          <w:rFonts w:ascii="Times New Roman" w:eastAsia="Arial Unicode MS" w:hAnsi="Times New Roman" w:cs="Times New Roman"/>
          <w:sz w:val="24"/>
          <w:szCs w:val="24"/>
        </w:rPr>
        <w:t>2025 годы, утвержденную Постановлением Правительства Республики Карелия от 28.03.2019 г</w:t>
      </w:r>
      <w:r>
        <w:rPr>
          <w:rFonts w:ascii="Times New Roman" w:eastAsia="Arial Unicode MS" w:hAnsi="Times New Roman" w:cs="Times New Roman"/>
          <w:sz w:val="24"/>
          <w:szCs w:val="24"/>
        </w:rPr>
        <w:t>ода</w:t>
      </w:r>
      <w:r w:rsidRPr="0030512D">
        <w:rPr>
          <w:rFonts w:ascii="Times New Roman" w:eastAsia="Arial Unicode MS" w:hAnsi="Times New Roman" w:cs="Times New Roman"/>
          <w:sz w:val="24"/>
          <w:szCs w:val="24"/>
        </w:rPr>
        <w:t xml:space="preserve"> № 136-П, всего по райо</w:t>
      </w:r>
      <w:r>
        <w:rPr>
          <w:rFonts w:ascii="Times New Roman" w:eastAsia="Arial Unicode MS" w:hAnsi="Times New Roman" w:cs="Times New Roman"/>
          <w:sz w:val="24"/>
          <w:szCs w:val="24"/>
        </w:rPr>
        <w:t>ну включено 275 жилых помещений</w:t>
      </w:r>
      <w:r w:rsidRPr="0030512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Pr="00153AF8">
        <w:rPr>
          <w:rFonts w:ascii="Times New Roman" w:eastAsia="Times New Roman" w:hAnsi="Times New Roman" w:cs="Times New Roman"/>
          <w:sz w:val="24"/>
          <w:szCs w:val="24"/>
        </w:rPr>
        <w:t xml:space="preserve">В районе ежегодно реализуются мероприятия подпрограммы </w:t>
      </w:r>
      <w:r>
        <w:rPr>
          <w:rFonts w:ascii="Times New Roman" w:eastAsia="Times New Roman" w:hAnsi="Times New Roman" w:cs="Times New Roman"/>
          <w:sz w:val="24"/>
          <w:szCs w:val="24"/>
        </w:rPr>
        <w:t>«</w:t>
      </w:r>
      <w:r w:rsidRPr="00153AF8">
        <w:rPr>
          <w:rFonts w:ascii="Times New Roman" w:eastAsia="Times New Roman" w:hAnsi="Times New Roman" w:cs="Times New Roman"/>
          <w:sz w:val="24"/>
          <w:szCs w:val="24"/>
        </w:rPr>
        <w:t>Обеспечение жильем молодых семей</w:t>
      </w:r>
      <w:r>
        <w:rPr>
          <w:rFonts w:ascii="Times New Roman" w:eastAsia="Times New Roman" w:hAnsi="Times New Roman" w:cs="Times New Roman"/>
          <w:sz w:val="24"/>
          <w:szCs w:val="24"/>
        </w:rPr>
        <w:t>»</w:t>
      </w:r>
      <w:r w:rsidRPr="00153AF8">
        <w:rPr>
          <w:rFonts w:ascii="Times New Roman" w:eastAsia="Times New Roman" w:hAnsi="Times New Roman" w:cs="Times New Roman"/>
          <w:sz w:val="24"/>
          <w:szCs w:val="24"/>
        </w:rPr>
        <w:t xml:space="preserve"> федеральной целевой программы </w:t>
      </w:r>
      <w:r>
        <w:rPr>
          <w:rFonts w:ascii="Times New Roman" w:eastAsia="Times New Roman" w:hAnsi="Times New Roman" w:cs="Times New Roman"/>
          <w:sz w:val="24"/>
          <w:szCs w:val="24"/>
        </w:rPr>
        <w:t>«</w:t>
      </w:r>
      <w:r w:rsidRPr="00153AF8">
        <w:rPr>
          <w:rFonts w:ascii="Times New Roman" w:eastAsia="Times New Roman" w:hAnsi="Times New Roman" w:cs="Times New Roman"/>
          <w:sz w:val="24"/>
          <w:szCs w:val="24"/>
        </w:rPr>
        <w:t>Жилище</w:t>
      </w:r>
      <w:r>
        <w:rPr>
          <w:rFonts w:ascii="Times New Roman" w:eastAsia="Times New Roman" w:hAnsi="Times New Roman" w:cs="Times New Roman"/>
          <w:sz w:val="24"/>
          <w:szCs w:val="24"/>
        </w:rPr>
        <w:t>»</w:t>
      </w:r>
      <w:r w:rsidRPr="00153AF8">
        <w:rPr>
          <w:rFonts w:ascii="Times New Roman" w:eastAsia="Times New Roman" w:hAnsi="Times New Roman" w:cs="Times New Roman"/>
          <w:sz w:val="24"/>
          <w:szCs w:val="24"/>
        </w:rPr>
        <w:t>.</w:t>
      </w:r>
    </w:p>
    <w:p w:rsidR="00FD536D" w:rsidRDefault="00FD536D" w:rsidP="00AF49CC">
      <w:pPr>
        <w:spacing w:after="0" w:line="240" w:lineRule="auto"/>
        <w:ind w:firstLine="709"/>
        <w:jc w:val="both"/>
        <w:rPr>
          <w:rFonts w:ascii="Times New Roman" w:hAnsi="Times New Roman" w:cs="Times New Roman"/>
          <w:sz w:val="24"/>
        </w:rPr>
      </w:pPr>
    </w:p>
    <w:p w:rsidR="00C234DE" w:rsidRPr="009C2DCD" w:rsidRDefault="00C234DE" w:rsidP="00C234DE">
      <w:pPr>
        <w:pStyle w:val="2"/>
        <w:spacing w:before="0" w:after="120" w:line="240" w:lineRule="auto"/>
        <w:rPr>
          <w:rFonts w:ascii="Times New Roman" w:hAnsi="Times New Roman" w:cs="Times New Roman"/>
          <w:b/>
          <w:color w:val="2F5496" w:themeColor="accent5" w:themeShade="BF"/>
          <w:sz w:val="28"/>
        </w:rPr>
      </w:pPr>
      <w:bookmarkStart w:id="20" w:name="_Toc44669276"/>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7</w:t>
      </w:r>
      <w:r w:rsidRPr="009C2DCD">
        <w:rPr>
          <w:rFonts w:ascii="Times New Roman" w:hAnsi="Times New Roman" w:cs="Times New Roman"/>
          <w:b/>
          <w:color w:val="2F5496" w:themeColor="accent5" w:themeShade="BF"/>
          <w:sz w:val="28"/>
        </w:rPr>
        <w:t xml:space="preserve">. </w:t>
      </w:r>
      <w:r w:rsidRPr="00C234DE">
        <w:rPr>
          <w:rFonts w:ascii="Times New Roman" w:hAnsi="Times New Roman" w:cs="Times New Roman"/>
          <w:b/>
          <w:color w:val="2F5496" w:themeColor="accent5" w:themeShade="BF"/>
          <w:sz w:val="28"/>
        </w:rPr>
        <w:t>Коммунальная инфраструктура</w:t>
      </w:r>
      <w:bookmarkEnd w:id="20"/>
    </w:p>
    <w:tbl>
      <w:tblPr>
        <w:tblStyle w:val="a4"/>
        <w:tblW w:w="0" w:type="auto"/>
        <w:shd w:val="clear" w:color="auto" w:fill="2E74B5" w:themeFill="accent1" w:themeFillShade="BF"/>
        <w:tblLook w:val="04A0" w:firstRow="1" w:lastRow="0" w:firstColumn="1" w:lastColumn="0" w:noHBand="0" w:noVBand="1"/>
      </w:tblPr>
      <w:tblGrid>
        <w:gridCol w:w="9344"/>
      </w:tblGrid>
      <w:tr w:rsidR="00C234DE" w:rsidRPr="005716CC" w:rsidTr="0056475D">
        <w:tc>
          <w:tcPr>
            <w:tcW w:w="9344" w:type="dxa"/>
            <w:tcBorders>
              <w:bottom w:val="single" w:sz="4" w:space="0" w:color="000000" w:themeColor="text1"/>
            </w:tcBorders>
            <w:shd w:val="clear" w:color="auto" w:fill="2F5496" w:themeFill="accent5" w:themeFillShade="BF"/>
          </w:tcPr>
          <w:p w:rsidR="00C234DE" w:rsidRPr="005716CC" w:rsidRDefault="00C234DE" w:rsidP="0056475D">
            <w:pPr>
              <w:tabs>
                <w:tab w:val="left" w:pos="8150"/>
              </w:tabs>
              <w:spacing w:after="0" w:line="240" w:lineRule="auto"/>
              <w:jc w:val="both"/>
              <w:rPr>
                <w:rFonts w:ascii="Times New Roman" w:hAnsi="Times New Roman" w:cs="Times New Roman"/>
                <w:sz w:val="4"/>
                <w:szCs w:val="24"/>
              </w:rPr>
            </w:pPr>
          </w:p>
        </w:tc>
      </w:tr>
      <w:tr w:rsidR="00C234DE" w:rsidRPr="005716CC" w:rsidTr="0056475D">
        <w:tc>
          <w:tcPr>
            <w:tcW w:w="9344" w:type="dxa"/>
            <w:tcBorders>
              <w:left w:val="nil"/>
              <w:bottom w:val="nil"/>
              <w:right w:val="nil"/>
            </w:tcBorders>
            <w:shd w:val="clear" w:color="auto" w:fill="auto"/>
          </w:tcPr>
          <w:p w:rsidR="00C234DE" w:rsidRPr="005716CC" w:rsidRDefault="00C234DE" w:rsidP="0056475D">
            <w:pPr>
              <w:tabs>
                <w:tab w:val="left" w:pos="8150"/>
              </w:tabs>
              <w:spacing w:after="0" w:line="240" w:lineRule="auto"/>
              <w:jc w:val="both"/>
              <w:rPr>
                <w:rFonts w:ascii="Times New Roman" w:hAnsi="Times New Roman" w:cs="Times New Roman"/>
                <w:sz w:val="16"/>
                <w:szCs w:val="24"/>
              </w:rPr>
            </w:pPr>
          </w:p>
        </w:tc>
      </w:tr>
    </w:tbl>
    <w:p w:rsidR="00792B28" w:rsidRDefault="00792B28" w:rsidP="00792B28">
      <w:pPr>
        <w:spacing w:after="0" w:line="240" w:lineRule="auto"/>
        <w:ind w:firstLine="709"/>
        <w:jc w:val="both"/>
        <w:rPr>
          <w:rFonts w:ascii="Times New Roman" w:hAnsi="Times New Roman" w:cs="Times New Roman"/>
          <w:sz w:val="24"/>
        </w:rPr>
      </w:pPr>
    </w:p>
    <w:p w:rsidR="00E97C2C" w:rsidRPr="00CD4885" w:rsidRDefault="00E97C2C" w:rsidP="00E97C2C">
      <w:pPr>
        <w:spacing w:after="0" w:line="240" w:lineRule="auto"/>
        <w:ind w:firstLine="709"/>
        <w:jc w:val="both"/>
        <w:rPr>
          <w:rFonts w:ascii="Times New Roman" w:hAnsi="Times New Roman" w:cs="Times New Roman"/>
          <w:sz w:val="24"/>
          <w:szCs w:val="24"/>
        </w:rPr>
      </w:pPr>
      <w:r w:rsidRPr="00CD4885">
        <w:rPr>
          <w:rFonts w:ascii="Times New Roman" w:hAnsi="Times New Roman" w:cs="Times New Roman"/>
          <w:sz w:val="24"/>
          <w:szCs w:val="24"/>
        </w:rPr>
        <w:t>На территории Сортавальского муниципального района жилищно-коммунальные услуги предоставляют 24 организации, в том числе:</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CD4885">
        <w:rPr>
          <w:rFonts w:ascii="Times New Roman" w:hAnsi="Times New Roman" w:cs="Times New Roman"/>
          <w:sz w:val="24"/>
          <w:szCs w:val="24"/>
        </w:rPr>
        <w:t>-</w:t>
      </w:r>
      <w:r w:rsidRPr="00153AF8">
        <w:rPr>
          <w:rFonts w:ascii="Times New Roman" w:hAnsi="Times New Roman" w:cs="Times New Roman"/>
          <w:sz w:val="24"/>
          <w:szCs w:val="24"/>
        </w:rPr>
        <w:tab/>
        <w:t>управление, обслуживание жилых домов – 11 организаций,</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w:t>
      </w:r>
      <w:r w:rsidRPr="00153AF8">
        <w:rPr>
          <w:rFonts w:ascii="Times New Roman" w:hAnsi="Times New Roman" w:cs="Times New Roman"/>
          <w:sz w:val="24"/>
          <w:szCs w:val="24"/>
        </w:rPr>
        <w:tab/>
        <w:t xml:space="preserve">водоснабжение, водоотведение и очистка сточных вод </w:t>
      </w:r>
      <w:r>
        <w:rPr>
          <w:rFonts w:ascii="Times New Roman" w:hAnsi="Times New Roman" w:cs="Times New Roman"/>
          <w:sz w:val="24"/>
          <w:szCs w:val="24"/>
        </w:rPr>
        <w:t>–</w:t>
      </w:r>
      <w:r w:rsidRPr="00153AF8">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153AF8">
        <w:rPr>
          <w:rFonts w:ascii="Times New Roman" w:hAnsi="Times New Roman" w:cs="Times New Roman"/>
          <w:sz w:val="24"/>
          <w:szCs w:val="24"/>
        </w:rPr>
        <w:t>организации,</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lastRenderedPageBreak/>
        <w:t>-</w:t>
      </w:r>
      <w:r w:rsidRPr="00153AF8">
        <w:rPr>
          <w:rFonts w:ascii="Times New Roman" w:hAnsi="Times New Roman" w:cs="Times New Roman"/>
          <w:sz w:val="24"/>
          <w:szCs w:val="24"/>
        </w:rPr>
        <w:tab/>
        <w:t xml:space="preserve">электроснабжение </w:t>
      </w:r>
      <w:r>
        <w:rPr>
          <w:rFonts w:ascii="Times New Roman" w:hAnsi="Times New Roman" w:cs="Times New Roman"/>
          <w:sz w:val="24"/>
          <w:szCs w:val="24"/>
        </w:rPr>
        <w:t>–</w:t>
      </w:r>
      <w:r w:rsidRPr="00153AF8">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153AF8">
        <w:rPr>
          <w:rFonts w:ascii="Times New Roman" w:hAnsi="Times New Roman" w:cs="Times New Roman"/>
          <w:sz w:val="24"/>
          <w:szCs w:val="24"/>
        </w:rPr>
        <w:t>организации,</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w:t>
      </w:r>
      <w:r w:rsidRPr="00153AF8">
        <w:rPr>
          <w:rFonts w:ascii="Times New Roman" w:hAnsi="Times New Roman" w:cs="Times New Roman"/>
          <w:sz w:val="24"/>
          <w:szCs w:val="24"/>
        </w:rPr>
        <w:tab/>
        <w:t xml:space="preserve">теплоснабжение </w:t>
      </w:r>
      <w:r>
        <w:rPr>
          <w:rFonts w:ascii="Times New Roman" w:hAnsi="Times New Roman" w:cs="Times New Roman"/>
          <w:sz w:val="24"/>
          <w:szCs w:val="24"/>
        </w:rPr>
        <w:t>–</w:t>
      </w:r>
      <w:r w:rsidRPr="00153AF8">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153AF8">
        <w:rPr>
          <w:rFonts w:ascii="Times New Roman" w:hAnsi="Times New Roman" w:cs="Times New Roman"/>
          <w:sz w:val="24"/>
          <w:szCs w:val="24"/>
        </w:rPr>
        <w:t>предприятия,</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w:t>
      </w:r>
      <w:r w:rsidRPr="00153AF8">
        <w:rPr>
          <w:rFonts w:ascii="Times New Roman" w:hAnsi="Times New Roman" w:cs="Times New Roman"/>
          <w:sz w:val="24"/>
          <w:szCs w:val="24"/>
        </w:rPr>
        <w:tab/>
        <w:t xml:space="preserve">газоснабжение </w:t>
      </w:r>
      <w:r>
        <w:rPr>
          <w:rFonts w:ascii="Times New Roman" w:hAnsi="Times New Roman" w:cs="Times New Roman"/>
          <w:sz w:val="24"/>
          <w:szCs w:val="24"/>
        </w:rPr>
        <w:t>–</w:t>
      </w:r>
      <w:r w:rsidRPr="00153AF8">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153AF8">
        <w:rPr>
          <w:rFonts w:ascii="Times New Roman" w:hAnsi="Times New Roman" w:cs="Times New Roman"/>
          <w:sz w:val="24"/>
          <w:szCs w:val="24"/>
        </w:rPr>
        <w:t>организация,</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w:t>
      </w:r>
      <w:r w:rsidRPr="00153AF8">
        <w:rPr>
          <w:rFonts w:ascii="Times New Roman" w:hAnsi="Times New Roman" w:cs="Times New Roman"/>
          <w:sz w:val="24"/>
          <w:szCs w:val="24"/>
        </w:rPr>
        <w:tab/>
        <w:t xml:space="preserve">утилизация (захоронение) твердых бытовых отходов, вывоз ТБО </w:t>
      </w:r>
      <w:r>
        <w:rPr>
          <w:rFonts w:ascii="Times New Roman" w:hAnsi="Times New Roman" w:cs="Times New Roman"/>
          <w:sz w:val="24"/>
          <w:szCs w:val="24"/>
        </w:rPr>
        <w:t>–</w:t>
      </w:r>
      <w:r w:rsidRPr="00153AF8">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153AF8">
        <w:rPr>
          <w:rFonts w:ascii="Times New Roman" w:hAnsi="Times New Roman" w:cs="Times New Roman"/>
          <w:sz w:val="24"/>
          <w:szCs w:val="24"/>
        </w:rPr>
        <w:t>предприятие,</w:t>
      </w:r>
    </w:p>
    <w:p w:rsidR="00E97C2C" w:rsidRPr="00153AF8" w:rsidRDefault="00E97C2C" w:rsidP="00E97C2C">
      <w:pPr>
        <w:tabs>
          <w:tab w:val="left" w:pos="993"/>
        </w:tabs>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w:t>
      </w:r>
      <w:r w:rsidRPr="00153AF8">
        <w:rPr>
          <w:rFonts w:ascii="Times New Roman" w:hAnsi="Times New Roman" w:cs="Times New Roman"/>
          <w:sz w:val="24"/>
          <w:szCs w:val="24"/>
        </w:rPr>
        <w:tab/>
        <w:t xml:space="preserve">многоотраслевые организации </w:t>
      </w:r>
      <w:r>
        <w:rPr>
          <w:rFonts w:ascii="Times New Roman" w:hAnsi="Times New Roman" w:cs="Times New Roman"/>
          <w:sz w:val="24"/>
          <w:szCs w:val="24"/>
        </w:rPr>
        <w:t>–</w:t>
      </w:r>
      <w:r w:rsidRPr="00153AF8">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153AF8">
        <w:rPr>
          <w:rFonts w:ascii="Times New Roman" w:hAnsi="Times New Roman" w:cs="Times New Roman"/>
          <w:sz w:val="24"/>
          <w:szCs w:val="24"/>
        </w:rPr>
        <w:t>организации.</w:t>
      </w:r>
    </w:p>
    <w:p w:rsidR="00E97C2C" w:rsidRPr="00153AF8" w:rsidRDefault="00E97C2C" w:rsidP="00E97C2C">
      <w:pPr>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Услугу отопления обеспечива</w:t>
      </w:r>
      <w:r>
        <w:rPr>
          <w:rFonts w:ascii="Times New Roman" w:hAnsi="Times New Roman" w:cs="Times New Roman"/>
          <w:sz w:val="24"/>
          <w:szCs w:val="24"/>
        </w:rPr>
        <w:t>е</w:t>
      </w:r>
      <w:r w:rsidRPr="00153AF8">
        <w:rPr>
          <w:rFonts w:ascii="Times New Roman" w:hAnsi="Times New Roman" w:cs="Times New Roman"/>
          <w:sz w:val="24"/>
          <w:szCs w:val="24"/>
        </w:rPr>
        <w:t xml:space="preserve">т 21 котельная.  </w:t>
      </w:r>
    </w:p>
    <w:p w:rsidR="00E97C2C" w:rsidRPr="00153AF8" w:rsidRDefault="00E97C2C" w:rsidP="00E97C2C">
      <w:pPr>
        <w:spacing w:after="0" w:line="240" w:lineRule="auto"/>
        <w:ind w:firstLine="709"/>
        <w:jc w:val="both"/>
        <w:rPr>
          <w:rFonts w:ascii="Times New Roman" w:hAnsi="Times New Roman" w:cs="Times New Roman"/>
          <w:sz w:val="24"/>
          <w:szCs w:val="24"/>
        </w:rPr>
      </w:pPr>
      <w:r w:rsidRPr="00153AF8">
        <w:rPr>
          <w:rFonts w:ascii="Times New Roman" w:hAnsi="Times New Roman" w:cs="Times New Roman"/>
          <w:sz w:val="24"/>
          <w:szCs w:val="24"/>
        </w:rPr>
        <w:t>Протяженность тепловых сетей на территории района составляет 55,</w:t>
      </w:r>
      <w:r>
        <w:rPr>
          <w:rFonts w:ascii="Times New Roman" w:hAnsi="Times New Roman" w:cs="Times New Roman"/>
          <w:sz w:val="24"/>
          <w:szCs w:val="24"/>
        </w:rPr>
        <w:t>4</w:t>
      </w:r>
      <w:r w:rsidRPr="00153AF8">
        <w:rPr>
          <w:rFonts w:ascii="Times New Roman" w:hAnsi="Times New Roman" w:cs="Times New Roman"/>
          <w:sz w:val="24"/>
          <w:szCs w:val="24"/>
        </w:rPr>
        <w:t xml:space="preserve"> километр</w:t>
      </w:r>
      <w:r>
        <w:rPr>
          <w:rFonts w:ascii="Times New Roman" w:hAnsi="Times New Roman" w:cs="Times New Roman"/>
          <w:sz w:val="24"/>
          <w:szCs w:val="24"/>
        </w:rPr>
        <w:t>а</w:t>
      </w:r>
      <w:r w:rsidRPr="00153AF8">
        <w:rPr>
          <w:rFonts w:ascii="Times New Roman" w:hAnsi="Times New Roman" w:cs="Times New Roman"/>
          <w:sz w:val="24"/>
          <w:szCs w:val="24"/>
        </w:rPr>
        <w:t>, сетей водоснабжения – 136,1 километр</w:t>
      </w:r>
      <w:r>
        <w:rPr>
          <w:rFonts w:ascii="Times New Roman" w:hAnsi="Times New Roman" w:cs="Times New Roman"/>
          <w:sz w:val="24"/>
          <w:szCs w:val="24"/>
        </w:rPr>
        <w:t>а</w:t>
      </w:r>
      <w:r w:rsidRPr="00153AF8">
        <w:rPr>
          <w:rFonts w:ascii="Times New Roman" w:hAnsi="Times New Roman" w:cs="Times New Roman"/>
          <w:sz w:val="24"/>
          <w:szCs w:val="24"/>
        </w:rPr>
        <w:t>.</w:t>
      </w:r>
    </w:p>
    <w:p w:rsidR="00E97C2C" w:rsidRDefault="00E97C2C" w:rsidP="00E97C2C">
      <w:pPr>
        <w:spacing w:after="0" w:line="240" w:lineRule="auto"/>
        <w:ind w:firstLine="709"/>
        <w:jc w:val="both"/>
        <w:rPr>
          <w:rFonts w:ascii="Times New Roman" w:hAnsi="Times New Roman" w:cs="Times New Roman"/>
          <w:sz w:val="24"/>
        </w:rPr>
      </w:pPr>
      <w:r w:rsidRPr="0093703D">
        <w:rPr>
          <w:rFonts w:ascii="Times New Roman" w:hAnsi="Times New Roman" w:cs="Times New Roman"/>
          <w:sz w:val="24"/>
        </w:rPr>
        <w:t>Удельная величина потребления электрической энергии в многоквартирных домах Сортавальского района начиная с 2016 года составляет более 2 000 кВт/ч на 1 проживающего, увеличившись с уровня 1 654,3 кВт/ч в 2011 году. В 2019 году данный показатель составил 2 060 кВт/ч на 1 проживающего (график 1.</w:t>
      </w:r>
      <w:r>
        <w:rPr>
          <w:rFonts w:ascii="Times New Roman" w:hAnsi="Times New Roman" w:cs="Times New Roman"/>
          <w:sz w:val="24"/>
        </w:rPr>
        <w:t>29</w:t>
      </w:r>
      <w:r w:rsidRPr="0093703D">
        <w:rPr>
          <w:rFonts w:ascii="Times New Roman" w:hAnsi="Times New Roman" w:cs="Times New Roman"/>
          <w:sz w:val="24"/>
        </w:rPr>
        <w:t>).</w:t>
      </w:r>
    </w:p>
    <w:p w:rsidR="00E97C2C" w:rsidRDefault="00E97C2C" w:rsidP="00E97C2C">
      <w:pPr>
        <w:spacing w:after="0" w:line="240" w:lineRule="auto"/>
        <w:jc w:val="both"/>
        <w:rPr>
          <w:rFonts w:ascii="Times New Roman" w:hAnsi="Times New Roman" w:cs="Times New Roman"/>
          <w:sz w:val="24"/>
        </w:rPr>
      </w:pPr>
    </w:p>
    <w:p w:rsidR="00E97C2C" w:rsidRPr="0093703D" w:rsidRDefault="00E97C2C" w:rsidP="00E97C2C">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2B5E671" wp14:editId="07565818">
            <wp:extent cx="5553710" cy="13595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3710" cy="1359535"/>
                    </a:xfrm>
                    <a:prstGeom prst="rect">
                      <a:avLst/>
                    </a:prstGeom>
                    <a:noFill/>
                  </pic:spPr>
                </pic:pic>
              </a:graphicData>
            </a:graphic>
          </wp:inline>
        </w:drawing>
      </w:r>
    </w:p>
    <w:p w:rsidR="00E97C2C" w:rsidRPr="0093703D" w:rsidRDefault="00E97C2C" w:rsidP="00E97C2C">
      <w:pPr>
        <w:spacing w:after="0" w:line="240" w:lineRule="auto"/>
        <w:jc w:val="center"/>
        <w:rPr>
          <w:rFonts w:ascii="Times New Roman" w:hAnsi="Times New Roman" w:cs="Times New Roman"/>
          <w:sz w:val="24"/>
        </w:rPr>
      </w:pPr>
      <w:r w:rsidRPr="0093703D">
        <w:rPr>
          <w:rFonts w:ascii="Times New Roman" w:hAnsi="Times New Roman" w:cs="Times New Roman"/>
          <w:i/>
          <w:sz w:val="24"/>
        </w:rPr>
        <w:t>График 1.</w:t>
      </w:r>
      <w:r>
        <w:rPr>
          <w:rFonts w:ascii="Times New Roman" w:hAnsi="Times New Roman" w:cs="Times New Roman"/>
          <w:i/>
          <w:sz w:val="24"/>
        </w:rPr>
        <w:t>29</w:t>
      </w:r>
      <w:r w:rsidRPr="0093703D">
        <w:rPr>
          <w:rFonts w:ascii="Times New Roman" w:hAnsi="Times New Roman" w:cs="Times New Roman"/>
          <w:i/>
          <w:sz w:val="24"/>
        </w:rPr>
        <w:t>. Удельная величина потребления электрической энергии в многоквартирных домах Сортавальского района, кВт/ч на 1 проживающего</w:t>
      </w:r>
    </w:p>
    <w:p w:rsidR="00E97C2C" w:rsidRPr="0093703D" w:rsidRDefault="00E97C2C" w:rsidP="00E97C2C">
      <w:pPr>
        <w:spacing w:after="0" w:line="240" w:lineRule="auto"/>
        <w:ind w:firstLine="709"/>
        <w:jc w:val="both"/>
        <w:rPr>
          <w:rFonts w:ascii="Times New Roman" w:hAnsi="Times New Roman" w:cs="Times New Roman"/>
          <w:sz w:val="24"/>
        </w:rPr>
      </w:pPr>
    </w:p>
    <w:p w:rsidR="00E97C2C" w:rsidRDefault="00E97C2C" w:rsidP="00E97C2C">
      <w:pPr>
        <w:spacing w:after="0" w:line="240" w:lineRule="auto"/>
        <w:ind w:firstLine="709"/>
        <w:jc w:val="both"/>
        <w:rPr>
          <w:rFonts w:ascii="Times New Roman" w:hAnsi="Times New Roman" w:cs="Times New Roman"/>
          <w:sz w:val="24"/>
        </w:rPr>
      </w:pPr>
      <w:r w:rsidRPr="0093703D">
        <w:rPr>
          <w:rFonts w:ascii="Times New Roman" w:hAnsi="Times New Roman" w:cs="Times New Roman"/>
          <w:sz w:val="24"/>
        </w:rPr>
        <w:t>Удельная величина потребления тепловой энергии в многоквартирных домах Сортавальского района</w:t>
      </w:r>
      <w:r>
        <w:rPr>
          <w:rFonts w:ascii="Times New Roman" w:hAnsi="Times New Roman" w:cs="Times New Roman"/>
          <w:sz w:val="24"/>
        </w:rPr>
        <w:t xml:space="preserve"> начиная с 2012 года ежегодно снижалась с</w:t>
      </w:r>
      <w:r w:rsidRPr="0093703D">
        <w:rPr>
          <w:rFonts w:ascii="Times New Roman" w:hAnsi="Times New Roman" w:cs="Times New Roman"/>
          <w:sz w:val="24"/>
        </w:rPr>
        <w:t xml:space="preserve"> 0,2</w:t>
      </w:r>
      <w:r>
        <w:rPr>
          <w:rFonts w:ascii="Times New Roman" w:hAnsi="Times New Roman" w:cs="Times New Roman"/>
          <w:sz w:val="24"/>
        </w:rPr>
        <w:t>7</w:t>
      </w:r>
      <w:r w:rsidRPr="0093703D">
        <w:rPr>
          <w:rFonts w:ascii="Times New Roman" w:hAnsi="Times New Roman" w:cs="Times New Roman"/>
          <w:sz w:val="24"/>
        </w:rPr>
        <w:t xml:space="preserve"> Гкал на 1 кв. метр общей площади и составила</w:t>
      </w:r>
      <w:r>
        <w:rPr>
          <w:rFonts w:ascii="Times New Roman" w:hAnsi="Times New Roman" w:cs="Times New Roman"/>
          <w:sz w:val="24"/>
        </w:rPr>
        <w:t xml:space="preserve"> в</w:t>
      </w:r>
      <w:r w:rsidRPr="0093703D">
        <w:rPr>
          <w:rFonts w:ascii="Times New Roman" w:hAnsi="Times New Roman" w:cs="Times New Roman"/>
          <w:sz w:val="24"/>
        </w:rPr>
        <w:t xml:space="preserve"> 0,</w:t>
      </w:r>
      <w:r>
        <w:rPr>
          <w:rFonts w:ascii="Times New Roman" w:hAnsi="Times New Roman" w:cs="Times New Roman"/>
          <w:sz w:val="24"/>
        </w:rPr>
        <w:t xml:space="preserve">16 </w:t>
      </w:r>
      <w:r w:rsidRPr="0093703D">
        <w:rPr>
          <w:rFonts w:ascii="Times New Roman" w:hAnsi="Times New Roman" w:cs="Times New Roman"/>
          <w:sz w:val="24"/>
        </w:rPr>
        <w:t>Гкал на 1 кв. метр общей площади</w:t>
      </w:r>
      <w:r>
        <w:rPr>
          <w:rFonts w:ascii="Times New Roman" w:hAnsi="Times New Roman" w:cs="Times New Roman"/>
          <w:sz w:val="24"/>
        </w:rPr>
        <w:t xml:space="preserve"> (график 1.30)</w:t>
      </w:r>
      <w:r w:rsidRPr="0093703D">
        <w:rPr>
          <w:rFonts w:ascii="Times New Roman" w:hAnsi="Times New Roman" w:cs="Times New Roman"/>
          <w:sz w:val="24"/>
        </w:rPr>
        <w:t>.</w:t>
      </w:r>
    </w:p>
    <w:p w:rsidR="00E97C2C" w:rsidRPr="004F20A4" w:rsidRDefault="00E97C2C" w:rsidP="00E97C2C">
      <w:pPr>
        <w:spacing w:after="0" w:line="240" w:lineRule="auto"/>
        <w:ind w:firstLine="709"/>
        <w:jc w:val="both"/>
        <w:rPr>
          <w:rFonts w:ascii="Times New Roman" w:hAnsi="Times New Roman" w:cs="Times New Roman"/>
          <w:sz w:val="24"/>
        </w:rPr>
      </w:pPr>
      <w:r w:rsidRPr="004F20A4">
        <w:rPr>
          <w:rFonts w:ascii="Times New Roman" w:hAnsi="Times New Roman" w:cs="Times New Roman"/>
          <w:sz w:val="24"/>
        </w:rPr>
        <w:t>Потребление тепловой энергии в значительной степени зависит от погодных условий в зимний период, но следующим по значимости фактором является эффективность теплоизоляции в жилых и производственных зданиях, что должно учитываться при проведении капитального ремонта зданий.</w:t>
      </w:r>
    </w:p>
    <w:p w:rsidR="00E97C2C" w:rsidRDefault="00E97C2C" w:rsidP="00E97C2C">
      <w:pPr>
        <w:spacing w:after="0" w:line="240" w:lineRule="auto"/>
        <w:jc w:val="both"/>
        <w:rPr>
          <w:rFonts w:ascii="Times New Roman" w:hAnsi="Times New Roman" w:cs="Times New Roman"/>
          <w:sz w:val="24"/>
        </w:rPr>
      </w:pPr>
    </w:p>
    <w:p w:rsidR="00E97C2C" w:rsidRPr="0093703D" w:rsidRDefault="00E97C2C" w:rsidP="00E97C2C">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67E386F" wp14:editId="0347B825">
            <wp:extent cx="5553710" cy="13595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3710" cy="1359535"/>
                    </a:xfrm>
                    <a:prstGeom prst="rect">
                      <a:avLst/>
                    </a:prstGeom>
                    <a:noFill/>
                  </pic:spPr>
                </pic:pic>
              </a:graphicData>
            </a:graphic>
          </wp:inline>
        </w:drawing>
      </w:r>
    </w:p>
    <w:p w:rsidR="00E97C2C" w:rsidRPr="004F20A4" w:rsidRDefault="00E97C2C" w:rsidP="00E97C2C">
      <w:pPr>
        <w:spacing w:after="0" w:line="240" w:lineRule="auto"/>
        <w:jc w:val="center"/>
        <w:rPr>
          <w:rFonts w:ascii="Times New Roman" w:hAnsi="Times New Roman" w:cs="Times New Roman"/>
          <w:sz w:val="24"/>
        </w:rPr>
      </w:pPr>
      <w:r w:rsidRPr="004F20A4">
        <w:rPr>
          <w:rFonts w:ascii="Times New Roman" w:hAnsi="Times New Roman" w:cs="Times New Roman"/>
          <w:i/>
          <w:sz w:val="24"/>
        </w:rPr>
        <w:t>График 1.3</w:t>
      </w:r>
      <w:r>
        <w:rPr>
          <w:rFonts w:ascii="Times New Roman" w:hAnsi="Times New Roman" w:cs="Times New Roman"/>
          <w:i/>
          <w:sz w:val="24"/>
        </w:rPr>
        <w:t>0</w:t>
      </w:r>
      <w:r w:rsidRPr="004F20A4">
        <w:rPr>
          <w:rFonts w:ascii="Times New Roman" w:hAnsi="Times New Roman" w:cs="Times New Roman"/>
          <w:i/>
          <w:sz w:val="24"/>
        </w:rPr>
        <w:t>. Удельная величина потребления тепловой энергии в многоквартирных домах Сортавальского района, Гкал на 1 кв. метр общей площади</w:t>
      </w:r>
    </w:p>
    <w:p w:rsidR="00E97C2C" w:rsidRPr="004F20A4" w:rsidRDefault="00E97C2C" w:rsidP="00E97C2C">
      <w:pPr>
        <w:spacing w:after="0" w:line="240" w:lineRule="auto"/>
        <w:ind w:firstLine="709"/>
        <w:jc w:val="both"/>
        <w:rPr>
          <w:rFonts w:ascii="Times New Roman" w:hAnsi="Times New Roman" w:cs="Times New Roman"/>
          <w:sz w:val="24"/>
        </w:rPr>
      </w:pPr>
    </w:p>
    <w:p w:rsidR="00E97C2C" w:rsidRDefault="00E97C2C" w:rsidP="00E97C2C">
      <w:pPr>
        <w:spacing w:after="0" w:line="240" w:lineRule="auto"/>
        <w:ind w:firstLine="709"/>
        <w:jc w:val="both"/>
        <w:rPr>
          <w:rFonts w:ascii="Times New Roman" w:hAnsi="Times New Roman" w:cs="Times New Roman"/>
          <w:sz w:val="24"/>
        </w:rPr>
      </w:pPr>
      <w:r w:rsidRPr="004F20A4">
        <w:rPr>
          <w:rFonts w:ascii="Times New Roman" w:hAnsi="Times New Roman" w:cs="Times New Roman"/>
          <w:sz w:val="24"/>
        </w:rPr>
        <w:t>Удельная величина потребления холодной воды в многоквартирных домах Сортавальского района имела свой максимум в 2012 году (34,1 куб.</w:t>
      </w:r>
      <w:r>
        <w:rPr>
          <w:rFonts w:ascii="Times New Roman" w:hAnsi="Times New Roman" w:cs="Times New Roman"/>
          <w:sz w:val="24"/>
        </w:rPr>
        <w:t xml:space="preserve"> </w:t>
      </w:r>
      <w:r w:rsidRPr="004F20A4">
        <w:rPr>
          <w:rFonts w:ascii="Times New Roman" w:hAnsi="Times New Roman" w:cs="Times New Roman"/>
          <w:sz w:val="24"/>
        </w:rPr>
        <w:t>м на 1 проживающего). На графике 1.3</w:t>
      </w:r>
      <w:r>
        <w:rPr>
          <w:rFonts w:ascii="Times New Roman" w:hAnsi="Times New Roman" w:cs="Times New Roman"/>
          <w:sz w:val="24"/>
        </w:rPr>
        <w:t>1</w:t>
      </w:r>
      <w:r w:rsidRPr="004F20A4">
        <w:rPr>
          <w:rFonts w:ascii="Times New Roman" w:hAnsi="Times New Roman" w:cs="Times New Roman"/>
          <w:sz w:val="24"/>
        </w:rPr>
        <w:t xml:space="preserve"> показано, что по состоянию на 01.01.2020 значение данного показателя составляло 26,5 куб.</w:t>
      </w:r>
      <w:r>
        <w:rPr>
          <w:rFonts w:ascii="Times New Roman" w:hAnsi="Times New Roman" w:cs="Times New Roman"/>
          <w:sz w:val="24"/>
        </w:rPr>
        <w:t xml:space="preserve"> </w:t>
      </w:r>
      <w:r w:rsidRPr="004F20A4">
        <w:rPr>
          <w:rFonts w:ascii="Times New Roman" w:hAnsi="Times New Roman" w:cs="Times New Roman"/>
          <w:sz w:val="24"/>
        </w:rPr>
        <w:t>м на 1 проживающего.</w:t>
      </w:r>
    </w:p>
    <w:p w:rsidR="00E97C2C" w:rsidRDefault="00E97C2C" w:rsidP="00E97C2C">
      <w:pPr>
        <w:spacing w:after="0" w:line="240" w:lineRule="auto"/>
        <w:jc w:val="both"/>
        <w:rPr>
          <w:rFonts w:ascii="Times New Roman" w:hAnsi="Times New Roman" w:cs="Times New Roman"/>
          <w:sz w:val="24"/>
        </w:rPr>
      </w:pPr>
    </w:p>
    <w:p w:rsidR="00E97C2C" w:rsidRPr="004F20A4" w:rsidRDefault="00E97C2C" w:rsidP="00E97C2C">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170114B" wp14:editId="735470BE">
            <wp:extent cx="5553710" cy="13595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710" cy="1359535"/>
                    </a:xfrm>
                    <a:prstGeom prst="rect">
                      <a:avLst/>
                    </a:prstGeom>
                    <a:noFill/>
                  </pic:spPr>
                </pic:pic>
              </a:graphicData>
            </a:graphic>
          </wp:inline>
        </w:drawing>
      </w:r>
    </w:p>
    <w:p w:rsidR="00E97C2C" w:rsidRPr="004F20A4" w:rsidRDefault="00E97C2C" w:rsidP="00E97C2C">
      <w:pPr>
        <w:spacing w:after="0" w:line="240" w:lineRule="auto"/>
        <w:jc w:val="center"/>
        <w:rPr>
          <w:rFonts w:ascii="Times New Roman" w:hAnsi="Times New Roman" w:cs="Times New Roman"/>
          <w:spacing w:val="-2"/>
          <w:sz w:val="24"/>
        </w:rPr>
      </w:pPr>
      <w:r w:rsidRPr="004F20A4">
        <w:rPr>
          <w:rFonts w:ascii="Times New Roman" w:hAnsi="Times New Roman" w:cs="Times New Roman"/>
          <w:i/>
          <w:spacing w:val="-2"/>
          <w:sz w:val="24"/>
        </w:rPr>
        <w:t>График 1.3</w:t>
      </w:r>
      <w:r>
        <w:rPr>
          <w:rFonts w:ascii="Times New Roman" w:hAnsi="Times New Roman" w:cs="Times New Roman"/>
          <w:i/>
          <w:spacing w:val="-2"/>
          <w:sz w:val="24"/>
        </w:rPr>
        <w:t>1</w:t>
      </w:r>
      <w:r w:rsidRPr="004F20A4">
        <w:rPr>
          <w:rFonts w:ascii="Times New Roman" w:hAnsi="Times New Roman" w:cs="Times New Roman"/>
          <w:i/>
          <w:spacing w:val="-2"/>
          <w:sz w:val="24"/>
        </w:rPr>
        <w:t>. Удельная величина потребления холодной воды в многоквартирных домах Сортавальского района, куб. метров на 1 проживающего</w:t>
      </w:r>
    </w:p>
    <w:p w:rsidR="00E97C2C" w:rsidRPr="004F20A4" w:rsidRDefault="00E97C2C" w:rsidP="00E97C2C">
      <w:pPr>
        <w:spacing w:after="0" w:line="240" w:lineRule="auto"/>
        <w:ind w:firstLine="709"/>
        <w:jc w:val="both"/>
        <w:rPr>
          <w:rFonts w:ascii="Times New Roman" w:hAnsi="Times New Roman" w:cs="Times New Roman"/>
          <w:sz w:val="24"/>
        </w:rPr>
      </w:pPr>
    </w:p>
    <w:p w:rsidR="00E97C2C" w:rsidRPr="00153AF8" w:rsidRDefault="00E97C2C" w:rsidP="00E97C2C">
      <w:pPr>
        <w:spacing w:after="0" w:line="240" w:lineRule="auto"/>
        <w:ind w:firstLine="709"/>
        <w:jc w:val="both"/>
        <w:rPr>
          <w:rFonts w:ascii="Times New Roman" w:eastAsia="Arial Unicode MS" w:hAnsi="Times New Roman" w:cs="Times New Roman"/>
          <w:sz w:val="24"/>
          <w:szCs w:val="24"/>
        </w:rPr>
      </w:pPr>
      <w:r w:rsidRPr="00153AF8">
        <w:rPr>
          <w:rFonts w:ascii="Times New Roman" w:eastAsia="Arial Unicode MS" w:hAnsi="Times New Roman" w:cs="Times New Roman"/>
          <w:sz w:val="24"/>
          <w:szCs w:val="24"/>
        </w:rPr>
        <w:t xml:space="preserve">В рамках реализации Долгосрочной целевой программой </w:t>
      </w:r>
      <w:r>
        <w:rPr>
          <w:rFonts w:ascii="Times New Roman" w:eastAsia="Arial Unicode MS" w:hAnsi="Times New Roman" w:cs="Times New Roman"/>
          <w:sz w:val="24"/>
          <w:szCs w:val="24"/>
        </w:rPr>
        <w:t>«</w:t>
      </w:r>
      <w:r w:rsidRPr="00153AF8">
        <w:rPr>
          <w:rFonts w:ascii="Times New Roman" w:eastAsia="Arial Unicode MS" w:hAnsi="Times New Roman" w:cs="Times New Roman"/>
          <w:sz w:val="24"/>
          <w:szCs w:val="24"/>
        </w:rPr>
        <w:t>Реконструкция, техническое перевооружение и строительство объектов теплоэнергетики на территории Северного Приладожья Республики Карелия на период до 2027 года</w:t>
      </w:r>
      <w:r>
        <w:rPr>
          <w:rFonts w:ascii="Times New Roman" w:eastAsia="Arial Unicode MS" w:hAnsi="Times New Roman" w:cs="Times New Roman"/>
          <w:sz w:val="24"/>
          <w:szCs w:val="24"/>
        </w:rPr>
        <w:t>», утвержденной</w:t>
      </w:r>
      <w:r w:rsidRPr="00153AF8">
        <w:rPr>
          <w:rFonts w:ascii="Times New Roman" w:eastAsia="Arial Unicode MS" w:hAnsi="Times New Roman" w:cs="Times New Roman"/>
          <w:sz w:val="24"/>
          <w:szCs w:val="24"/>
        </w:rPr>
        <w:t xml:space="preserve"> постановлением Правительства Республики Карелия от 19 ноября 2011 г</w:t>
      </w:r>
      <w:r>
        <w:rPr>
          <w:rFonts w:ascii="Times New Roman" w:eastAsia="Arial Unicode MS" w:hAnsi="Times New Roman" w:cs="Times New Roman"/>
          <w:sz w:val="24"/>
          <w:szCs w:val="24"/>
        </w:rPr>
        <w:t>ода №</w:t>
      </w:r>
      <w:r w:rsidRPr="00153AF8">
        <w:rPr>
          <w:rFonts w:ascii="Times New Roman" w:eastAsia="Arial Unicode MS" w:hAnsi="Times New Roman" w:cs="Times New Roman"/>
          <w:sz w:val="24"/>
          <w:szCs w:val="24"/>
        </w:rPr>
        <w:t xml:space="preserve"> 314-П</w:t>
      </w:r>
      <w:r>
        <w:rPr>
          <w:rFonts w:ascii="Times New Roman" w:eastAsia="Arial Unicode MS" w:hAnsi="Times New Roman" w:cs="Times New Roman"/>
          <w:sz w:val="24"/>
          <w:szCs w:val="24"/>
        </w:rPr>
        <w:t>,</w:t>
      </w:r>
      <w:r w:rsidRPr="00153AF8">
        <w:rPr>
          <w:rFonts w:ascii="Times New Roman" w:eastAsia="Arial Unicode MS" w:hAnsi="Times New Roman" w:cs="Times New Roman"/>
          <w:sz w:val="24"/>
          <w:szCs w:val="24"/>
        </w:rPr>
        <w:t xml:space="preserve"> в период 2014-2017</w:t>
      </w:r>
      <w:r>
        <w:rPr>
          <w:rFonts w:ascii="Times New Roman" w:eastAsia="Arial Unicode MS" w:hAnsi="Times New Roman" w:cs="Times New Roman"/>
          <w:sz w:val="24"/>
          <w:szCs w:val="24"/>
        </w:rPr>
        <w:t xml:space="preserve"> годов</w:t>
      </w:r>
      <w:r w:rsidRPr="00153AF8">
        <w:rPr>
          <w:rFonts w:ascii="Times New Roman" w:eastAsia="Arial Unicode MS" w:hAnsi="Times New Roman" w:cs="Times New Roman"/>
          <w:sz w:val="24"/>
          <w:szCs w:val="24"/>
        </w:rPr>
        <w:t xml:space="preserve"> выполнены работы по строительству и техническому перевооружению 16 источников теплоснабжения, укладке 39,6 км новых тепловых сетей с объемом финансирования </w:t>
      </w:r>
      <w:r>
        <w:rPr>
          <w:rFonts w:ascii="Times New Roman" w:eastAsia="Arial Unicode MS" w:hAnsi="Times New Roman" w:cs="Times New Roman"/>
          <w:sz w:val="24"/>
          <w:szCs w:val="24"/>
        </w:rPr>
        <w:t>–</w:t>
      </w:r>
      <w:r w:rsidRPr="00153AF8">
        <w:rPr>
          <w:rFonts w:ascii="Times New Roman" w:eastAsia="Arial Unicode MS" w:hAnsi="Times New Roman" w:cs="Times New Roman"/>
          <w:sz w:val="24"/>
          <w:szCs w:val="24"/>
        </w:rPr>
        <w:t xml:space="preserve"> 654</w:t>
      </w:r>
      <w:r>
        <w:rPr>
          <w:rFonts w:ascii="Times New Roman" w:eastAsia="Arial Unicode MS" w:hAnsi="Times New Roman" w:cs="Times New Roman"/>
          <w:sz w:val="24"/>
          <w:szCs w:val="24"/>
        </w:rPr>
        <w:t xml:space="preserve"> </w:t>
      </w:r>
      <w:r w:rsidRPr="00153AF8">
        <w:rPr>
          <w:rFonts w:ascii="Times New Roman" w:eastAsia="Arial Unicode MS" w:hAnsi="Times New Roman" w:cs="Times New Roman"/>
          <w:sz w:val="24"/>
          <w:szCs w:val="24"/>
        </w:rPr>
        <w:t xml:space="preserve">млн. рублей. </w:t>
      </w:r>
    </w:p>
    <w:p w:rsidR="00E97C2C" w:rsidRPr="00E92FF3" w:rsidRDefault="00E97C2C" w:rsidP="00E97C2C">
      <w:pPr>
        <w:spacing w:after="0" w:line="240" w:lineRule="auto"/>
        <w:ind w:firstLine="709"/>
        <w:jc w:val="both"/>
        <w:rPr>
          <w:rFonts w:ascii="Times New Roman" w:hAnsi="Times New Roman" w:cs="Times New Roman"/>
          <w:sz w:val="24"/>
        </w:rPr>
      </w:pPr>
      <w:r w:rsidRPr="00E92FF3">
        <w:rPr>
          <w:rFonts w:ascii="Times New Roman" w:hAnsi="Times New Roman" w:cs="Times New Roman"/>
          <w:sz w:val="24"/>
        </w:rPr>
        <w:t>В рамках Программы поддержки местных инициатив в Р</w:t>
      </w:r>
      <w:r>
        <w:rPr>
          <w:rFonts w:ascii="Times New Roman" w:hAnsi="Times New Roman" w:cs="Times New Roman"/>
          <w:sz w:val="24"/>
        </w:rPr>
        <w:t>еспублике Карелия</w:t>
      </w:r>
      <w:r w:rsidRPr="00E92FF3">
        <w:rPr>
          <w:rFonts w:ascii="Times New Roman" w:hAnsi="Times New Roman" w:cs="Times New Roman"/>
          <w:sz w:val="24"/>
        </w:rPr>
        <w:t xml:space="preserve"> в 2019</w:t>
      </w:r>
      <w:r>
        <w:rPr>
          <w:rFonts w:ascii="Times New Roman" w:hAnsi="Times New Roman" w:cs="Times New Roman"/>
          <w:sz w:val="24"/>
        </w:rPr>
        <w:t xml:space="preserve"> году</w:t>
      </w:r>
      <w:r w:rsidRPr="00E92FF3">
        <w:rPr>
          <w:rFonts w:ascii="Times New Roman" w:hAnsi="Times New Roman" w:cs="Times New Roman"/>
          <w:sz w:val="24"/>
        </w:rPr>
        <w:t xml:space="preserve"> реализован проект</w:t>
      </w:r>
      <w:r>
        <w:rPr>
          <w:rFonts w:ascii="Times New Roman" w:hAnsi="Times New Roman" w:cs="Times New Roman"/>
          <w:sz w:val="24"/>
        </w:rPr>
        <w:t xml:space="preserve"> (второй этап)</w:t>
      </w:r>
      <w:r w:rsidRPr="00E92FF3">
        <w:rPr>
          <w:rFonts w:ascii="Times New Roman" w:hAnsi="Times New Roman" w:cs="Times New Roman"/>
          <w:sz w:val="24"/>
        </w:rPr>
        <w:t xml:space="preserve"> по ремонту участка сетей водоснабжения в п.</w:t>
      </w:r>
      <w:r>
        <w:rPr>
          <w:rFonts w:ascii="Times New Roman" w:hAnsi="Times New Roman" w:cs="Times New Roman"/>
          <w:sz w:val="24"/>
        </w:rPr>
        <w:t> </w:t>
      </w:r>
      <w:r w:rsidRPr="00E92FF3">
        <w:rPr>
          <w:rFonts w:ascii="Times New Roman" w:hAnsi="Times New Roman" w:cs="Times New Roman"/>
          <w:sz w:val="24"/>
        </w:rPr>
        <w:t>Хаапалампи. В 2020</w:t>
      </w:r>
      <w:r>
        <w:rPr>
          <w:rFonts w:ascii="Times New Roman" w:hAnsi="Times New Roman" w:cs="Times New Roman"/>
          <w:sz w:val="24"/>
        </w:rPr>
        <w:t xml:space="preserve"> году</w:t>
      </w:r>
      <w:r w:rsidRPr="00E92FF3">
        <w:rPr>
          <w:rFonts w:ascii="Times New Roman" w:hAnsi="Times New Roman" w:cs="Times New Roman"/>
          <w:sz w:val="24"/>
        </w:rPr>
        <w:t xml:space="preserve"> в рамках данной программы продолжится ремонт водоснабжения в п.</w:t>
      </w:r>
      <w:r>
        <w:rPr>
          <w:rFonts w:ascii="Times New Roman" w:hAnsi="Times New Roman" w:cs="Times New Roman"/>
          <w:sz w:val="24"/>
        </w:rPr>
        <w:t xml:space="preserve"> </w:t>
      </w:r>
      <w:r w:rsidRPr="00E92FF3">
        <w:rPr>
          <w:rFonts w:ascii="Times New Roman" w:hAnsi="Times New Roman" w:cs="Times New Roman"/>
          <w:sz w:val="24"/>
        </w:rPr>
        <w:t xml:space="preserve">Хаапалампи. </w:t>
      </w:r>
    </w:p>
    <w:p w:rsidR="00E97C2C" w:rsidRPr="00E92FF3" w:rsidRDefault="00E97C2C" w:rsidP="00E97C2C">
      <w:pPr>
        <w:spacing w:after="0" w:line="240" w:lineRule="auto"/>
        <w:ind w:firstLine="709"/>
        <w:jc w:val="both"/>
        <w:rPr>
          <w:rFonts w:ascii="Times New Roman" w:hAnsi="Times New Roman" w:cs="Times New Roman"/>
          <w:sz w:val="24"/>
        </w:rPr>
      </w:pPr>
      <w:r w:rsidRPr="00E92FF3">
        <w:rPr>
          <w:rFonts w:ascii="Times New Roman" w:hAnsi="Times New Roman" w:cs="Times New Roman"/>
          <w:sz w:val="24"/>
        </w:rPr>
        <w:t>В ноябре 2019</w:t>
      </w:r>
      <w:r>
        <w:rPr>
          <w:rFonts w:ascii="Times New Roman" w:hAnsi="Times New Roman" w:cs="Times New Roman"/>
          <w:sz w:val="24"/>
        </w:rPr>
        <w:t xml:space="preserve"> года</w:t>
      </w:r>
      <w:r w:rsidRPr="00E92FF3">
        <w:rPr>
          <w:rFonts w:ascii="Times New Roman" w:hAnsi="Times New Roman" w:cs="Times New Roman"/>
          <w:sz w:val="24"/>
        </w:rPr>
        <w:t xml:space="preserve"> завершены строительно-монтажные работы по проекту реконструкции канализационных очистных сооружений в п.</w:t>
      </w:r>
      <w:r>
        <w:rPr>
          <w:rFonts w:ascii="Times New Roman" w:hAnsi="Times New Roman" w:cs="Times New Roman"/>
          <w:sz w:val="24"/>
        </w:rPr>
        <w:t xml:space="preserve"> </w:t>
      </w:r>
      <w:r w:rsidRPr="00E92FF3">
        <w:rPr>
          <w:rFonts w:ascii="Times New Roman" w:hAnsi="Times New Roman" w:cs="Times New Roman"/>
          <w:sz w:val="24"/>
        </w:rPr>
        <w:t>Заозерный в рамках ФЦП «Развитие Республики Карелия на период до 2020</w:t>
      </w:r>
      <w:r>
        <w:rPr>
          <w:rFonts w:ascii="Times New Roman" w:hAnsi="Times New Roman" w:cs="Times New Roman"/>
          <w:sz w:val="24"/>
        </w:rPr>
        <w:t xml:space="preserve"> года</w:t>
      </w:r>
      <w:r w:rsidRPr="00E92FF3">
        <w:rPr>
          <w:rFonts w:ascii="Times New Roman" w:hAnsi="Times New Roman" w:cs="Times New Roman"/>
          <w:sz w:val="24"/>
        </w:rPr>
        <w:t>». В 2020</w:t>
      </w:r>
      <w:r>
        <w:rPr>
          <w:rFonts w:ascii="Times New Roman" w:hAnsi="Times New Roman" w:cs="Times New Roman"/>
          <w:sz w:val="24"/>
        </w:rPr>
        <w:t xml:space="preserve"> году</w:t>
      </w:r>
      <w:r w:rsidRPr="00E92FF3">
        <w:rPr>
          <w:rFonts w:ascii="Times New Roman" w:hAnsi="Times New Roman" w:cs="Times New Roman"/>
          <w:sz w:val="24"/>
        </w:rPr>
        <w:t xml:space="preserve"> будут проведены пуско-наладочные работы, завершено благоустройство территории и объект будет сдан в эксплуатацию. Общая стоимость проекта 27 млн.</w:t>
      </w:r>
      <w:r>
        <w:rPr>
          <w:rFonts w:ascii="Times New Roman" w:hAnsi="Times New Roman" w:cs="Times New Roman"/>
          <w:sz w:val="24"/>
        </w:rPr>
        <w:t xml:space="preserve"> </w:t>
      </w:r>
      <w:r w:rsidRPr="00E92FF3">
        <w:rPr>
          <w:rFonts w:ascii="Times New Roman" w:hAnsi="Times New Roman" w:cs="Times New Roman"/>
          <w:sz w:val="24"/>
        </w:rPr>
        <w:t>руб.</w:t>
      </w:r>
    </w:p>
    <w:p w:rsidR="00E97C2C" w:rsidRPr="00E92FF3" w:rsidRDefault="00E97C2C" w:rsidP="00E97C2C">
      <w:pPr>
        <w:spacing w:after="0" w:line="240" w:lineRule="auto"/>
        <w:ind w:firstLine="709"/>
        <w:jc w:val="both"/>
        <w:rPr>
          <w:rFonts w:ascii="Times New Roman" w:hAnsi="Times New Roman" w:cs="Times New Roman"/>
          <w:sz w:val="24"/>
        </w:rPr>
      </w:pPr>
      <w:r w:rsidRPr="00E92FF3">
        <w:rPr>
          <w:rFonts w:ascii="Times New Roman" w:hAnsi="Times New Roman" w:cs="Times New Roman"/>
          <w:sz w:val="24"/>
        </w:rPr>
        <w:t>Проведена актуализация сметной документации проектов по строительству грунтовых водозаборов в п.</w:t>
      </w:r>
      <w:r>
        <w:rPr>
          <w:rFonts w:ascii="Times New Roman" w:hAnsi="Times New Roman" w:cs="Times New Roman"/>
          <w:sz w:val="24"/>
        </w:rPr>
        <w:t xml:space="preserve"> </w:t>
      </w:r>
      <w:r w:rsidRPr="00E92FF3">
        <w:rPr>
          <w:rFonts w:ascii="Times New Roman" w:hAnsi="Times New Roman" w:cs="Times New Roman"/>
          <w:sz w:val="24"/>
        </w:rPr>
        <w:t>Рускеала и п.</w:t>
      </w:r>
      <w:r>
        <w:rPr>
          <w:rFonts w:ascii="Times New Roman" w:hAnsi="Times New Roman" w:cs="Times New Roman"/>
          <w:sz w:val="24"/>
        </w:rPr>
        <w:t xml:space="preserve"> Кааламо</w:t>
      </w:r>
      <w:r w:rsidRPr="00E92FF3">
        <w:rPr>
          <w:rFonts w:ascii="Times New Roman" w:hAnsi="Times New Roman" w:cs="Times New Roman"/>
          <w:sz w:val="24"/>
        </w:rPr>
        <w:t>.</w:t>
      </w:r>
    </w:p>
    <w:p w:rsidR="00E97C2C" w:rsidRPr="00E92FF3" w:rsidRDefault="00E97C2C" w:rsidP="00E97C2C">
      <w:pPr>
        <w:spacing w:after="0" w:line="240" w:lineRule="auto"/>
        <w:ind w:firstLine="709"/>
        <w:jc w:val="both"/>
        <w:rPr>
          <w:rFonts w:ascii="Times New Roman" w:hAnsi="Times New Roman" w:cs="Times New Roman"/>
          <w:sz w:val="24"/>
        </w:rPr>
      </w:pPr>
      <w:r w:rsidRPr="00E92FF3">
        <w:rPr>
          <w:rFonts w:ascii="Times New Roman" w:hAnsi="Times New Roman" w:cs="Times New Roman"/>
          <w:sz w:val="24"/>
        </w:rPr>
        <w:t>С 01 января 2019</w:t>
      </w:r>
      <w:r>
        <w:rPr>
          <w:rFonts w:ascii="Times New Roman" w:hAnsi="Times New Roman" w:cs="Times New Roman"/>
          <w:sz w:val="24"/>
        </w:rPr>
        <w:t xml:space="preserve"> года</w:t>
      </w:r>
      <w:r w:rsidRPr="00E92FF3">
        <w:rPr>
          <w:rFonts w:ascii="Times New Roman" w:hAnsi="Times New Roman" w:cs="Times New Roman"/>
          <w:sz w:val="24"/>
        </w:rPr>
        <w:t xml:space="preserve"> почти все регионы России были вовлечены в реализацию мероприятий «мусорной реформы», которая регулирует новый порядок обращения с ТКО. Согласно требований законодательства, администрацией Сортавальского района создан реестр мест (площадок) накопления ТКО и разработаны схемы размещения мест (площадок) накопления ТКО на территории Кааламского и Хаапалампинского сельских поселений. Планируется создание новых контейнерных площадок. Финансирование работ планируется осуществлять за счет средств софинансирования государственной программы «Комплексное развитие сельских территорий» в 2021</w:t>
      </w:r>
      <w:r w:rsidR="0068173D">
        <w:rPr>
          <w:rFonts w:ascii="Times New Roman" w:hAnsi="Times New Roman" w:cs="Times New Roman"/>
          <w:sz w:val="24"/>
        </w:rPr>
        <w:t xml:space="preserve"> </w:t>
      </w:r>
      <w:r w:rsidRPr="00E92FF3">
        <w:rPr>
          <w:rFonts w:ascii="Times New Roman" w:hAnsi="Times New Roman" w:cs="Times New Roman"/>
          <w:sz w:val="24"/>
        </w:rPr>
        <w:t>г</w:t>
      </w:r>
      <w:r>
        <w:rPr>
          <w:rFonts w:ascii="Times New Roman" w:hAnsi="Times New Roman" w:cs="Times New Roman"/>
          <w:sz w:val="24"/>
        </w:rPr>
        <w:t>оду</w:t>
      </w:r>
      <w:r w:rsidRPr="00E92FF3">
        <w:rPr>
          <w:rFonts w:ascii="Times New Roman" w:hAnsi="Times New Roman" w:cs="Times New Roman"/>
          <w:sz w:val="24"/>
        </w:rPr>
        <w:t>.</w:t>
      </w:r>
    </w:p>
    <w:p w:rsidR="00E97C2C" w:rsidRDefault="00E97C2C" w:rsidP="00E97C2C">
      <w:pPr>
        <w:spacing w:after="0" w:line="240" w:lineRule="auto"/>
        <w:ind w:firstLine="709"/>
        <w:jc w:val="both"/>
        <w:rPr>
          <w:rFonts w:ascii="Times New Roman" w:hAnsi="Times New Roman" w:cs="Times New Roman"/>
          <w:sz w:val="24"/>
        </w:rPr>
      </w:pPr>
      <w:r w:rsidRPr="00902755">
        <w:rPr>
          <w:rFonts w:ascii="Times New Roman" w:hAnsi="Times New Roman" w:cs="Times New Roman"/>
          <w:sz w:val="24"/>
        </w:rPr>
        <w:t>Из графика 1.3</w:t>
      </w:r>
      <w:r>
        <w:rPr>
          <w:rFonts w:ascii="Times New Roman" w:hAnsi="Times New Roman" w:cs="Times New Roman"/>
          <w:sz w:val="24"/>
        </w:rPr>
        <w:t>2</w:t>
      </w:r>
      <w:r w:rsidRPr="00902755">
        <w:rPr>
          <w:rFonts w:ascii="Times New Roman" w:hAnsi="Times New Roman" w:cs="Times New Roman"/>
          <w:sz w:val="24"/>
        </w:rPr>
        <w:t xml:space="preserve"> видно, что помещения Сортавальского района оснащены лишь индивидуальными приборами учета (ИПУ) электроэнергии – оснащенность 85</w:t>
      </w:r>
      <w:r>
        <w:rPr>
          <w:rFonts w:ascii="Times New Roman" w:hAnsi="Times New Roman" w:cs="Times New Roman"/>
          <w:sz w:val="24"/>
        </w:rPr>
        <w:t> </w:t>
      </w:r>
      <w:r w:rsidRPr="00902755">
        <w:rPr>
          <w:rFonts w:ascii="Times New Roman" w:hAnsi="Times New Roman" w:cs="Times New Roman"/>
          <w:sz w:val="24"/>
        </w:rPr>
        <w:t xml:space="preserve">% от количества помещений, в которые поставляется данный ресурс, и холодной воды </w:t>
      </w:r>
      <w:r>
        <w:rPr>
          <w:rFonts w:ascii="Times New Roman" w:hAnsi="Times New Roman" w:cs="Times New Roman"/>
          <w:sz w:val="24"/>
        </w:rPr>
        <w:t>–</w:t>
      </w:r>
      <w:r w:rsidRPr="00902755">
        <w:rPr>
          <w:rFonts w:ascii="Times New Roman" w:hAnsi="Times New Roman" w:cs="Times New Roman"/>
          <w:sz w:val="24"/>
        </w:rPr>
        <w:t xml:space="preserve"> оснащенность</w:t>
      </w:r>
      <w:r>
        <w:rPr>
          <w:rFonts w:ascii="Times New Roman" w:hAnsi="Times New Roman" w:cs="Times New Roman"/>
          <w:sz w:val="24"/>
        </w:rPr>
        <w:t xml:space="preserve"> </w:t>
      </w:r>
      <w:r w:rsidRPr="00902755">
        <w:rPr>
          <w:rFonts w:ascii="Times New Roman" w:hAnsi="Times New Roman" w:cs="Times New Roman"/>
          <w:sz w:val="24"/>
        </w:rPr>
        <w:t>составляет 55</w:t>
      </w:r>
      <w:r>
        <w:rPr>
          <w:rFonts w:ascii="Times New Roman" w:hAnsi="Times New Roman" w:cs="Times New Roman"/>
          <w:sz w:val="24"/>
        </w:rPr>
        <w:t> </w:t>
      </w:r>
      <w:r w:rsidRPr="00902755">
        <w:rPr>
          <w:rFonts w:ascii="Times New Roman" w:hAnsi="Times New Roman" w:cs="Times New Roman"/>
          <w:sz w:val="24"/>
        </w:rPr>
        <w:t>%. ИПУ горячей воды, газа, тепловой энергии и сточных бытовых вод отсутствуют.</w:t>
      </w:r>
    </w:p>
    <w:p w:rsidR="00E97C2C" w:rsidRDefault="00E97C2C" w:rsidP="00E97C2C">
      <w:pPr>
        <w:spacing w:after="0" w:line="240" w:lineRule="auto"/>
        <w:jc w:val="both"/>
        <w:rPr>
          <w:rFonts w:ascii="Times New Roman" w:hAnsi="Times New Roman" w:cs="Times New Roman"/>
          <w:sz w:val="24"/>
        </w:rPr>
      </w:pPr>
    </w:p>
    <w:p w:rsidR="00E97C2C" w:rsidRPr="00902755" w:rsidRDefault="00E97C2C" w:rsidP="00E97C2C">
      <w:pPr>
        <w:spacing w:after="0" w:line="24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9761B98" wp14:editId="130D3F5C">
            <wp:extent cx="5978769" cy="21598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4272" cy="2169089"/>
                    </a:xfrm>
                    <a:prstGeom prst="rect">
                      <a:avLst/>
                    </a:prstGeom>
                    <a:noFill/>
                  </pic:spPr>
                </pic:pic>
              </a:graphicData>
            </a:graphic>
          </wp:inline>
        </w:drawing>
      </w:r>
    </w:p>
    <w:p w:rsidR="00E97C2C" w:rsidRPr="00AB2160" w:rsidRDefault="00E97C2C" w:rsidP="00E97C2C">
      <w:pPr>
        <w:spacing w:after="0" w:line="240" w:lineRule="auto"/>
        <w:jc w:val="center"/>
        <w:rPr>
          <w:rFonts w:ascii="Times New Roman" w:hAnsi="Times New Roman" w:cs="Times New Roman"/>
          <w:spacing w:val="-4"/>
          <w:sz w:val="24"/>
        </w:rPr>
      </w:pPr>
      <w:r w:rsidRPr="00AB2160">
        <w:rPr>
          <w:rFonts w:ascii="Times New Roman" w:hAnsi="Times New Roman" w:cs="Times New Roman"/>
          <w:i/>
          <w:spacing w:val="-4"/>
          <w:sz w:val="24"/>
        </w:rPr>
        <w:t>График 1.3</w:t>
      </w:r>
      <w:r>
        <w:rPr>
          <w:rFonts w:ascii="Times New Roman" w:hAnsi="Times New Roman" w:cs="Times New Roman"/>
          <w:i/>
          <w:spacing w:val="-4"/>
          <w:sz w:val="24"/>
        </w:rPr>
        <w:t>2</w:t>
      </w:r>
      <w:r w:rsidRPr="00AB2160">
        <w:rPr>
          <w:rFonts w:ascii="Times New Roman" w:hAnsi="Times New Roman" w:cs="Times New Roman"/>
          <w:i/>
          <w:spacing w:val="-4"/>
          <w:sz w:val="24"/>
        </w:rPr>
        <w:t>. Оснащенность помещений Сортавальского района индивидуальными приборами учета</w:t>
      </w:r>
    </w:p>
    <w:p w:rsidR="00E97C2C" w:rsidRPr="00E3101F" w:rsidRDefault="00E97C2C" w:rsidP="00E97C2C">
      <w:pPr>
        <w:spacing w:after="0" w:line="240" w:lineRule="auto"/>
        <w:ind w:firstLine="709"/>
        <w:jc w:val="both"/>
        <w:rPr>
          <w:rFonts w:ascii="Times New Roman" w:hAnsi="Times New Roman" w:cs="Times New Roman"/>
          <w:sz w:val="24"/>
          <w:highlight w:val="yellow"/>
        </w:rPr>
      </w:pPr>
    </w:p>
    <w:p w:rsidR="00E97C2C" w:rsidRPr="007D524B" w:rsidRDefault="00E97C2C" w:rsidP="00E97C2C">
      <w:pPr>
        <w:spacing w:after="0" w:line="240" w:lineRule="auto"/>
        <w:ind w:firstLine="709"/>
        <w:jc w:val="both"/>
        <w:rPr>
          <w:rFonts w:ascii="Times New Roman" w:hAnsi="Times New Roman" w:cs="Times New Roman"/>
          <w:sz w:val="24"/>
        </w:rPr>
      </w:pPr>
      <w:r w:rsidRPr="007D524B">
        <w:rPr>
          <w:rFonts w:ascii="Times New Roman" w:hAnsi="Times New Roman" w:cs="Times New Roman"/>
          <w:sz w:val="24"/>
        </w:rPr>
        <w:t>Оснащенность общедомовыми приборами учета (ОДПУ) достаточно низкая, так, оснащенность ОДПУ холодной воды составляет 13,1</w:t>
      </w:r>
      <w:r>
        <w:rPr>
          <w:rFonts w:ascii="Times New Roman" w:hAnsi="Times New Roman" w:cs="Times New Roman"/>
          <w:sz w:val="24"/>
        </w:rPr>
        <w:t> </w:t>
      </w:r>
      <w:r w:rsidRPr="007D524B">
        <w:rPr>
          <w:rFonts w:ascii="Times New Roman" w:hAnsi="Times New Roman" w:cs="Times New Roman"/>
          <w:sz w:val="24"/>
        </w:rPr>
        <w:t>%, электроэнергии – 17,77</w:t>
      </w:r>
      <w:r>
        <w:rPr>
          <w:rFonts w:ascii="Times New Roman" w:hAnsi="Times New Roman" w:cs="Times New Roman"/>
          <w:sz w:val="24"/>
        </w:rPr>
        <w:t> </w:t>
      </w:r>
      <w:r w:rsidRPr="007D524B">
        <w:rPr>
          <w:rFonts w:ascii="Times New Roman" w:hAnsi="Times New Roman" w:cs="Times New Roman"/>
          <w:sz w:val="24"/>
        </w:rPr>
        <w:t>%, тепловой энергии – 41,76</w:t>
      </w:r>
      <w:r>
        <w:rPr>
          <w:rFonts w:ascii="Times New Roman" w:hAnsi="Times New Roman" w:cs="Times New Roman"/>
          <w:sz w:val="24"/>
        </w:rPr>
        <w:t> </w:t>
      </w:r>
      <w:r w:rsidRPr="007D524B">
        <w:rPr>
          <w:rFonts w:ascii="Times New Roman" w:hAnsi="Times New Roman" w:cs="Times New Roman"/>
          <w:sz w:val="24"/>
        </w:rPr>
        <w:t>%, сточных бытовых вод – 0,07</w:t>
      </w:r>
      <w:r>
        <w:rPr>
          <w:rFonts w:ascii="Times New Roman" w:hAnsi="Times New Roman" w:cs="Times New Roman"/>
          <w:sz w:val="24"/>
        </w:rPr>
        <w:t> </w:t>
      </w:r>
      <w:r w:rsidRPr="007D524B">
        <w:rPr>
          <w:rFonts w:ascii="Times New Roman" w:hAnsi="Times New Roman" w:cs="Times New Roman"/>
          <w:sz w:val="24"/>
        </w:rPr>
        <w:t>% от количества помещений, в которые поставляется данный ресурс. ОДПУ горячей воды и газа отсутствуют.</w:t>
      </w:r>
    </w:p>
    <w:p w:rsidR="00E97C2C" w:rsidRPr="0009170B" w:rsidRDefault="00E97C2C" w:rsidP="00E97C2C">
      <w:pPr>
        <w:spacing w:after="0" w:line="240" w:lineRule="auto"/>
        <w:ind w:firstLine="709"/>
        <w:jc w:val="both"/>
        <w:rPr>
          <w:rFonts w:ascii="Times New Roman" w:hAnsi="Times New Roman" w:cs="Times New Roman"/>
          <w:sz w:val="24"/>
        </w:rPr>
      </w:pPr>
      <w:r w:rsidRPr="0009170B">
        <w:rPr>
          <w:rFonts w:ascii="Times New Roman" w:hAnsi="Times New Roman" w:cs="Times New Roman"/>
          <w:sz w:val="24"/>
        </w:rPr>
        <w:t xml:space="preserve">Значительной проблемой при обеспечении прозрачной и </w:t>
      </w:r>
      <w:proofErr w:type="spellStart"/>
      <w:r w:rsidRPr="0009170B">
        <w:rPr>
          <w:rFonts w:ascii="Times New Roman" w:hAnsi="Times New Roman" w:cs="Times New Roman"/>
          <w:sz w:val="24"/>
        </w:rPr>
        <w:t>взаимопонятной</w:t>
      </w:r>
      <w:proofErr w:type="spellEnd"/>
      <w:r w:rsidRPr="0009170B">
        <w:rPr>
          <w:rFonts w:ascii="Times New Roman" w:hAnsi="Times New Roman" w:cs="Times New Roman"/>
          <w:sz w:val="24"/>
        </w:rPr>
        <w:t xml:space="preserve"> системы расчетов между </w:t>
      </w:r>
      <w:proofErr w:type="spellStart"/>
      <w:r w:rsidRPr="0009170B">
        <w:rPr>
          <w:rFonts w:ascii="Times New Roman" w:hAnsi="Times New Roman" w:cs="Times New Roman"/>
          <w:sz w:val="24"/>
        </w:rPr>
        <w:t>ресурсоснабжающими</w:t>
      </w:r>
      <w:proofErr w:type="spellEnd"/>
      <w:r w:rsidRPr="0009170B">
        <w:rPr>
          <w:rFonts w:ascii="Times New Roman" w:hAnsi="Times New Roman" w:cs="Times New Roman"/>
          <w:sz w:val="24"/>
        </w:rPr>
        <w:t xml:space="preserve"> организациями и собственниками многоквартирных домов является недостаточное обеспечение приборами учета потребления коммунальных ресурсов, отсутствие систем сбора и анализа этой информации и сведений текущих балансов коммунальных ресурсов. </w:t>
      </w:r>
    </w:p>
    <w:p w:rsidR="00AE54DB" w:rsidRDefault="00AE54DB" w:rsidP="00AF49CC">
      <w:pPr>
        <w:spacing w:after="0" w:line="240" w:lineRule="auto"/>
        <w:ind w:firstLine="709"/>
        <w:jc w:val="both"/>
        <w:rPr>
          <w:rFonts w:ascii="Times New Roman" w:hAnsi="Times New Roman" w:cs="Times New Roman"/>
          <w:sz w:val="24"/>
        </w:rPr>
      </w:pPr>
    </w:p>
    <w:p w:rsidR="00500553" w:rsidRPr="00500553" w:rsidRDefault="00500553" w:rsidP="00500553">
      <w:pPr>
        <w:spacing w:after="0" w:line="240" w:lineRule="auto"/>
        <w:ind w:firstLine="709"/>
        <w:jc w:val="both"/>
        <w:rPr>
          <w:rFonts w:ascii="Times New Roman" w:hAnsi="Times New Roman" w:cs="Times New Roman"/>
          <w:sz w:val="24"/>
        </w:rPr>
      </w:pPr>
      <w:bookmarkStart w:id="21" w:name="_Toc44669277"/>
      <w:r w:rsidRPr="00500553">
        <w:rPr>
          <w:rFonts w:ascii="Times New Roman" w:hAnsi="Times New Roman" w:cs="Times New Roman"/>
          <w:sz w:val="24"/>
        </w:rPr>
        <w:br w:type="page"/>
      </w:r>
    </w:p>
    <w:p w:rsidR="00DD517B" w:rsidRPr="009C2DCD" w:rsidRDefault="00DD517B" w:rsidP="00DD517B">
      <w:pPr>
        <w:pStyle w:val="2"/>
        <w:spacing w:before="0" w:after="120" w:line="240" w:lineRule="auto"/>
        <w:rPr>
          <w:rFonts w:ascii="Times New Roman" w:hAnsi="Times New Roman" w:cs="Times New Roman"/>
          <w:b/>
          <w:color w:val="2F5496" w:themeColor="accent5" w:themeShade="BF"/>
          <w:sz w:val="28"/>
        </w:rPr>
      </w:pPr>
      <w:r w:rsidRPr="009C2DCD">
        <w:rPr>
          <w:rFonts w:ascii="Times New Roman" w:hAnsi="Times New Roman" w:cs="Times New Roman"/>
          <w:b/>
          <w:color w:val="2F5496" w:themeColor="accent5" w:themeShade="BF"/>
          <w:sz w:val="28"/>
        </w:rPr>
        <w:lastRenderedPageBreak/>
        <w:t>1.</w:t>
      </w:r>
      <w:r>
        <w:rPr>
          <w:rFonts w:ascii="Times New Roman" w:hAnsi="Times New Roman" w:cs="Times New Roman"/>
          <w:b/>
          <w:color w:val="2F5496" w:themeColor="accent5" w:themeShade="BF"/>
          <w:sz w:val="28"/>
        </w:rPr>
        <w:t>8</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Соци</w:t>
      </w:r>
      <w:r w:rsidRPr="00C234DE">
        <w:rPr>
          <w:rFonts w:ascii="Times New Roman" w:hAnsi="Times New Roman" w:cs="Times New Roman"/>
          <w:b/>
          <w:color w:val="2F5496" w:themeColor="accent5" w:themeShade="BF"/>
          <w:sz w:val="28"/>
        </w:rPr>
        <w:t>альная инфраструктура</w:t>
      </w:r>
      <w:bookmarkEnd w:id="21"/>
    </w:p>
    <w:tbl>
      <w:tblPr>
        <w:tblStyle w:val="a4"/>
        <w:tblW w:w="0" w:type="auto"/>
        <w:shd w:val="clear" w:color="auto" w:fill="2E74B5" w:themeFill="accent1" w:themeFillShade="BF"/>
        <w:tblLook w:val="04A0" w:firstRow="1" w:lastRow="0" w:firstColumn="1" w:lastColumn="0" w:noHBand="0" w:noVBand="1"/>
      </w:tblPr>
      <w:tblGrid>
        <w:gridCol w:w="9464"/>
      </w:tblGrid>
      <w:tr w:rsidR="00DD517B" w:rsidRPr="005716CC" w:rsidTr="005A0A77">
        <w:tc>
          <w:tcPr>
            <w:tcW w:w="9464" w:type="dxa"/>
            <w:tcBorders>
              <w:bottom w:val="single" w:sz="4" w:space="0" w:color="000000" w:themeColor="text1"/>
            </w:tcBorders>
            <w:shd w:val="clear" w:color="auto" w:fill="2F5496" w:themeFill="accent5" w:themeFillShade="BF"/>
          </w:tcPr>
          <w:p w:rsidR="00DD517B" w:rsidRPr="005716CC" w:rsidRDefault="00DD517B" w:rsidP="0056475D">
            <w:pPr>
              <w:tabs>
                <w:tab w:val="left" w:pos="8150"/>
              </w:tabs>
              <w:spacing w:after="0" w:line="240" w:lineRule="auto"/>
              <w:jc w:val="both"/>
              <w:rPr>
                <w:rFonts w:ascii="Times New Roman" w:hAnsi="Times New Roman" w:cs="Times New Roman"/>
                <w:sz w:val="4"/>
                <w:szCs w:val="24"/>
              </w:rPr>
            </w:pPr>
          </w:p>
        </w:tc>
      </w:tr>
      <w:tr w:rsidR="00DD517B" w:rsidRPr="005716CC" w:rsidTr="005A0A77">
        <w:tc>
          <w:tcPr>
            <w:tcW w:w="9464" w:type="dxa"/>
            <w:tcBorders>
              <w:left w:val="nil"/>
              <w:bottom w:val="nil"/>
              <w:right w:val="nil"/>
            </w:tcBorders>
            <w:shd w:val="clear" w:color="auto" w:fill="auto"/>
          </w:tcPr>
          <w:p w:rsidR="00DD517B" w:rsidRPr="005716CC" w:rsidRDefault="00DD517B" w:rsidP="0056475D">
            <w:pPr>
              <w:tabs>
                <w:tab w:val="left" w:pos="8150"/>
              </w:tabs>
              <w:spacing w:after="0" w:line="240" w:lineRule="auto"/>
              <w:jc w:val="both"/>
              <w:rPr>
                <w:rFonts w:ascii="Times New Roman" w:hAnsi="Times New Roman" w:cs="Times New Roman"/>
                <w:sz w:val="16"/>
                <w:szCs w:val="24"/>
              </w:rPr>
            </w:pPr>
          </w:p>
        </w:tc>
      </w:tr>
    </w:tbl>
    <w:p w:rsidR="00DD517B" w:rsidRDefault="00DD517B" w:rsidP="00DD517B">
      <w:pPr>
        <w:spacing w:after="0" w:line="240" w:lineRule="auto"/>
        <w:ind w:firstLine="709"/>
        <w:jc w:val="both"/>
        <w:rPr>
          <w:rFonts w:ascii="Times New Roman" w:hAnsi="Times New Roman" w:cs="Times New Roman"/>
          <w:sz w:val="24"/>
        </w:rPr>
      </w:pPr>
    </w:p>
    <w:p w:rsidR="006125E1" w:rsidRPr="0065221F" w:rsidRDefault="006125E1" w:rsidP="006125E1">
      <w:pPr>
        <w:spacing w:after="0" w:line="240" w:lineRule="auto"/>
        <w:jc w:val="center"/>
        <w:rPr>
          <w:rFonts w:ascii="Times New Roman" w:hAnsi="Times New Roman" w:cs="Times New Roman"/>
          <w:b/>
          <w:i/>
          <w:sz w:val="24"/>
        </w:rPr>
      </w:pPr>
      <w:bookmarkStart w:id="22" w:name="_Toc43477074"/>
      <w:r w:rsidRPr="0065221F">
        <w:rPr>
          <w:rFonts w:ascii="Times New Roman" w:hAnsi="Times New Roman" w:cs="Times New Roman"/>
          <w:b/>
          <w:i/>
          <w:sz w:val="24"/>
        </w:rPr>
        <w:t>Образование</w:t>
      </w:r>
      <w:bookmarkEnd w:id="22"/>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Муниципальная система образования Сортавальского района на сегодня – это социально-педагогический комплекс, сочетающий в себе разнообразные формы </w:t>
      </w:r>
      <w:proofErr w:type="spellStart"/>
      <w:r w:rsidRPr="00A4653C">
        <w:rPr>
          <w:rFonts w:ascii="Times New Roman" w:hAnsi="Times New Roman"/>
          <w:sz w:val="24"/>
          <w:szCs w:val="24"/>
        </w:rPr>
        <w:t>обученияи</w:t>
      </w:r>
      <w:proofErr w:type="spellEnd"/>
      <w:r w:rsidRPr="00A4653C">
        <w:rPr>
          <w:rFonts w:ascii="Times New Roman" w:hAnsi="Times New Roman"/>
          <w:sz w:val="24"/>
          <w:szCs w:val="24"/>
        </w:rPr>
        <w:t xml:space="preserve"> предоставляющий бесплатное общедоступное образование. </w:t>
      </w:r>
    </w:p>
    <w:p w:rsidR="006125E1" w:rsidRPr="00A4653C" w:rsidRDefault="006125E1" w:rsidP="006125E1">
      <w:pPr>
        <w:pStyle w:val="ac"/>
        <w:ind w:firstLine="709"/>
        <w:jc w:val="both"/>
        <w:rPr>
          <w:rFonts w:ascii="Times New Roman" w:hAnsi="Times New Roman"/>
          <w:sz w:val="24"/>
          <w:szCs w:val="24"/>
        </w:rPr>
      </w:pPr>
      <w:r w:rsidRPr="00A4653C">
        <w:rPr>
          <w:rFonts w:ascii="Times New Roman" w:hAnsi="Times New Roman"/>
          <w:sz w:val="24"/>
          <w:szCs w:val="24"/>
        </w:rPr>
        <w:t xml:space="preserve">Одной из ключевых характеристик муниципальной системы образования Сортавальского района является проведение целенаправленной работы по обеспечению доступности и высокого качества услуг общего образования в соответствии с потребностями населения независимо от социального и материального положения семей и состояния здоровья обучающихся. </w:t>
      </w: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Структура муниципальной системы образования включает 29 учреждений:   </w:t>
      </w:r>
    </w:p>
    <w:p w:rsidR="006125E1" w:rsidRPr="00A4653C" w:rsidRDefault="006125E1" w:rsidP="006125E1">
      <w:pPr>
        <w:pStyle w:val="a5"/>
        <w:numPr>
          <w:ilvl w:val="0"/>
          <w:numId w:val="32"/>
        </w:numPr>
        <w:tabs>
          <w:tab w:val="left" w:pos="993"/>
        </w:tabs>
        <w:spacing w:after="0" w:line="240" w:lineRule="auto"/>
        <w:ind w:left="0" w:firstLine="709"/>
        <w:jc w:val="both"/>
        <w:rPr>
          <w:rFonts w:ascii="Times New Roman" w:hAnsi="Times New Roman"/>
          <w:sz w:val="24"/>
          <w:szCs w:val="24"/>
        </w:rPr>
      </w:pPr>
      <w:r w:rsidRPr="00A4653C">
        <w:rPr>
          <w:rFonts w:ascii="Times New Roman" w:hAnsi="Times New Roman"/>
          <w:sz w:val="24"/>
          <w:szCs w:val="24"/>
        </w:rPr>
        <w:t>7 средних общеобразовательных школ (5 городских и 2 сельских);</w:t>
      </w:r>
    </w:p>
    <w:p w:rsidR="006125E1" w:rsidRPr="00A4653C" w:rsidRDefault="0054553D" w:rsidP="006125E1">
      <w:pPr>
        <w:pStyle w:val="a5"/>
        <w:numPr>
          <w:ilvl w:val="0"/>
          <w:numId w:val="3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3</w:t>
      </w:r>
      <w:r w:rsidR="006125E1" w:rsidRPr="00A4653C">
        <w:rPr>
          <w:rFonts w:ascii="Times New Roman" w:hAnsi="Times New Roman"/>
          <w:sz w:val="24"/>
          <w:szCs w:val="24"/>
        </w:rPr>
        <w:t xml:space="preserve"> основны</w:t>
      </w:r>
      <w:r>
        <w:rPr>
          <w:rFonts w:ascii="Times New Roman" w:hAnsi="Times New Roman"/>
          <w:sz w:val="24"/>
          <w:szCs w:val="24"/>
        </w:rPr>
        <w:t>е</w:t>
      </w:r>
      <w:r w:rsidR="006125E1" w:rsidRPr="00A4653C">
        <w:rPr>
          <w:rFonts w:ascii="Times New Roman" w:hAnsi="Times New Roman"/>
          <w:sz w:val="24"/>
          <w:szCs w:val="24"/>
        </w:rPr>
        <w:t xml:space="preserve"> общеобразовательны</w:t>
      </w:r>
      <w:r>
        <w:rPr>
          <w:rFonts w:ascii="Times New Roman" w:hAnsi="Times New Roman"/>
          <w:sz w:val="24"/>
          <w:szCs w:val="24"/>
        </w:rPr>
        <w:t>е</w:t>
      </w:r>
      <w:r w:rsidR="006125E1" w:rsidRPr="00A4653C">
        <w:rPr>
          <w:rFonts w:ascii="Times New Roman" w:hAnsi="Times New Roman"/>
          <w:sz w:val="24"/>
          <w:szCs w:val="24"/>
        </w:rPr>
        <w:t xml:space="preserve"> школы (1 городская и </w:t>
      </w:r>
      <w:r>
        <w:rPr>
          <w:rFonts w:ascii="Times New Roman" w:hAnsi="Times New Roman"/>
          <w:sz w:val="24"/>
          <w:szCs w:val="24"/>
        </w:rPr>
        <w:t>2</w:t>
      </w:r>
      <w:r w:rsidR="006125E1" w:rsidRPr="00A4653C">
        <w:rPr>
          <w:rFonts w:ascii="Times New Roman" w:hAnsi="Times New Roman"/>
          <w:sz w:val="24"/>
          <w:szCs w:val="24"/>
        </w:rPr>
        <w:t xml:space="preserve"> сельских); </w:t>
      </w:r>
    </w:p>
    <w:p w:rsidR="0054553D" w:rsidRPr="0054553D" w:rsidRDefault="0054553D" w:rsidP="0054553D">
      <w:pPr>
        <w:pStyle w:val="a5"/>
        <w:numPr>
          <w:ilvl w:val="0"/>
          <w:numId w:val="32"/>
        </w:numPr>
        <w:tabs>
          <w:tab w:val="left" w:pos="993"/>
        </w:tabs>
        <w:spacing w:after="0" w:line="240" w:lineRule="auto"/>
        <w:ind w:left="0" w:firstLine="709"/>
        <w:jc w:val="both"/>
        <w:rPr>
          <w:rFonts w:ascii="Times New Roman" w:hAnsi="Times New Roman"/>
          <w:sz w:val="24"/>
          <w:szCs w:val="24"/>
        </w:rPr>
      </w:pPr>
      <w:r w:rsidRPr="0054553D">
        <w:rPr>
          <w:rFonts w:ascii="Times New Roman" w:hAnsi="Times New Roman"/>
          <w:sz w:val="24"/>
          <w:szCs w:val="24"/>
        </w:rPr>
        <w:t>1 дошкольное образовательное учреждение (комплекс), включающее 13 детских садов</w:t>
      </w:r>
      <w:r>
        <w:rPr>
          <w:rFonts w:ascii="Times New Roman" w:hAnsi="Times New Roman"/>
          <w:sz w:val="24"/>
          <w:szCs w:val="24"/>
        </w:rPr>
        <w:t>,</w:t>
      </w:r>
      <w:r w:rsidRPr="0054553D">
        <w:rPr>
          <w:rFonts w:ascii="Times New Roman" w:hAnsi="Times New Roman"/>
          <w:sz w:val="24"/>
          <w:szCs w:val="24"/>
        </w:rPr>
        <w:t xml:space="preserve"> </w:t>
      </w:r>
      <w:r>
        <w:rPr>
          <w:rFonts w:ascii="Times New Roman" w:hAnsi="Times New Roman"/>
          <w:sz w:val="24"/>
          <w:szCs w:val="24"/>
        </w:rPr>
        <w:t>расположенных на территории</w:t>
      </w:r>
      <w:r w:rsidRPr="0054553D">
        <w:rPr>
          <w:rFonts w:ascii="Times New Roman" w:hAnsi="Times New Roman"/>
          <w:sz w:val="24"/>
          <w:szCs w:val="24"/>
        </w:rPr>
        <w:t xml:space="preserve"> район</w:t>
      </w:r>
      <w:r>
        <w:rPr>
          <w:rFonts w:ascii="Times New Roman" w:hAnsi="Times New Roman"/>
          <w:sz w:val="24"/>
          <w:szCs w:val="24"/>
        </w:rPr>
        <w:t>а</w:t>
      </w:r>
      <w:r w:rsidRPr="0054553D">
        <w:rPr>
          <w:rFonts w:ascii="Times New Roman" w:hAnsi="Times New Roman"/>
          <w:sz w:val="24"/>
          <w:szCs w:val="24"/>
        </w:rPr>
        <w:t>,</w:t>
      </w:r>
    </w:p>
    <w:p w:rsidR="0054553D" w:rsidRDefault="0054553D" w:rsidP="0054553D">
      <w:pPr>
        <w:pStyle w:val="a5"/>
        <w:numPr>
          <w:ilvl w:val="0"/>
          <w:numId w:val="32"/>
        </w:numPr>
        <w:tabs>
          <w:tab w:val="left" w:pos="993"/>
        </w:tabs>
        <w:spacing w:after="0" w:line="240" w:lineRule="auto"/>
        <w:ind w:left="0" w:firstLine="709"/>
        <w:jc w:val="both"/>
        <w:rPr>
          <w:rFonts w:ascii="Times New Roman" w:hAnsi="Times New Roman"/>
          <w:sz w:val="24"/>
          <w:szCs w:val="24"/>
        </w:rPr>
      </w:pPr>
      <w:r w:rsidRPr="0054553D">
        <w:rPr>
          <w:rFonts w:ascii="Times New Roman" w:hAnsi="Times New Roman"/>
          <w:sz w:val="24"/>
          <w:szCs w:val="24"/>
        </w:rPr>
        <w:t xml:space="preserve">2 учреждения дополнительного образования детей: </w:t>
      </w:r>
      <w:r>
        <w:rPr>
          <w:rFonts w:ascii="Times New Roman" w:hAnsi="Times New Roman"/>
          <w:sz w:val="24"/>
          <w:szCs w:val="24"/>
        </w:rPr>
        <w:t>«</w:t>
      </w:r>
      <w:r w:rsidRPr="0054553D">
        <w:rPr>
          <w:rFonts w:ascii="Times New Roman" w:hAnsi="Times New Roman"/>
          <w:sz w:val="24"/>
          <w:szCs w:val="24"/>
        </w:rPr>
        <w:t>Центр развития творчества детей и юношества» и Детско-юношеская спортивная школа</w:t>
      </w:r>
    </w:p>
    <w:p w:rsidR="006125E1" w:rsidRPr="00A4653C" w:rsidRDefault="006125E1" w:rsidP="006125E1">
      <w:pPr>
        <w:pStyle w:val="a5"/>
        <w:numPr>
          <w:ilvl w:val="0"/>
          <w:numId w:val="32"/>
        </w:numPr>
        <w:tabs>
          <w:tab w:val="left" w:pos="993"/>
        </w:tabs>
        <w:spacing w:after="0" w:line="240" w:lineRule="auto"/>
        <w:ind w:left="0" w:firstLine="709"/>
        <w:jc w:val="both"/>
        <w:rPr>
          <w:rFonts w:ascii="Times New Roman" w:hAnsi="Times New Roman"/>
          <w:sz w:val="24"/>
          <w:szCs w:val="24"/>
        </w:rPr>
      </w:pPr>
      <w:r w:rsidRPr="00A4653C">
        <w:rPr>
          <w:rFonts w:ascii="Times New Roman" w:hAnsi="Times New Roman"/>
          <w:sz w:val="24"/>
          <w:szCs w:val="24"/>
        </w:rPr>
        <w:t>1 учреждение дополнительного профессионального образования «Информационно-методический центр»;</w:t>
      </w:r>
    </w:p>
    <w:p w:rsidR="006125E1" w:rsidRPr="00A4653C" w:rsidRDefault="006125E1" w:rsidP="006125E1">
      <w:pPr>
        <w:pStyle w:val="a5"/>
        <w:numPr>
          <w:ilvl w:val="0"/>
          <w:numId w:val="32"/>
        </w:numPr>
        <w:tabs>
          <w:tab w:val="left" w:pos="993"/>
        </w:tabs>
        <w:spacing w:after="0" w:line="240" w:lineRule="auto"/>
        <w:ind w:left="0" w:firstLine="709"/>
        <w:jc w:val="both"/>
        <w:rPr>
          <w:rFonts w:ascii="Times New Roman" w:hAnsi="Times New Roman"/>
          <w:sz w:val="24"/>
          <w:szCs w:val="24"/>
        </w:rPr>
      </w:pPr>
      <w:r w:rsidRPr="00A4653C">
        <w:rPr>
          <w:rFonts w:ascii="Times New Roman" w:hAnsi="Times New Roman"/>
          <w:sz w:val="24"/>
          <w:szCs w:val="24"/>
        </w:rPr>
        <w:t>1 учреждение для детей, нуждающихся в психолого-педагогической и медико-социальной помощи «Центр психолого-медико-социального сопровождения»;</w:t>
      </w:r>
    </w:p>
    <w:p w:rsidR="006125E1" w:rsidRPr="00A4653C" w:rsidRDefault="006125E1" w:rsidP="006125E1">
      <w:pPr>
        <w:pStyle w:val="a5"/>
        <w:numPr>
          <w:ilvl w:val="0"/>
          <w:numId w:val="32"/>
        </w:numPr>
        <w:tabs>
          <w:tab w:val="left" w:pos="993"/>
        </w:tabs>
        <w:spacing w:after="0" w:line="240" w:lineRule="auto"/>
        <w:ind w:left="0" w:firstLine="709"/>
        <w:jc w:val="both"/>
        <w:rPr>
          <w:rFonts w:ascii="Times New Roman" w:hAnsi="Times New Roman"/>
          <w:sz w:val="24"/>
          <w:szCs w:val="24"/>
        </w:rPr>
      </w:pPr>
      <w:r w:rsidRPr="00A4653C">
        <w:rPr>
          <w:rFonts w:ascii="Times New Roman" w:hAnsi="Times New Roman"/>
          <w:sz w:val="24"/>
          <w:szCs w:val="24"/>
        </w:rPr>
        <w:t>1 муниципальное казенное учреждение «Централизованная бухгалтерия образования Сортавальского муниципального района».</w:t>
      </w:r>
    </w:p>
    <w:p w:rsidR="006125E1" w:rsidRPr="00235302" w:rsidRDefault="006125E1" w:rsidP="006125E1">
      <w:pPr>
        <w:spacing w:after="0" w:line="240" w:lineRule="auto"/>
        <w:ind w:firstLine="709"/>
        <w:jc w:val="both"/>
        <w:rPr>
          <w:rFonts w:ascii="Times New Roman" w:hAnsi="Times New Roman"/>
          <w:sz w:val="24"/>
          <w:szCs w:val="24"/>
        </w:rPr>
      </w:pPr>
      <w:r w:rsidRPr="00235302">
        <w:rPr>
          <w:rFonts w:ascii="Times New Roman" w:hAnsi="Times New Roman"/>
          <w:sz w:val="24"/>
          <w:szCs w:val="24"/>
        </w:rPr>
        <w:t>Все образовательные организации имеют лицензии на право ведения образовательной деятельности.</w:t>
      </w:r>
    </w:p>
    <w:p w:rsidR="006125E1" w:rsidRPr="00E24F82" w:rsidRDefault="006125E1" w:rsidP="006125E1">
      <w:pPr>
        <w:spacing w:after="0" w:line="240" w:lineRule="auto"/>
        <w:ind w:firstLine="709"/>
        <w:jc w:val="both"/>
        <w:rPr>
          <w:rFonts w:ascii="Times New Roman" w:hAnsi="Times New Roman"/>
          <w:sz w:val="24"/>
          <w:szCs w:val="24"/>
        </w:rPr>
      </w:pPr>
      <w:r w:rsidRPr="00E24F82">
        <w:rPr>
          <w:rFonts w:ascii="Times New Roman" w:hAnsi="Times New Roman"/>
          <w:sz w:val="24"/>
          <w:szCs w:val="24"/>
        </w:rPr>
        <w:t>В районе 1</w:t>
      </w:r>
      <w:r>
        <w:rPr>
          <w:rFonts w:ascii="Times New Roman" w:hAnsi="Times New Roman"/>
          <w:sz w:val="24"/>
          <w:szCs w:val="24"/>
        </w:rPr>
        <w:t> </w:t>
      </w:r>
      <w:r w:rsidRPr="00E24F82">
        <w:rPr>
          <w:rFonts w:ascii="Times New Roman" w:hAnsi="Times New Roman"/>
          <w:sz w:val="24"/>
          <w:szCs w:val="24"/>
        </w:rPr>
        <w:t>687воспитанников дошкольных учреждений. Охват детей дошкольным образованием в возрасте от 1,5 до 3 лет составляет 65</w:t>
      </w:r>
      <w:r>
        <w:rPr>
          <w:rFonts w:ascii="Times New Roman" w:hAnsi="Times New Roman"/>
          <w:sz w:val="24"/>
          <w:szCs w:val="24"/>
        </w:rPr>
        <w:t> </w:t>
      </w:r>
      <w:r w:rsidRPr="00E24F82">
        <w:rPr>
          <w:rFonts w:ascii="Times New Roman" w:hAnsi="Times New Roman"/>
          <w:sz w:val="24"/>
          <w:szCs w:val="24"/>
        </w:rPr>
        <w:t xml:space="preserve">%, в возрасте от 3 лет до </w:t>
      </w:r>
      <w:r>
        <w:rPr>
          <w:rFonts w:ascii="Times New Roman" w:hAnsi="Times New Roman"/>
          <w:sz w:val="24"/>
          <w:szCs w:val="24"/>
        </w:rPr>
        <w:t>6</w:t>
      </w:r>
      <w:r w:rsidRPr="00E24F82">
        <w:rPr>
          <w:rFonts w:ascii="Times New Roman" w:hAnsi="Times New Roman"/>
          <w:sz w:val="24"/>
          <w:szCs w:val="24"/>
        </w:rPr>
        <w:t xml:space="preserve"> лет </w:t>
      </w:r>
      <w:r>
        <w:rPr>
          <w:rFonts w:ascii="Times New Roman" w:hAnsi="Times New Roman"/>
          <w:sz w:val="24"/>
          <w:szCs w:val="24"/>
        </w:rPr>
        <w:t xml:space="preserve">– </w:t>
      </w:r>
      <w:r w:rsidRPr="00E24F82">
        <w:rPr>
          <w:rFonts w:ascii="Times New Roman" w:hAnsi="Times New Roman"/>
          <w:sz w:val="24"/>
          <w:szCs w:val="24"/>
        </w:rPr>
        <w:t>100</w:t>
      </w:r>
      <w:r>
        <w:rPr>
          <w:rFonts w:ascii="Times New Roman" w:hAnsi="Times New Roman"/>
          <w:sz w:val="24"/>
          <w:szCs w:val="24"/>
        </w:rPr>
        <w:t> </w:t>
      </w:r>
      <w:r w:rsidRPr="00E24F82">
        <w:rPr>
          <w:rFonts w:ascii="Times New Roman" w:hAnsi="Times New Roman"/>
          <w:sz w:val="24"/>
          <w:szCs w:val="24"/>
        </w:rPr>
        <w:t>%, т.е. Указ Президента Российской Федерации по обеспечению 100</w:t>
      </w:r>
      <w:r>
        <w:rPr>
          <w:rFonts w:ascii="Times New Roman" w:hAnsi="Times New Roman"/>
          <w:sz w:val="24"/>
          <w:szCs w:val="24"/>
        </w:rPr>
        <w:t> </w:t>
      </w:r>
      <w:r w:rsidRPr="00E24F82">
        <w:rPr>
          <w:rFonts w:ascii="Times New Roman" w:hAnsi="Times New Roman"/>
          <w:sz w:val="24"/>
          <w:szCs w:val="24"/>
        </w:rPr>
        <w:t xml:space="preserve">%-ой доступности дошкольного образования детей от 3 до 7 лет в районе полностью выполняется. </w:t>
      </w: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Показатель обеспеченности местами в дошкольных образовательных организациях в районе для детей в возрасте от 1 года до </w:t>
      </w:r>
      <w:r>
        <w:rPr>
          <w:rFonts w:ascii="Times New Roman" w:hAnsi="Times New Roman"/>
          <w:sz w:val="24"/>
          <w:szCs w:val="24"/>
        </w:rPr>
        <w:t>6</w:t>
      </w:r>
      <w:r w:rsidRPr="00A4653C">
        <w:rPr>
          <w:rFonts w:ascii="Times New Roman" w:hAnsi="Times New Roman"/>
          <w:sz w:val="24"/>
          <w:szCs w:val="24"/>
        </w:rPr>
        <w:t xml:space="preserve"> лет </w:t>
      </w:r>
      <w:r>
        <w:rPr>
          <w:rFonts w:ascii="Times New Roman" w:hAnsi="Times New Roman"/>
          <w:sz w:val="24"/>
          <w:szCs w:val="24"/>
        </w:rPr>
        <w:t xml:space="preserve">на 01.01.2020 </w:t>
      </w:r>
      <w:r w:rsidRPr="00A4653C">
        <w:rPr>
          <w:rFonts w:ascii="Times New Roman" w:hAnsi="Times New Roman"/>
          <w:sz w:val="24"/>
          <w:szCs w:val="24"/>
        </w:rPr>
        <w:t>составляет 7</w:t>
      </w:r>
      <w:r>
        <w:rPr>
          <w:rFonts w:ascii="Times New Roman" w:hAnsi="Times New Roman"/>
          <w:sz w:val="24"/>
          <w:szCs w:val="24"/>
        </w:rPr>
        <w:t>8</w:t>
      </w:r>
      <w:r w:rsidRPr="00A4653C">
        <w:rPr>
          <w:rFonts w:ascii="Times New Roman" w:hAnsi="Times New Roman"/>
          <w:sz w:val="24"/>
          <w:szCs w:val="24"/>
        </w:rPr>
        <w:t xml:space="preserve"> процентов</w:t>
      </w:r>
      <w:r>
        <w:rPr>
          <w:rFonts w:ascii="Times New Roman" w:hAnsi="Times New Roman"/>
          <w:sz w:val="24"/>
          <w:szCs w:val="24"/>
        </w:rPr>
        <w:t xml:space="preserve"> (график 1.33)</w:t>
      </w:r>
      <w:r w:rsidRPr="00A4653C">
        <w:rPr>
          <w:rFonts w:ascii="Times New Roman" w:hAnsi="Times New Roman"/>
          <w:sz w:val="24"/>
          <w:szCs w:val="24"/>
        </w:rPr>
        <w:t xml:space="preserve">. </w:t>
      </w:r>
    </w:p>
    <w:p w:rsidR="006125E1" w:rsidRDefault="006125E1" w:rsidP="006125E1">
      <w:pPr>
        <w:spacing w:after="0" w:line="240" w:lineRule="auto"/>
        <w:jc w:val="center"/>
        <w:rPr>
          <w:rFonts w:ascii="Times New Roman" w:hAnsi="Times New Roman"/>
          <w:sz w:val="24"/>
          <w:szCs w:val="24"/>
        </w:rPr>
      </w:pPr>
    </w:p>
    <w:p w:rsidR="006125E1" w:rsidRDefault="006125E1"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E691D2D" wp14:editId="7190F427">
            <wp:extent cx="5773420" cy="1280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3420" cy="1280160"/>
                    </a:xfrm>
                    <a:prstGeom prst="rect">
                      <a:avLst/>
                    </a:prstGeom>
                    <a:noFill/>
                  </pic:spPr>
                </pic:pic>
              </a:graphicData>
            </a:graphic>
          </wp:inline>
        </w:drawing>
      </w:r>
    </w:p>
    <w:p w:rsidR="006125E1" w:rsidRPr="003A36FB" w:rsidRDefault="006125E1" w:rsidP="006125E1">
      <w:pPr>
        <w:spacing w:after="0" w:line="240" w:lineRule="auto"/>
        <w:jc w:val="center"/>
        <w:rPr>
          <w:rFonts w:ascii="Times New Roman" w:hAnsi="Times New Roman" w:cs="Times New Roman"/>
          <w:sz w:val="24"/>
        </w:rPr>
      </w:pPr>
      <w:r w:rsidRPr="003A36FB">
        <w:rPr>
          <w:rFonts w:ascii="Times New Roman" w:hAnsi="Times New Roman" w:cs="Times New Roman"/>
          <w:i/>
          <w:sz w:val="24"/>
        </w:rPr>
        <w:t>График 1.</w:t>
      </w:r>
      <w:r>
        <w:rPr>
          <w:rFonts w:ascii="Times New Roman" w:hAnsi="Times New Roman" w:cs="Times New Roman"/>
          <w:i/>
          <w:sz w:val="24"/>
        </w:rPr>
        <w:t>33</w:t>
      </w:r>
      <w:r w:rsidRPr="003A36FB">
        <w:rPr>
          <w:rFonts w:ascii="Times New Roman" w:hAnsi="Times New Roman" w:cs="Times New Roman"/>
          <w:i/>
          <w:sz w:val="24"/>
        </w:rPr>
        <w:t xml:space="preserve">. </w:t>
      </w:r>
      <w:r>
        <w:rPr>
          <w:rFonts w:ascii="Times New Roman" w:hAnsi="Times New Roman" w:cs="Times New Roman"/>
          <w:i/>
          <w:sz w:val="24"/>
        </w:rPr>
        <w:t xml:space="preserve">Динамика </w:t>
      </w:r>
      <w:r w:rsidRPr="003A36FB">
        <w:rPr>
          <w:rFonts w:ascii="Times New Roman" w:hAnsi="Times New Roman" w:cs="Times New Roman"/>
          <w:i/>
          <w:sz w:val="24"/>
        </w:rPr>
        <w:t>дол</w:t>
      </w:r>
      <w:r>
        <w:rPr>
          <w:rFonts w:ascii="Times New Roman" w:hAnsi="Times New Roman" w:cs="Times New Roman"/>
          <w:i/>
          <w:sz w:val="24"/>
        </w:rPr>
        <w:t>и</w:t>
      </w:r>
      <w:r w:rsidRPr="003A36FB">
        <w:rPr>
          <w:rFonts w:ascii="Times New Roman" w:hAnsi="Times New Roman" w:cs="Times New Roman"/>
          <w:i/>
          <w:sz w:val="24"/>
        </w:rPr>
        <w:t xml:space="preserve">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r>
        <w:rPr>
          <w:rFonts w:ascii="Times New Roman" w:hAnsi="Times New Roman" w:cs="Times New Roman"/>
          <w:i/>
          <w:sz w:val="24"/>
        </w:rPr>
        <w:t>, %</w:t>
      </w:r>
      <w:r w:rsidRPr="003A36FB">
        <w:rPr>
          <w:rFonts w:ascii="Times New Roman" w:hAnsi="Times New Roman" w:cs="Times New Roman"/>
          <w:i/>
          <w:sz w:val="24"/>
        </w:rPr>
        <w:t>.</w:t>
      </w:r>
    </w:p>
    <w:p w:rsidR="006125E1" w:rsidRDefault="006125E1" w:rsidP="006125E1">
      <w:pPr>
        <w:spacing w:after="0" w:line="240" w:lineRule="auto"/>
        <w:ind w:firstLine="709"/>
        <w:jc w:val="both"/>
        <w:rPr>
          <w:rFonts w:ascii="Times New Roman" w:hAnsi="Times New Roman"/>
          <w:sz w:val="24"/>
          <w:szCs w:val="24"/>
        </w:rPr>
      </w:pPr>
    </w:p>
    <w:p w:rsidR="006125E1"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Несмотря на предпринимаемые меры по расширению доступности дошкольного образования, </w:t>
      </w:r>
      <w:r>
        <w:rPr>
          <w:rFonts w:ascii="Times New Roman" w:hAnsi="Times New Roman"/>
          <w:sz w:val="24"/>
          <w:szCs w:val="24"/>
        </w:rPr>
        <w:t>в</w:t>
      </w:r>
      <w:r w:rsidRPr="00A4653C">
        <w:rPr>
          <w:rFonts w:ascii="Times New Roman" w:hAnsi="Times New Roman"/>
          <w:sz w:val="24"/>
          <w:szCs w:val="24"/>
        </w:rPr>
        <w:t xml:space="preserve"> единой очереди по устройству детей в </w:t>
      </w:r>
      <w:r>
        <w:rPr>
          <w:rFonts w:ascii="Times New Roman" w:hAnsi="Times New Roman"/>
          <w:sz w:val="24"/>
          <w:szCs w:val="24"/>
        </w:rPr>
        <w:t>муниципальные дошкольные образовательные учреждения</w:t>
      </w:r>
      <w:r w:rsidRPr="00A4653C">
        <w:rPr>
          <w:rFonts w:ascii="Times New Roman" w:hAnsi="Times New Roman"/>
          <w:sz w:val="24"/>
          <w:szCs w:val="24"/>
        </w:rPr>
        <w:t xml:space="preserve"> на 01.01.20</w:t>
      </w:r>
      <w:r>
        <w:rPr>
          <w:rFonts w:ascii="Times New Roman" w:hAnsi="Times New Roman"/>
          <w:sz w:val="24"/>
          <w:szCs w:val="24"/>
        </w:rPr>
        <w:t>20</w:t>
      </w:r>
      <w:r w:rsidRPr="00A4653C">
        <w:rPr>
          <w:rFonts w:ascii="Times New Roman" w:hAnsi="Times New Roman"/>
          <w:sz w:val="24"/>
          <w:szCs w:val="24"/>
        </w:rPr>
        <w:t xml:space="preserve"> сост</w:t>
      </w:r>
      <w:r>
        <w:rPr>
          <w:rFonts w:ascii="Times New Roman" w:hAnsi="Times New Roman"/>
          <w:sz w:val="24"/>
          <w:szCs w:val="24"/>
        </w:rPr>
        <w:t>оят</w:t>
      </w:r>
      <w:r w:rsidRPr="00A4653C">
        <w:rPr>
          <w:rFonts w:ascii="Times New Roman" w:hAnsi="Times New Roman"/>
          <w:sz w:val="24"/>
          <w:szCs w:val="24"/>
        </w:rPr>
        <w:t xml:space="preserve"> </w:t>
      </w:r>
      <w:r>
        <w:rPr>
          <w:rFonts w:ascii="Times New Roman" w:hAnsi="Times New Roman"/>
          <w:sz w:val="24"/>
          <w:szCs w:val="24"/>
        </w:rPr>
        <w:t>327 детей</w:t>
      </w:r>
      <w:r w:rsidRPr="00A4653C">
        <w:rPr>
          <w:rFonts w:ascii="Times New Roman" w:hAnsi="Times New Roman"/>
          <w:sz w:val="24"/>
          <w:szCs w:val="24"/>
        </w:rPr>
        <w:t>, родившиеся в 201</w:t>
      </w:r>
      <w:r>
        <w:rPr>
          <w:rFonts w:ascii="Times New Roman" w:hAnsi="Times New Roman"/>
          <w:sz w:val="24"/>
          <w:szCs w:val="24"/>
        </w:rPr>
        <w:t>8</w:t>
      </w:r>
      <w:r w:rsidRPr="00A4653C">
        <w:rPr>
          <w:rFonts w:ascii="Times New Roman" w:hAnsi="Times New Roman"/>
          <w:sz w:val="24"/>
          <w:szCs w:val="24"/>
        </w:rPr>
        <w:t>-201</w:t>
      </w:r>
      <w:r>
        <w:rPr>
          <w:rFonts w:ascii="Times New Roman" w:hAnsi="Times New Roman"/>
          <w:sz w:val="24"/>
          <w:szCs w:val="24"/>
        </w:rPr>
        <w:t xml:space="preserve">9 </w:t>
      </w:r>
      <w:r>
        <w:rPr>
          <w:rFonts w:ascii="Times New Roman" w:hAnsi="Times New Roman"/>
          <w:sz w:val="24"/>
          <w:szCs w:val="24"/>
        </w:rPr>
        <w:lastRenderedPageBreak/>
        <w:t>годы (график 1.34)</w:t>
      </w:r>
      <w:r w:rsidRPr="00A4653C">
        <w:rPr>
          <w:rFonts w:ascii="Times New Roman" w:hAnsi="Times New Roman"/>
          <w:sz w:val="24"/>
          <w:szCs w:val="24"/>
        </w:rPr>
        <w:t xml:space="preserve">. </w:t>
      </w:r>
      <w:r>
        <w:rPr>
          <w:rFonts w:ascii="Times New Roman" w:hAnsi="Times New Roman"/>
          <w:sz w:val="24"/>
          <w:szCs w:val="24"/>
        </w:rPr>
        <w:t>Вместе с тем, данный показатель неуклонно снижается, начиная с 2016 года, когда он достиг своего максимума за последние 7 лет – 547 человек.</w:t>
      </w:r>
    </w:p>
    <w:p w:rsidR="006125E1" w:rsidRDefault="006125E1" w:rsidP="006125E1">
      <w:pPr>
        <w:spacing w:after="0" w:line="240" w:lineRule="auto"/>
        <w:jc w:val="both"/>
        <w:rPr>
          <w:rFonts w:ascii="Times New Roman" w:hAnsi="Times New Roman"/>
          <w:sz w:val="24"/>
          <w:szCs w:val="24"/>
        </w:rPr>
      </w:pPr>
    </w:p>
    <w:p w:rsidR="006125E1" w:rsidRDefault="006125E1"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0F36DD5" wp14:editId="75C97358">
            <wp:extent cx="5767070" cy="11156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7070" cy="1115695"/>
                    </a:xfrm>
                    <a:prstGeom prst="rect">
                      <a:avLst/>
                    </a:prstGeom>
                    <a:noFill/>
                  </pic:spPr>
                </pic:pic>
              </a:graphicData>
            </a:graphic>
          </wp:inline>
        </w:drawing>
      </w:r>
    </w:p>
    <w:p w:rsidR="006125E1" w:rsidRPr="003A36FB" w:rsidRDefault="006125E1" w:rsidP="006125E1">
      <w:pPr>
        <w:spacing w:after="0" w:line="240" w:lineRule="auto"/>
        <w:jc w:val="center"/>
        <w:rPr>
          <w:rFonts w:ascii="Times New Roman" w:hAnsi="Times New Roman" w:cs="Times New Roman"/>
          <w:sz w:val="24"/>
        </w:rPr>
      </w:pPr>
      <w:r w:rsidRPr="003A36FB">
        <w:rPr>
          <w:rFonts w:ascii="Times New Roman" w:hAnsi="Times New Roman" w:cs="Times New Roman"/>
          <w:i/>
          <w:sz w:val="24"/>
        </w:rPr>
        <w:t>График 1.</w:t>
      </w:r>
      <w:r>
        <w:rPr>
          <w:rFonts w:ascii="Times New Roman" w:hAnsi="Times New Roman" w:cs="Times New Roman"/>
          <w:i/>
          <w:sz w:val="24"/>
        </w:rPr>
        <w:t>34</w:t>
      </w:r>
      <w:r w:rsidRPr="003A36FB">
        <w:rPr>
          <w:rFonts w:ascii="Times New Roman" w:hAnsi="Times New Roman" w:cs="Times New Roman"/>
          <w:i/>
          <w:sz w:val="24"/>
        </w:rPr>
        <w:t xml:space="preserve">. </w:t>
      </w:r>
      <w:r>
        <w:rPr>
          <w:rFonts w:ascii="Times New Roman" w:hAnsi="Times New Roman" w:cs="Times New Roman"/>
          <w:i/>
          <w:sz w:val="24"/>
        </w:rPr>
        <w:t>Динамика общего</w:t>
      </w:r>
      <w:r w:rsidRPr="003A36FB">
        <w:rPr>
          <w:rFonts w:ascii="Times New Roman" w:hAnsi="Times New Roman" w:cs="Times New Roman"/>
          <w:i/>
          <w:sz w:val="24"/>
        </w:rPr>
        <w:t xml:space="preserve"> количеств</w:t>
      </w:r>
      <w:r>
        <w:rPr>
          <w:rFonts w:ascii="Times New Roman" w:hAnsi="Times New Roman" w:cs="Times New Roman"/>
          <w:i/>
          <w:sz w:val="24"/>
        </w:rPr>
        <w:t>а</w:t>
      </w:r>
      <w:r w:rsidRPr="003A36FB">
        <w:rPr>
          <w:rFonts w:ascii="Times New Roman" w:hAnsi="Times New Roman" w:cs="Times New Roman"/>
          <w:i/>
          <w:sz w:val="24"/>
        </w:rPr>
        <w:t xml:space="preserve"> детей от 0 до 3 лет, состоящих на учете в качестве нуждающихся в устройстве в детские сады</w:t>
      </w:r>
      <w:r>
        <w:rPr>
          <w:rFonts w:ascii="Times New Roman" w:hAnsi="Times New Roman" w:cs="Times New Roman"/>
          <w:i/>
          <w:sz w:val="24"/>
        </w:rPr>
        <w:t>, человек</w:t>
      </w:r>
      <w:r w:rsidRPr="003A36FB">
        <w:rPr>
          <w:rFonts w:ascii="Times New Roman" w:hAnsi="Times New Roman" w:cs="Times New Roman"/>
          <w:i/>
          <w:sz w:val="24"/>
        </w:rPr>
        <w:t>.</w:t>
      </w:r>
    </w:p>
    <w:p w:rsidR="006125E1" w:rsidRDefault="006125E1" w:rsidP="006125E1">
      <w:pPr>
        <w:spacing w:after="0" w:line="240" w:lineRule="auto"/>
        <w:ind w:firstLine="709"/>
        <w:jc w:val="both"/>
        <w:rPr>
          <w:rFonts w:ascii="Times New Roman" w:hAnsi="Times New Roman"/>
          <w:sz w:val="24"/>
          <w:szCs w:val="24"/>
        </w:rPr>
      </w:pPr>
    </w:p>
    <w:p w:rsidR="006125E1"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Наличие очереди по устройству детей в МДОУ объясняется улучшением демографической ситуации, тенденциями более ранней постановки детей в очередь и резко возросшими миграционными процессами в Сортавальском районе (в первую очередь перевод военнослужащих из районов Республики Карелия, а также из других </w:t>
      </w:r>
      <w:r>
        <w:rPr>
          <w:rFonts w:ascii="Times New Roman" w:hAnsi="Times New Roman"/>
          <w:sz w:val="24"/>
          <w:szCs w:val="24"/>
        </w:rPr>
        <w:t>регионов страны).</w:t>
      </w:r>
    </w:p>
    <w:p w:rsidR="006125E1"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Норматив обеспеченности детскими садами в Сортавальском городском поселении не выдерживается. В настоящее время не хватает 160 мест. В сельских поселениях отсутствует дефицит мест в дошкольных учреждениях.</w:t>
      </w:r>
    </w:p>
    <w:p w:rsidR="006125E1" w:rsidRPr="00E24F82" w:rsidRDefault="006125E1" w:rsidP="006125E1">
      <w:pPr>
        <w:spacing w:after="0" w:line="240" w:lineRule="auto"/>
        <w:ind w:firstLine="709"/>
        <w:jc w:val="both"/>
        <w:rPr>
          <w:rFonts w:ascii="Times New Roman" w:hAnsi="Times New Roman"/>
          <w:sz w:val="24"/>
          <w:szCs w:val="24"/>
        </w:rPr>
      </w:pPr>
      <w:r w:rsidRPr="00E24F82">
        <w:rPr>
          <w:rFonts w:ascii="Times New Roman" w:hAnsi="Times New Roman"/>
          <w:sz w:val="24"/>
          <w:szCs w:val="24"/>
        </w:rPr>
        <w:t>Планируемое в 2020</w:t>
      </w:r>
      <w:r>
        <w:rPr>
          <w:rFonts w:ascii="Times New Roman" w:hAnsi="Times New Roman"/>
          <w:sz w:val="24"/>
          <w:szCs w:val="24"/>
        </w:rPr>
        <w:t xml:space="preserve"> году</w:t>
      </w:r>
      <w:r w:rsidRPr="00E24F82">
        <w:rPr>
          <w:rFonts w:ascii="Times New Roman" w:hAnsi="Times New Roman"/>
          <w:sz w:val="24"/>
          <w:szCs w:val="24"/>
        </w:rPr>
        <w:t xml:space="preserve"> строительство нового детского сада на 150 мест в р</w:t>
      </w:r>
      <w:r>
        <w:rPr>
          <w:rFonts w:ascii="Times New Roman" w:hAnsi="Times New Roman"/>
          <w:sz w:val="24"/>
          <w:szCs w:val="24"/>
        </w:rPr>
        <w:t>айо</w:t>
      </w:r>
      <w:r w:rsidRPr="00E24F82">
        <w:rPr>
          <w:rFonts w:ascii="Times New Roman" w:hAnsi="Times New Roman"/>
          <w:sz w:val="24"/>
          <w:szCs w:val="24"/>
        </w:rPr>
        <w:t xml:space="preserve">не пер. Первомайский в рамках нацпроекта «Демография» позволит частично решить </w:t>
      </w:r>
      <w:r>
        <w:rPr>
          <w:rFonts w:ascii="Times New Roman" w:hAnsi="Times New Roman"/>
          <w:sz w:val="24"/>
          <w:szCs w:val="24"/>
        </w:rPr>
        <w:t xml:space="preserve">проблему </w:t>
      </w:r>
      <w:r w:rsidRPr="00E24F82">
        <w:rPr>
          <w:rFonts w:ascii="Times New Roman" w:hAnsi="Times New Roman"/>
          <w:sz w:val="24"/>
          <w:szCs w:val="24"/>
        </w:rPr>
        <w:t>нехватк</w:t>
      </w:r>
      <w:r>
        <w:rPr>
          <w:rFonts w:ascii="Times New Roman" w:hAnsi="Times New Roman"/>
          <w:sz w:val="24"/>
          <w:szCs w:val="24"/>
        </w:rPr>
        <w:t>и</w:t>
      </w:r>
      <w:r w:rsidRPr="00E24F82">
        <w:rPr>
          <w:rFonts w:ascii="Times New Roman" w:hAnsi="Times New Roman"/>
          <w:sz w:val="24"/>
          <w:szCs w:val="24"/>
        </w:rPr>
        <w:t xml:space="preserve"> в </w:t>
      </w:r>
      <w:r>
        <w:rPr>
          <w:rFonts w:ascii="Times New Roman" w:hAnsi="Times New Roman"/>
          <w:sz w:val="24"/>
          <w:szCs w:val="24"/>
        </w:rPr>
        <w:t xml:space="preserve">г. </w:t>
      </w:r>
      <w:r w:rsidRPr="00E24F82">
        <w:rPr>
          <w:rFonts w:ascii="Times New Roman" w:hAnsi="Times New Roman"/>
          <w:sz w:val="24"/>
          <w:szCs w:val="24"/>
        </w:rPr>
        <w:t>Сортавала мест для детей от 1,5 до 3 лет. Кроме того, с 2019</w:t>
      </w:r>
      <w:r>
        <w:rPr>
          <w:rFonts w:ascii="Times New Roman" w:hAnsi="Times New Roman"/>
          <w:sz w:val="24"/>
          <w:szCs w:val="24"/>
        </w:rPr>
        <w:t xml:space="preserve"> года</w:t>
      </w:r>
      <w:r w:rsidRPr="00E24F82">
        <w:rPr>
          <w:rFonts w:ascii="Times New Roman" w:hAnsi="Times New Roman"/>
          <w:sz w:val="24"/>
          <w:szCs w:val="24"/>
        </w:rPr>
        <w:t xml:space="preserve"> администрацией проводится работа по реализации возможности строительства еще одного детского сада на 150 мест в р</w:t>
      </w:r>
      <w:r>
        <w:rPr>
          <w:rFonts w:ascii="Times New Roman" w:hAnsi="Times New Roman"/>
          <w:sz w:val="24"/>
          <w:szCs w:val="24"/>
        </w:rPr>
        <w:t>айо</w:t>
      </w:r>
      <w:r w:rsidRPr="00E24F82">
        <w:rPr>
          <w:rFonts w:ascii="Times New Roman" w:hAnsi="Times New Roman"/>
          <w:sz w:val="24"/>
          <w:szCs w:val="24"/>
        </w:rPr>
        <w:t xml:space="preserve">не </w:t>
      </w:r>
      <w:proofErr w:type="spellStart"/>
      <w:r w:rsidRPr="00E24F82">
        <w:rPr>
          <w:rFonts w:ascii="Times New Roman" w:hAnsi="Times New Roman"/>
          <w:sz w:val="24"/>
          <w:szCs w:val="24"/>
        </w:rPr>
        <w:t>ФОКа</w:t>
      </w:r>
      <w:proofErr w:type="spellEnd"/>
      <w:r w:rsidRPr="00E24F82">
        <w:rPr>
          <w:rFonts w:ascii="Times New Roman" w:hAnsi="Times New Roman"/>
          <w:sz w:val="24"/>
          <w:szCs w:val="24"/>
        </w:rPr>
        <w:t>.</w:t>
      </w: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В качестве вариативной формы работы с детьми дошкольного возраста в городе Сортавала открыта и функционирует коммерческая организация ООО «Домик», в котором организованы группы: для занятий с детьми раннего возраста, Семейная гостиная, группа по подготовке к школе, группа здоровья, интеллектуальный клуб, творческая мастерская, группа по развитию речи. </w:t>
      </w:r>
    </w:p>
    <w:p w:rsidR="006125E1" w:rsidRPr="006A5D2F"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Материально-техническое состояние зданий дошкольных учреждений </w:t>
      </w:r>
      <w:r w:rsidRPr="00670FA5">
        <w:rPr>
          <w:rFonts w:ascii="Times New Roman" w:hAnsi="Times New Roman"/>
          <w:sz w:val="24"/>
          <w:szCs w:val="24"/>
        </w:rPr>
        <w:t>Сортавальско</w:t>
      </w:r>
      <w:r>
        <w:rPr>
          <w:rFonts w:ascii="Times New Roman" w:hAnsi="Times New Roman"/>
          <w:sz w:val="24"/>
          <w:szCs w:val="24"/>
        </w:rPr>
        <w:t>го</w:t>
      </w:r>
      <w:r w:rsidRPr="00670FA5">
        <w:rPr>
          <w:rFonts w:ascii="Times New Roman" w:hAnsi="Times New Roman"/>
          <w:sz w:val="24"/>
          <w:szCs w:val="24"/>
        </w:rPr>
        <w:t xml:space="preserve"> район</w:t>
      </w:r>
      <w:r>
        <w:rPr>
          <w:rFonts w:ascii="Times New Roman" w:hAnsi="Times New Roman"/>
          <w:sz w:val="24"/>
          <w:szCs w:val="24"/>
        </w:rPr>
        <w:t xml:space="preserve">а </w:t>
      </w:r>
      <w:r w:rsidRPr="00A4653C">
        <w:rPr>
          <w:rFonts w:ascii="Times New Roman" w:hAnsi="Times New Roman"/>
          <w:sz w:val="24"/>
          <w:szCs w:val="24"/>
        </w:rPr>
        <w:t>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w:t>
      </w:r>
      <w:r>
        <w:rPr>
          <w:rFonts w:ascii="Times New Roman" w:hAnsi="Times New Roman"/>
          <w:sz w:val="24"/>
          <w:szCs w:val="24"/>
        </w:rPr>
        <w:t xml:space="preserve">, </w:t>
      </w:r>
      <w:r w:rsidRPr="00670FA5">
        <w:rPr>
          <w:rFonts w:ascii="Times New Roman" w:hAnsi="Times New Roman"/>
          <w:sz w:val="24"/>
          <w:szCs w:val="24"/>
        </w:rPr>
        <w:t>т</w:t>
      </w:r>
      <w:r>
        <w:rPr>
          <w:rFonts w:ascii="Times New Roman" w:hAnsi="Times New Roman"/>
          <w:sz w:val="24"/>
          <w:szCs w:val="24"/>
        </w:rPr>
        <w:t>ак как</w:t>
      </w:r>
      <w:r w:rsidRPr="00670FA5">
        <w:rPr>
          <w:rFonts w:ascii="Times New Roman" w:hAnsi="Times New Roman"/>
          <w:sz w:val="24"/>
          <w:szCs w:val="24"/>
        </w:rPr>
        <w:t xml:space="preserve"> многие здания детских садов построены более 55 лет назад и имеют износ на сегодняшний </w:t>
      </w:r>
      <w:r w:rsidRPr="006A5D2F">
        <w:rPr>
          <w:rFonts w:ascii="Times New Roman" w:hAnsi="Times New Roman"/>
          <w:sz w:val="24"/>
          <w:szCs w:val="24"/>
        </w:rPr>
        <w:t>день более 50 процентов.</w:t>
      </w:r>
    </w:p>
    <w:p w:rsidR="006125E1" w:rsidRDefault="006125E1" w:rsidP="006125E1">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6A5D2F">
        <w:rPr>
          <w:rFonts w:ascii="Times New Roman" w:hAnsi="Times New Roman"/>
          <w:sz w:val="24"/>
          <w:szCs w:val="24"/>
        </w:rPr>
        <w:t xml:space="preserve"> 2019 году муниципальных дошкольных учреждений, здания которых находятся в аварийном состоянии или требуют ремонта, </w:t>
      </w:r>
      <w:r>
        <w:rPr>
          <w:rFonts w:ascii="Times New Roman" w:hAnsi="Times New Roman"/>
          <w:sz w:val="24"/>
          <w:szCs w:val="24"/>
        </w:rPr>
        <w:t>не было</w:t>
      </w:r>
      <w:r w:rsidRPr="006A5D2F">
        <w:rPr>
          <w:rFonts w:ascii="Times New Roman" w:hAnsi="Times New Roman"/>
          <w:sz w:val="24"/>
          <w:szCs w:val="24"/>
        </w:rPr>
        <w:t xml:space="preserve"> (график 1.3</w:t>
      </w:r>
      <w:r>
        <w:rPr>
          <w:rFonts w:ascii="Times New Roman" w:hAnsi="Times New Roman"/>
          <w:sz w:val="24"/>
          <w:szCs w:val="24"/>
        </w:rPr>
        <w:t>5</w:t>
      </w:r>
      <w:r w:rsidRPr="006A5D2F">
        <w:rPr>
          <w:rFonts w:ascii="Times New Roman" w:hAnsi="Times New Roman"/>
          <w:sz w:val="24"/>
          <w:szCs w:val="24"/>
        </w:rPr>
        <w:t>). Максимальной доля таких</w:t>
      </w:r>
      <w:r>
        <w:rPr>
          <w:rFonts w:ascii="Times New Roman" w:hAnsi="Times New Roman"/>
          <w:sz w:val="24"/>
          <w:szCs w:val="24"/>
        </w:rPr>
        <w:t xml:space="preserve"> учреждений в их общем числе была в 2017 году (43,75%) с сокращением в 2018 году до 28,6%.</w:t>
      </w:r>
    </w:p>
    <w:p w:rsidR="006125E1" w:rsidRDefault="006125E1" w:rsidP="006125E1">
      <w:pPr>
        <w:spacing w:after="0" w:line="240" w:lineRule="auto"/>
        <w:jc w:val="both"/>
        <w:rPr>
          <w:rFonts w:ascii="Times New Roman" w:hAnsi="Times New Roman"/>
          <w:sz w:val="24"/>
          <w:szCs w:val="24"/>
        </w:rPr>
      </w:pPr>
    </w:p>
    <w:p w:rsidR="006125E1" w:rsidRDefault="006125E1" w:rsidP="006125E1">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4C5AF78C" wp14:editId="58D78402">
            <wp:extent cx="5791835" cy="11766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1835" cy="1176655"/>
                    </a:xfrm>
                    <a:prstGeom prst="rect">
                      <a:avLst/>
                    </a:prstGeom>
                    <a:noFill/>
                  </pic:spPr>
                </pic:pic>
              </a:graphicData>
            </a:graphic>
          </wp:inline>
        </w:drawing>
      </w:r>
    </w:p>
    <w:p w:rsidR="006125E1" w:rsidRPr="003C3427" w:rsidRDefault="006125E1" w:rsidP="006125E1">
      <w:pPr>
        <w:spacing w:after="0" w:line="240" w:lineRule="auto"/>
        <w:jc w:val="center"/>
        <w:rPr>
          <w:rFonts w:ascii="Times New Roman" w:hAnsi="Times New Roman"/>
          <w:spacing w:val="-2"/>
          <w:sz w:val="24"/>
          <w:szCs w:val="24"/>
        </w:rPr>
      </w:pPr>
      <w:r w:rsidRPr="003C3427">
        <w:rPr>
          <w:rFonts w:ascii="Times New Roman" w:hAnsi="Times New Roman" w:cs="Times New Roman"/>
          <w:i/>
          <w:spacing w:val="-2"/>
          <w:sz w:val="24"/>
        </w:rPr>
        <w:t>График 1.35. Динамика доли муниципальных дошкольных образовательных учреждений, здания которых находятся в аварийном состоянии или требуют капитального ремонта, %</w:t>
      </w:r>
    </w:p>
    <w:p w:rsidR="006125E1" w:rsidRDefault="006125E1" w:rsidP="006125E1">
      <w:pPr>
        <w:spacing w:after="0" w:line="240" w:lineRule="auto"/>
        <w:ind w:firstLine="709"/>
        <w:jc w:val="both"/>
        <w:rPr>
          <w:rFonts w:ascii="Times New Roman" w:hAnsi="Times New Roman"/>
          <w:sz w:val="24"/>
          <w:szCs w:val="24"/>
        </w:rPr>
      </w:pPr>
    </w:p>
    <w:p w:rsidR="006125E1" w:rsidRPr="00F50E3C" w:rsidRDefault="006125E1" w:rsidP="006125E1">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В 2019 году</w:t>
      </w:r>
      <w:r w:rsidRPr="00F50E3C">
        <w:rPr>
          <w:rFonts w:ascii="Times New Roman" w:eastAsia="Times New Roman" w:hAnsi="Times New Roman" w:cs="Times New Roman"/>
          <w:sz w:val="24"/>
          <w:szCs w:val="24"/>
        </w:rPr>
        <w:t xml:space="preserve"> в школах района проходят обучение 3</w:t>
      </w:r>
      <w:r>
        <w:rPr>
          <w:rFonts w:ascii="Times New Roman" w:eastAsia="Times New Roman" w:hAnsi="Times New Roman" w:cs="Times New Roman"/>
          <w:sz w:val="24"/>
          <w:szCs w:val="24"/>
        </w:rPr>
        <w:t> </w:t>
      </w:r>
      <w:r w:rsidRPr="00F50E3C">
        <w:rPr>
          <w:rFonts w:ascii="Times New Roman" w:eastAsia="Times New Roman" w:hAnsi="Times New Roman" w:cs="Times New Roman"/>
          <w:sz w:val="24"/>
          <w:szCs w:val="24"/>
        </w:rPr>
        <w:t>435</w:t>
      </w:r>
      <w:r>
        <w:rPr>
          <w:rFonts w:ascii="Times New Roman" w:eastAsia="Times New Roman" w:hAnsi="Times New Roman" w:cs="Times New Roman"/>
          <w:sz w:val="24"/>
          <w:szCs w:val="24"/>
        </w:rPr>
        <w:t xml:space="preserve"> </w:t>
      </w:r>
      <w:r w:rsidRPr="00F50E3C">
        <w:rPr>
          <w:rFonts w:ascii="Times New Roman" w:eastAsia="Times New Roman" w:hAnsi="Times New Roman" w:cs="Times New Roman"/>
          <w:sz w:val="24"/>
          <w:szCs w:val="24"/>
        </w:rPr>
        <w:t>детей</w:t>
      </w:r>
      <w:r>
        <w:rPr>
          <w:rFonts w:ascii="Times New Roman" w:hAnsi="Times New Roman"/>
          <w:sz w:val="24"/>
          <w:szCs w:val="24"/>
        </w:rPr>
        <w:t xml:space="preserve"> (график 1.36)</w:t>
      </w:r>
      <w:r w:rsidRPr="00F50E3C">
        <w:rPr>
          <w:rFonts w:ascii="Times New Roman" w:eastAsia="Times New Roman" w:hAnsi="Times New Roman" w:cs="Times New Roman"/>
          <w:sz w:val="24"/>
          <w:szCs w:val="24"/>
        </w:rPr>
        <w:t>.</w:t>
      </w:r>
    </w:p>
    <w:p w:rsidR="006125E1" w:rsidRDefault="006125E1" w:rsidP="006125E1">
      <w:pPr>
        <w:spacing w:after="0" w:line="240" w:lineRule="auto"/>
        <w:jc w:val="both"/>
        <w:rPr>
          <w:rFonts w:ascii="Times New Roman" w:hAnsi="Times New Roman"/>
          <w:sz w:val="24"/>
          <w:szCs w:val="24"/>
        </w:rPr>
      </w:pPr>
    </w:p>
    <w:p w:rsidR="006125E1" w:rsidRDefault="0035663D"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7AC52CD">
            <wp:extent cx="5944235" cy="18103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1810385"/>
                    </a:xfrm>
                    <a:prstGeom prst="rect">
                      <a:avLst/>
                    </a:prstGeom>
                    <a:noFill/>
                  </pic:spPr>
                </pic:pic>
              </a:graphicData>
            </a:graphic>
          </wp:inline>
        </w:drawing>
      </w:r>
    </w:p>
    <w:p w:rsidR="0035663D" w:rsidRPr="00F50E3C" w:rsidRDefault="0035663D" w:rsidP="006125E1">
      <w:pPr>
        <w:spacing w:after="0" w:line="240" w:lineRule="auto"/>
        <w:jc w:val="center"/>
        <w:rPr>
          <w:rFonts w:ascii="Times New Roman" w:hAnsi="Times New Roman"/>
          <w:sz w:val="24"/>
          <w:szCs w:val="24"/>
        </w:rPr>
      </w:pPr>
    </w:p>
    <w:p w:rsidR="006125E1" w:rsidRDefault="006125E1" w:rsidP="006125E1">
      <w:pPr>
        <w:spacing w:after="0" w:line="240" w:lineRule="auto"/>
        <w:ind w:firstLine="709"/>
        <w:jc w:val="center"/>
        <w:rPr>
          <w:rFonts w:ascii="Times New Roman" w:hAnsi="Times New Roman" w:cs="Times New Roman"/>
          <w:i/>
          <w:sz w:val="24"/>
        </w:rPr>
      </w:pPr>
      <w:r w:rsidRPr="003A36FB">
        <w:rPr>
          <w:rFonts w:ascii="Times New Roman" w:hAnsi="Times New Roman" w:cs="Times New Roman"/>
          <w:i/>
          <w:sz w:val="24"/>
        </w:rPr>
        <w:t>График 1.</w:t>
      </w:r>
      <w:r>
        <w:rPr>
          <w:rFonts w:ascii="Times New Roman" w:hAnsi="Times New Roman" w:cs="Times New Roman"/>
          <w:i/>
          <w:sz w:val="24"/>
        </w:rPr>
        <w:t>36</w:t>
      </w:r>
      <w:r w:rsidRPr="003A36FB">
        <w:rPr>
          <w:rFonts w:ascii="Times New Roman" w:hAnsi="Times New Roman" w:cs="Times New Roman"/>
          <w:i/>
          <w:sz w:val="24"/>
        </w:rPr>
        <w:t>.</w:t>
      </w:r>
      <w:r>
        <w:rPr>
          <w:rFonts w:ascii="Times New Roman" w:hAnsi="Times New Roman" w:cs="Times New Roman"/>
          <w:i/>
          <w:sz w:val="24"/>
        </w:rPr>
        <w:t xml:space="preserve"> Динамика </w:t>
      </w:r>
      <w:r w:rsidRPr="00F50E3C">
        <w:rPr>
          <w:rFonts w:ascii="Times New Roman" w:hAnsi="Times New Roman" w:cs="Times New Roman"/>
          <w:i/>
          <w:sz w:val="24"/>
        </w:rPr>
        <w:t>численност</w:t>
      </w:r>
      <w:r>
        <w:rPr>
          <w:rFonts w:ascii="Times New Roman" w:hAnsi="Times New Roman" w:cs="Times New Roman"/>
          <w:i/>
          <w:sz w:val="24"/>
        </w:rPr>
        <w:t>и</w:t>
      </w:r>
      <w:r w:rsidRPr="00F50E3C">
        <w:rPr>
          <w:rFonts w:ascii="Times New Roman" w:hAnsi="Times New Roman" w:cs="Times New Roman"/>
          <w:i/>
          <w:sz w:val="24"/>
        </w:rPr>
        <w:t xml:space="preserve"> обучающихся общеобразовательных учреждений </w:t>
      </w:r>
      <w:r>
        <w:rPr>
          <w:rFonts w:ascii="Times New Roman" w:hAnsi="Times New Roman" w:cs="Times New Roman"/>
          <w:i/>
          <w:sz w:val="24"/>
        </w:rPr>
        <w:t>Сортавальского района</w:t>
      </w:r>
      <w:r w:rsidRPr="00F50E3C">
        <w:rPr>
          <w:rFonts w:ascii="Times New Roman" w:hAnsi="Times New Roman" w:cs="Times New Roman"/>
          <w:i/>
          <w:sz w:val="24"/>
        </w:rPr>
        <w:t>,</w:t>
      </w:r>
      <w:r>
        <w:rPr>
          <w:rFonts w:ascii="Times New Roman" w:hAnsi="Times New Roman" w:cs="Times New Roman"/>
          <w:i/>
          <w:sz w:val="24"/>
        </w:rPr>
        <w:t xml:space="preserve"> человек</w:t>
      </w:r>
    </w:p>
    <w:p w:rsidR="006125E1" w:rsidRDefault="006125E1" w:rsidP="006125E1">
      <w:pPr>
        <w:spacing w:after="0" w:line="240" w:lineRule="auto"/>
        <w:ind w:firstLine="709"/>
        <w:jc w:val="center"/>
        <w:rPr>
          <w:rFonts w:ascii="Times New Roman" w:hAnsi="Times New Roman"/>
          <w:sz w:val="24"/>
          <w:szCs w:val="24"/>
        </w:rPr>
      </w:pP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Средняя наполняемость классов в городск</w:t>
      </w:r>
      <w:r>
        <w:rPr>
          <w:rFonts w:ascii="Times New Roman" w:hAnsi="Times New Roman"/>
          <w:sz w:val="24"/>
          <w:szCs w:val="24"/>
        </w:rPr>
        <w:t>их</w:t>
      </w:r>
      <w:r w:rsidRPr="00A4653C">
        <w:rPr>
          <w:rFonts w:ascii="Times New Roman" w:hAnsi="Times New Roman"/>
          <w:sz w:val="24"/>
          <w:szCs w:val="24"/>
        </w:rPr>
        <w:t xml:space="preserve"> поселени</w:t>
      </w:r>
      <w:r>
        <w:rPr>
          <w:rFonts w:ascii="Times New Roman" w:hAnsi="Times New Roman"/>
          <w:sz w:val="24"/>
          <w:szCs w:val="24"/>
        </w:rPr>
        <w:t>ях</w:t>
      </w:r>
      <w:r w:rsidRPr="00A4653C">
        <w:rPr>
          <w:rFonts w:ascii="Times New Roman" w:hAnsi="Times New Roman"/>
          <w:sz w:val="24"/>
          <w:szCs w:val="24"/>
        </w:rPr>
        <w:t xml:space="preserve"> составляет 28,4 человек, что значительно превышает норматив. В сельских школах норматив наполняемости классов ниже нормы, но проявляется тенденция к увеличению наполняемости классов на уровне начальной школы.</w:t>
      </w: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Норматив обеспеченности объектами общего образования в городе выдерживается, но неравномерное расположение школ на его территории приводит к нарушению принципа «доступности и качества общего образования, эффективности деятельности общеобразовательных организаций в условиях внедрения ФГОС общего образования». Охват детей услугами школьного образования увеличивается ежегодно на 20-30 человек.</w:t>
      </w:r>
    </w:p>
    <w:p w:rsidR="006125E1" w:rsidRDefault="006125E1" w:rsidP="006125E1">
      <w:pPr>
        <w:spacing w:after="0" w:line="240" w:lineRule="auto"/>
        <w:ind w:firstLine="709"/>
        <w:jc w:val="both"/>
        <w:rPr>
          <w:rFonts w:ascii="Times New Roman" w:hAnsi="Times New Roman"/>
          <w:sz w:val="24"/>
          <w:szCs w:val="24"/>
        </w:rPr>
      </w:pPr>
      <w:r w:rsidRPr="00BD19A5">
        <w:rPr>
          <w:rFonts w:ascii="Times New Roman" w:hAnsi="Times New Roman"/>
          <w:sz w:val="24"/>
          <w:szCs w:val="24"/>
        </w:rPr>
        <w:t>Доля детей первой и второй групп здоровья в общей численности обучающихся в муниципальных общеобразовательных учреждениях</w:t>
      </w:r>
      <w:r>
        <w:rPr>
          <w:rFonts w:ascii="Times New Roman" w:hAnsi="Times New Roman"/>
          <w:sz w:val="24"/>
          <w:szCs w:val="24"/>
        </w:rPr>
        <w:t xml:space="preserve"> Сортавальского района на протяжении последних лет мало изменялась и составила в 2019 году 82 % (график 1.37).</w:t>
      </w:r>
    </w:p>
    <w:p w:rsidR="006125E1" w:rsidRDefault="006125E1" w:rsidP="006125E1">
      <w:pPr>
        <w:spacing w:after="0" w:line="240" w:lineRule="auto"/>
        <w:jc w:val="center"/>
        <w:rPr>
          <w:rFonts w:ascii="Times New Roman" w:hAnsi="Times New Roman" w:cs="Times New Roman"/>
          <w:i/>
          <w:sz w:val="24"/>
        </w:rPr>
      </w:pPr>
    </w:p>
    <w:p w:rsidR="006125E1" w:rsidRDefault="006125E1" w:rsidP="006125E1">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4CAF0277" wp14:editId="70FE6745">
            <wp:extent cx="5785485" cy="11341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5485" cy="1134110"/>
                    </a:xfrm>
                    <a:prstGeom prst="rect">
                      <a:avLst/>
                    </a:prstGeom>
                    <a:noFill/>
                  </pic:spPr>
                </pic:pic>
              </a:graphicData>
            </a:graphic>
          </wp:inline>
        </w:drawing>
      </w:r>
    </w:p>
    <w:p w:rsidR="006125E1" w:rsidRPr="00B035A0" w:rsidRDefault="006125E1" w:rsidP="006125E1">
      <w:pPr>
        <w:spacing w:after="0" w:line="240" w:lineRule="auto"/>
        <w:jc w:val="center"/>
        <w:rPr>
          <w:rFonts w:ascii="Times New Roman" w:hAnsi="Times New Roman" w:cs="Times New Roman"/>
          <w:i/>
          <w:sz w:val="24"/>
        </w:rPr>
      </w:pPr>
      <w:r w:rsidRPr="003A36FB">
        <w:rPr>
          <w:rFonts w:ascii="Times New Roman" w:hAnsi="Times New Roman" w:cs="Times New Roman"/>
          <w:i/>
          <w:sz w:val="24"/>
        </w:rPr>
        <w:t>График 1.</w:t>
      </w:r>
      <w:r>
        <w:rPr>
          <w:rFonts w:ascii="Times New Roman" w:hAnsi="Times New Roman" w:cs="Times New Roman"/>
          <w:i/>
          <w:sz w:val="24"/>
        </w:rPr>
        <w:t>37</w:t>
      </w:r>
      <w:r w:rsidRPr="003A36FB">
        <w:rPr>
          <w:rFonts w:ascii="Times New Roman" w:hAnsi="Times New Roman" w:cs="Times New Roman"/>
          <w:i/>
          <w:sz w:val="24"/>
        </w:rPr>
        <w:t>.</w:t>
      </w:r>
      <w:r>
        <w:rPr>
          <w:rFonts w:ascii="Times New Roman" w:hAnsi="Times New Roman" w:cs="Times New Roman"/>
          <w:i/>
          <w:sz w:val="24"/>
        </w:rPr>
        <w:t xml:space="preserve"> Динамика</w:t>
      </w:r>
      <w:r w:rsidRPr="00B035A0">
        <w:rPr>
          <w:rFonts w:ascii="Times New Roman" w:hAnsi="Times New Roman" w:cs="Times New Roman"/>
          <w:i/>
          <w:sz w:val="24"/>
        </w:rPr>
        <w:t xml:space="preserve"> доли детей первой и второй групп здоровья в общей численности</w:t>
      </w:r>
      <w:r>
        <w:rPr>
          <w:rFonts w:ascii="Times New Roman" w:hAnsi="Times New Roman" w:cs="Times New Roman"/>
          <w:i/>
          <w:sz w:val="24"/>
        </w:rPr>
        <w:t>,</w:t>
      </w:r>
      <w:r w:rsidRPr="00B035A0">
        <w:rPr>
          <w:rFonts w:ascii="Times New Roman" w:hAnsi="Times New Roman" w:cs="Times New Roman"/>
          <w:i/>
          <w:sz w:val="24"/>
        </w:rPr>
        <w:t xml:space="preserve"> обучающихся в муниципальных общеобразовательных учреждениях</w:t>
      </w:r>
      <w:r>
        <w:rPr>
          <w:rFonts w:ascii="Times New Roman" w:hAnsi="Times New Roman" w:cs="Times New Roman"/>
          <w:i/>
          <w:sz w:val="24"/>
        </w:rPr>
        <w:t>, процентов</w:t>
      </w:r>
    </w:p>
    <w:p w:rsidR="006125E1" w:rsidRDefault="006125E1" w:rsidP="006125E1">
      <w:pPr>
        <w:spacing w:after="0" w:line="240" w:lineRule="auto"/>
        <w:ind w:firstLine="709"/>
        <w:jc w:val="both"/>
        <w:rPr>
          <w:rFonts w:ascii="Times New Roman" w:hAnsi="Times New Roman"/>
          <w:sz w:val="24"/>
          <w:szCs w:val="24"/>
        </w:rPr>
      </w:pPr>
    </w:p>
    <w:p w:rsidR="006125E1" w:rsidRDefault="006125E1" w:rsidP="006125E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2017 года наблюдается ежегодный рост </w:t>
      </w:r>
      <w:r w:rsidRPr="00BD19A5">
        <w:rPr>
          <w:rFonts w:ascii="Times New Roman" w:hAnsi="Times New Roman"/>
          <w:sz w:val="24"/>
          <w:szCs w:val="24"/>
        </w:rPr>
        <w:t xml:space="preserve">расходов бюджета Сортавальского района на общее образование </w:t>
      </w:r>
      <w:r>
        <w:rPr>
          <w:rFonts w:ascii="Times New Roman" w:hAnsi="Times New Roman"/>
          <w:sz w:val="24"/>
          <w:szCs w:val="24"/>
        </w:rPr>
        <w:t xml:space="preserve">детей </w:t>
      </w:r>
      <w:r w:rsidRPr="00BD19A5">
        <w:rPr>
          <w:rFonts w:ascii="Times New Roman" w:hAnsi="Times New Roman"/>
          <w:sz w:val="24"/>
          <w:szCs w:val="24"/>
        </w:rPr>
        <w:t>в расчете на 1</w:t>
      </w:r>
      <w:r>
        <w:rPr>
          <w:rFonts w:ascii="Times New Roman" w:hAnsi="Times New Roman"/>
          <w:sz w:val="24"/>
          <w:szCs w:val="24"/>
        </w:rPr>
        <w:t xml:space="preserve"> </w:t>
      </w:r>
      <w:r w:rsidRPr="00BD19A5">
        <w:rPr>
          <w:rFonts w:ascii="Times New Roman" w:hAnsi="Times New Roman"/>
          <w:sz w:val="24"/>
          <w:szCs w:val="24"/>
        </w:rPr>
        <w:t>обучающегося в муниципальных общеобразовательных учреждениях</w:t>
      </w:r>
      <w:r>
        <w:rPr>
          <w:rFonts w:ascii="Times New Roman" w:hAnsi="Times New Roman"/>
          <w:sz w:val="24"/>
          <w:szCs w:val="24"/>
        </w:rPr>
        <w:t xml:space="preserve"> (график 1.38). В 2019 году </w:t>
      </w:r>
      <w:r w:rsidRPr="00BD19A5">
        <w:rPr>
          <w:rFonts w:ascii="Times New Roman" w:hAnsi="Times New Roman"/>
          <w:sz w:val="24"/>
          <w:szCs w:val="24"/>
        </w:rPr>
        <w:t>на 1</w:t>
      </w:r>
      <w:r>
        <w:rPr>
          <w:rFonts w:ascii="Times New Roman" w:hAnsi="Times New Roman"/>
          <w:sz w:val="24"/>
          <w:szCs w:val="24"/>
        </w:rPr>
        <w:t xml:space="preserve"> </w:t>
      </w:r>
      <w:r w:rsidRPr="00BD19A5">
        <w:rPr>
          <w:rFonts w:ascii="Times New Roman" w:hAnsi="Times New Roman"/>
          <w:sz w:val="24"/>
          <w:szCs w:val="24"/>
        </w:rPr>
        <w:t>обучающегося в муниципальных общеобразовательных учреждениях</w:t>
      </w:r>
      <w:r>
        <w:rPr>
          <w:rFonts w:ascii="Times New Roman" w:hAnsi="Times New Roman"/>
          <w:sz w:val="24"/>
          <w:szCs w:val="24"/>
        </w:rPr>
        <w:t xml:space="preserve"> из бюджета </w:t>
      </w:r>
      <w:r w:rsidRPr="00BD19A5">
        <w:rPr>
          <w:rFonts w:ascii="Times New Roman" w:hAnsi="Times New Roman"/>
          <w:sz w:val="24"/>
          <w:szCs w:val="24"/>
        </w:rPr>
        <w:t>Сортавальского района</w:t>
      </w:r>
      <w:r>
        <w:rPr>
          <w:rFonts w:ascii="Times New Roman" w:hAnsi="Times New Roman"/>
          <w:sz w:val="24"/>
          <w:szCs w:val="24"/>
        </w:rPr>
        <w:t xml:space="preserve"> выделялось 89,57 тысяч рублей в год.</w:t>
      </w:r>
    </w:p>
    <w:p w:rsidR="006125E1" w:rsidRDefault="006125E1" w:rsidP="006125E1">
      <w:pPr>
        <w:spacing w:after="0" w:line="240" w:lineRule="auto"/>
        <w:jc w:val="both"/>
        <w:rPr>
          <w:rFonts w:ascii="Times New Roman" w:hAnsi="Times New Roman"/>
          <w:sz w:val="24"/>
          <w:szCs w:val="24"/>
        </w:rPr>
      </w:pPr>
    </w:p>
    <w:p w:rsidR="006125E1" w:rsidRDefault="006125E1"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ACCAC50" wp14:editId="48FB68C8">
            <wp:extent cx="5876925" cy="1127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6925" cy="1127760"/>
                    </a:xfrm>
                    <a:prstGeom prst="rect">
                      <a:avLst/>
                    </a:prstGeom>
                    <a:noFill/>
                  </pic:spPr>
                </pic:pic>
              </a:graphicData>
            </a:graphic>
          </wp:inline>
        </w:drawing>
      </w:r>
    </w:p>
    <w:p w:rsidR="006125E1" w:rsidRDefault="006125E1" w:rsidP="006125E1">
      <w:pPr>
        <w:spacing w:after="0" w:line="240" w:lineRule="auto"/>
        <w:jc w:val="center"/>
        <w:rPr>
          <w:rFonts w:ascii="Times New Roman" w:hAnsi="Times New Roman"/>
          <w:sz w:val="24"/>
          <w:szCs w:val="24"/>
        </w:rPr>
      </w:pPr>
      <w:r w:rsidRPr="003A36FB">
        <w:rPr>
          <w:rFonts w:ascii="Times New Roman" w:hAnsi="Times New Roman" w:cs="Times New Roman"/>
          <w:i/>
          <w:sz w:val="24"/>
        </w:rPr>
        <w:lastRenderedPageBreak/>
        <w:t>График 1.</w:t>
      </w:r>
      <w:r>
        <w:rPr>
          <w:rFonts w:ascii="Times New Roman" w:hAnsi="Times New Roman" w:cs="Times New Roman"/>
          <w:i/>
          <w:sz w:val="24"/>
        </w:rPr>
        <w:t>38</w:t>
      </w:r>
      <w:r w:rsidRPr="003A36FB">
        <w:rPr>
          <w:rFonts w:ascii="Times New Roman" w:hAnsi="Times New Roman" w:cs="Times New Roman"/>
          <w:i/>
          <w:sz w:val="24"/>
        </w:rPr>
        <w:t>.</w:t>
      </w:r>
      <w:r>
        <w:rPr>
          <w:rFonts w:ascii="Times New Roman" w:hAnsi="Times New Roman" w:cs="Times New Roman"/>
          <w:i/>
          <w:sz w:val="24"/>
        </w:rPr>
        <w:t xml:space="preserve"> Динамика </w:t>
      </w:r>
      <w:r w:rsidRPr="00BD19A5">
        <w:rPr>
          <w:rFonts w:ascii="Times New Roman" w:hAnsi="Times New Roman" w:cs="Times New Roman"/>
          <w:i/>
          <w:sz w:val="24"/>
        </w:rPr>
        <w:t>расход</w:t>
      </w:r>
      <w:r>
        <w:rPr>
          <w:rFonts w:ascii="Times New Roman" w:hAnsi="Times New Roman" w:cs="Times New Roman"/>
          <w:i/>
          <w:sz w:val="24"/>
        </w:rPr>
        <w:t>ов</w:t>
      </w:r>
      <w:r w:rsidRPr="00BD19A5">
        <w:rPr>
          <w:rFonts w:ascii="Times New Roman" w:hAnsi="Times New Roman" w:cs="Times New Roman"/>
          <w:i/>
          <w:sz w:val="24"/>
        </w:rPr>
        <w:t xml:space="preserve"> бюджета </w:t>
      </w:r>
      <w:r>
        <w:rPr>
          <w:rFonts w:ascii="Times New Roman" w:hAnsi="Times New Roman" w:cs="Times New Roman"/>
          <w:i/>
          <w:sz w:val="24"/>
        </w:rPr>
        <w:t>Сортавальского района</w:t>
      </w:r>
      <w:r w:rsidRPr="00BD19A5">
        <w:rPr>
          <w:rFonts w:ascii="Times New Roman" w:hAnsi="Times New Roman" w:cs="Times New Roman"/>
          <w:i/>
          <w:sz w:val="24"/>
        </w:rPr>
        <w:t xml:space="preserve"> на общее образование в расчете на 1</w:t>
      </w:r>
      <w:r>
        <w:rPr>
          <w:rFonts w:ascii="Times New Roman" w:hAnsi="Times New Roman" w:cs="Times New Roman"/>
          <w:i/>
          <w:sz w:val="24"/>
        </w:rPr>
        <w:t xml:space="preserve"> </w:t>
      </w:r>
      <w:r w:rsidRPr="00BD19A5">
        <w:rPr>
          <w:rFonts w:ascii="Times New Roman" w:hAnsi="Times New Roman" w:cs="Times New Roman"/>
          <w:i/>
          <w:sz w:val="24"/>
        </w:rPr>
        <w:t>обучающегося в муниципальных общеобразовательных учреждениях</w:t>
      </w:r>
      <w:r>
        <w:rPr>
          <w:rFonts w:ascii="Times New Roman" w:hAnsi="Times New Roman" w:cs="Times New Roman"/>
          <w:i/>
          <w:sz w:val="24"/>
        </w:rPr>
        <w:t>, тысяч рублей.</w:t>
      </w:r>
    </w:p>
    <w:p w:rsidR="0035663D" w:rsidRPr="0035663D" w:rsidRDefault="0035663D" w:rsidP="0035663D">
      <w:pPr>
        <w:spacing w:after="0" w:line="240" w:lineRule="auto"/>
        <w:ind w:firstLine="709"/>
        <w:jc w:val="both"/>
        <w:rPr>
          <w:rFonts w:ascii="Times New Roman" w:hAnsi="Times New Roman"/>
          <w:sz w:val="24"/>
          <w:szCs w:val="24"/>
        </w:rPr>
      </w:pPr>
      <w:r w:rsidRPr="0035663D">
        <w:rPr>
          <w:rFonts w:ascii="Times New Roman" w:hAnsi="Times New Roman"/>
          <w:sz w:val="24"/>
          <w:szCs w:val="24"/>
        </w:rPr>
        <w:t xml:space="preserve">В целях исполнения норм федерального законодательства, обязывающих исключить обучение детей во 2-ю смену, общеобразовательные организации переведены на обучение в 1-смену. Из-за отсутствия площадей дети шести классов-комплектов на сегодняшний день обучаются во вторую смену только в СОШ № 3. Доля учащихся, занимающихся во вторую смену, снижается, и в 2019 году составила 4,8%. </w:t>
      </w:r>
    </w:p>
    <w:p w:rsidR="006125E1" w:rsidRDefault="0035663D" w:rsidP="0035663D">
      <w:pPr>
        <w:spacing w:after="0" w:line="240" w:lineRule="auto"/>
        <w:ind w:firstLine="709"/>
        <w:jc w:val="both"/>
        <w:rPr>
          <w:rFonts w:ascii="Times New Roman" w:hAnsi="Times New Roman"/>
          <w:sz w:val="24"/>
          <w:szCs w:val="24"/>
        </w:rPr>
      </w:pPr>
      <w:r w:rsidRPr="0035663D">
        <w:rPr>
          <w:rFonts w:ascii="Times New Roman" w:hAnsi="Times New Roman"/>
          <w:sz w:val="24"/>
          <w:szCs w:val="24"/>
        </w:rPr>
        <w:t>В ближайшее время начнется реализация проекта строительства школы не менее</w:t>
      </w:r>
      <w:r>
        <w:rPr>
          <w:rFonts w:ascii="Times New Roman" w:hAnsi="Times New Roman"/>
          <w:sz w:val="24"/>
          <w:szCs w:val="24"/>
        </w:rPr>
        <w:t xml:space="preserve"> чем на</w:t>
      </w:r>
      <w:r w:rsidRPr="0035663D">
        <w:rPr>
          <w:rFonts w:ascii="Times New Roman" w:hAnsi="Times New Roman"/>
          <w:sz w:val="24"/>
          <w:szCs w:val="24"/>
        </w:rPr>
        <w:t xml:space="preserve"> 800 мест в районе физкультурно-оздоровительного комплекса. Такое решение даст возможность реализовать на территории Сортавальского района программу «Содействие созданию в субъектах РФ (исходя из прогнозируемой потребности) новых мест в общеобразовательных организациях» на 2016-2025 годы.</w:t>
      </w:r>
    </w:p>
    <w:p w:rsidR="006125E1" w:rsidRPr="00036B3E" w:rsidRDefault="006125E1" w:rsidP="006125E1">
      <w:pPr>
        <w:spacing w:after="0" w:line="240" w:lineRule="auto"/>
        <w:ind w:firstLine="709"/>
        <w:jc w:val="both"/>
        <w:rPr>
          <w:rFonts w:ascii="Times New Roman" w:eastAsia="Times New Roman" w:hAnsi="Times New Roman" w:cs="Times New Roman"/>
          <w:sz w:val="24"/>
          <w:szCs w:val="24"/>
        </w:rPr>
      </w:pPr>
      <w:r w:rsidRPr="006A6C3D">
        <w:rPr>
          <w:rFonts w:ascii="Times New Roman" w:eastAsia="Times New Roman" w:hAnsi="Times New Roman" w:cs="Times New Roman"/>
          <w:sz w:val="24"/>
          <w:szCs w:val="24"/>
        </w:rPr>
        <w:t>Общеобразовательных учреждений, здания которых находятся в аварийном состоянии или требуют капитального ремонта, нет.</w:t>
      </w:r>
      <w:r>
        <w:rPr>
          <w:rFonts w:ascii="Times New Roman" w:hAnsi="Times New Roman"/>
          <w:sz w:val="24"/>
          <w:szCs w:val="24"/>
        </w:rPr>
        <w:t xml:space="preserve"> Но б</w:t>
      </w:r>
      <w:r w:rsidRPr="00036B3E">
        <w:rPr>
          <w:rFonts w:ascii="Times New Roman" w:hAnsi="Times New Roman"/>
          <w:sz w:val="24"/>
          <w:szCs w:val="24"/>
        </w:rPr>
        <w:t xml:space="preserve">ольшинство </w:t>
      </w:r>
      <w:r w:rsidRPr="00036B3E">
        <w:rPr>
          <w:rFonts w:ascii="Times New Roman" w:eastAsia="Times New Roman" w:hAnsi="Times New Roman" w:cs="Times New Roman"/>
          <w:sz w:val="24"/>
          <w:szCs w:val="24"/>
        </w:rPr>
        <w:t>зданий образовательных учреждений построены более 30 лет назад, некоторые и более 80 лет, что требует больших финансовых вложений на их содержание</w:t>
      </w:r>
      <w:r>
        <w:rPr>
          <w:rFonts w:ascii="Times New Roman" w:hAnsi="Times New Roman"/>
          <w:sz w:val="24"/>
          <w:szCs w:val="24"/>
        </w:rPr>
        <w:t xml:space="preserve">, а также </w:t>
      </w:r>
      <w:r w:rsidRPr="00A4653C">
        <w:rPr>
          <w:rFonts w:ascii="Times New Roman" w:hAnsi="Times New Roman"/>
          <w:sz w:val="24"/>
          <w:szCs w:val="24"/>
        </w:rPr>
        <w:t>различных видов ремонтов</w:t>
      </w:r>
      <w:r w:rsidRPr="00036B3E">
        <w:rPr>
          <w:rFonts w:ascii="Times New Roman" w:eastAsia="Times New Roman" w:hAnsi="Times New Roman" w:cs="Times New Roman"/>
          <w:sz w:val="24"/>
          <w:szCs w:val="24"/>
        </w:rPr>
        <w:t xml:space="preserve">. </w:t>
      </w:r>
    </w:p>
    <w:p w:rsidR="006125E1" w:rsidRDefault="006125E1" w:rsidP="006125E1">
      <w:pPr>
        <w:spacing w:after="0" w:line="240" w:lineRule="auto"/>
        <w:ind w:firstLine="709"/>
        <w:jc w:val="both"/>
        <w:rPr>
          <w:rFonts w:ascii="Times New Roman" w:hAnsi="Times New Roman"/>
          <w:sz w:val="24"/>
          <w:szCs w:val="24"/>
        </w:rPr>
      </w:pPr>
      <w:r>
        <w:rPr>
          <w:rFonts w:ascii="Times New Roman" w:hAnsi="Times New Roman"/>
          <w:sz w:val="24"/>
          <w:szCs w:val="24"/>
        </w:rPr>
        <w:t>Доля муниципальных образовательных учреждений, соответствующих современным требованиям обучения, в общем количестве муниципальных учреждений Сортавальского района (график 1.39) начиная с 2014 года довольно высока. Резкий рост с 16,67% в 2013 году до 78,88% в 2014 году позволил сохранить данный показатель к 2019 году на уровне 76,42%.</w:t>
      </w:r>
    </w:p>
    <w:p w:rsidR="006125E1" w:rsidRDefault="006125E1" w:rsidP="006125E1">
      <w:pPr>
        <w:spacing w:after="0" w:line="240" w:lineRule="auto"/>
        <w:ind w:firstLine="709"/>
        <w:jc w:val="both"/>
        <w:rPr>
          <w:rFonts w:ascii="Times New Roman" w:hAnsi="Times New Roman"/>
          <w:sz w:val="24"/>
          <w:szCs w:val="24"/>
        </w:rPr>
      </w:pPr>
    </w:p>
    <w:p w:rsidR="006125E1" w:rsidRDefault="006125E1" w:rsidP="006125E1">
      <w:pPr>
        <w:spacing w:after="0" w:line="240" w:lineRule="auto"/>
        <w:jc w:val="center"/>
        <w:rPr>
          <w:rFonts w:ascii="Times New Roman" w:hAnsi="Times New Roman" w:cs="Times New Roman"/>
          <w:i/>
          <w:sz w:val="24"/>
        </w:rPr>
      </w:pPr>
      <w:r>
        <w:rPr>
          <w:rFonts w:ascii="Times New Roman" w:hAnsi="Times New Roman" w:cs="Times New Roman"/>
          <w:i/>
          <w:noProof/>
          <w:sz w:val="24"/>
        </w:rPr>
        <w:drawing>
          <wp:inline distT="0" distB="0" distL="0" distR="0" wp14:anchorId="6FEF93E6" wp14:editId="5509D730">
            <wp:extent cx="5810250" cy="1139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1139825"/>
                    </a:xfrm>
                    <a:prstGeom prst="rect">
                      <a:avLst/>
                    </a:prstGeom>
                    <a:noFill/>
                  </pic:spPr>
                </pic:pic>
              </a:graphicData>
            </a:graphic>
          </wp:inline>
        </w:drawing>
      </w:r>
    </w:p>
    <w:p w:rsidR="006125E1" w:rsidRDefault="006125E1" w:rsidP="006125E1">
      <w:pPr>
        <w:spacing w:after="0" w:line="240" w:lineRule="auto"/>
        <w:jc w:val="center"/>
        <w:rPr>
          <w:rFonts w:ascii="Times New Roman" w:hAnsi="Times New Roman" w:cs="Times New Roman"/>
          <w:i/>
          <w:sz w:val="24"/>
        </w:rPr>
      </w:pPr>
      <w:r w:rsidRPr="003A36FB">
        <w:rPr>
          <w:rFonts w:ascii="Times New Roman" w:hAnsi="Times New Roman" w:cs="Times New Roman"/>
          <w:i/>
          <w:sz w:val="24"/>
        </w:rPr>
        <w:t>График 1.</w:t>
      </w:r>
      <w:r>
        <w:rPr>
          <w:rFonts w:ascii="Times New Roman" w:hAnsi="Times New Roman" w:cs="Times New Roman"/>
          <w:i/>
          <w:sz w:val="24"/>
        </w:rPr>
        <w:t>39</w:t>
      </w:r>
      <w:r w:rsidRPr="003A36FB">
        <w:rPr>
          <w:rFonts w:ascii="Times New Roman" w:hAnsi="Times New Roman" w:cs="Times New Roman"/>
          <w:i/>
          <w:sz w:val="24"/>
        </w:rPr>
        <w:t>.</w:t>
      </w:r>
      <w:r>
        <w:rPr>
          <w:rFonts w:ascii="Times New Roman" w:hAnsi="Times New Roman" w:cs="Times New Roman"/>
          <w:i/>
          <w:sz w:val="24"/>
        </w:rPr>
        <w:t xml:space="preserve"> Динамика </w:t>
      </w:r>
      <w:r w:rsidRPr="00036B3E">
        <w:rPr>
          <w:rFonts w:ascii="Times New Roman" w:hAnsi="Times New Roman" w:cs="Times New Roman"/>
          <w:i/>
          <w:sz w:val="24"/>
        </w:rPr>
        <w:t>дол</w:t>
      </w:r>
      <w:r>
        <w:rPr>
          <w:rFonts w:ascii="Times New Roman" w:hAnsi="Times New Roman" w:cs="Times New Roman"/>
          <w:i/>
          <w:sz w:val="24"/>
        </w:rPr>
        <w:t>и</w:t>
      </w:r>
      <w:r w:rsidRPr="00036B3E">
        <w:rPr>
          <w:rFonts w:ascii="Times New Roman" w:hAnsi="Times New Roman" w:cs="Times New Roman"/>
          <w:i/>
          <w:sz w:val="24"/>
        </w:rPr>
        <w:t xml:space="preserve"> муниципальных общеобразовательных учреждений</w:t>
      </w:r>
      <w:r w:rsidRPr="0061639B">
        <w:rPr>
          <w:rFonts w:ascii="Times New Roman" w:hAnsi="Times New Roman" w:cs="Times New Roman"/>
          <w:i/>
          <w:sz w:val="24"/>
        </w:rPr>
        <w:t xml:space="preserve"> </w:t>
      </w:r>
      <w:r>
        <w:rPr>
          <w:rFonts w:ascii="Times New Roman" w:hAnsi="Times New Roman" w:cs="Times New Roman"/>
          <w:i/>
          <w:sz w:val="24"/>
        </w:rPr>
        <w:t>Сортавальского района</w:t>
      </w:r>
      <w:r w:rsidRPr="00036B3E">
        <w:rPr>
          <w:rFonts w:ascii="Times New Roman" w:hAnsi="Times New Roman" w:cs="Times New Roman"/>
          <w:i/>
          <w:sz w:val="24"/>
        </w:rPr>
        <w:t xml:space="preserve">, соответствующих современным требованиям обучения, </w:t>
      </w:r>
      <w:r>
        <w:rPr>
          <w:rFonts w:ascii="Times New Roman" w:hAnsi="Times New Roman" w:cs="Times New Roman"/>
          <w:i/>
          <w:sz w:val="24"/>
        </w:rPr>
        <w:t>%</w:t>
      </w:r>
    </w:p>
    <w:p w:rsidR="006125E1" w:rsidRPr="00036B3E" w:rsidRDefault="006125E1" w:rsidP="006125E1">
      <w:pPr>
        <w:spacing w:after="0" w:line="240" w:lineRule="auto"/>
        <w:ind w:firstLine="709"/>
        <w:jc w:val="center"/>
        <w:rPr>
          <w:rFonts w:ascii="Times New Roman" w:hAnsi="Times New Roman" w:cs="Times New Roman"/>
          <w:i/>
          <w:sz w:val="24"/>
        </w:rPr>
      </w:pPr>
    </w:p>
    <w:p w:rsidR="0035663D" w:rsidRPr="004D6F15" w:rsidRDefault="0035663D" w:rsidP="0035663D">
      <w:pPr>
        <w:spacing w:after="0" w:line="240" w:lineRule="auto"/>
        <w:ind w:firstLine="709"/>
        <w:jc w:val="both"/>
        <w:rPr>
          <w:rFonts w:ascii="Times New Roman" w:eastAsia="Times New Roman" w:hAnsi="Times New Roman" w:cs="Times New Roman"/>
          <w:spacing w:val="-4"/>
          <w:sz w:val="24"/>
          <w:szCs w:val="24"/>
        </w:rPr>
      </w:pPr>
      <w:r w:rsidRPr="004D6F15">
        <w:rPr>
          <w:rFonts w:ascii="Times New Roman" w:eastAsia="Times New Roman" w:hAnsi="Times New Roman" w:cs="Times New Roman"/>
          <w:spacing w:val="-4"/>
          <w:sz w:val="24"/>
          <w:szCs w:val="24"/>
        </w:rPr>
        <w:t xml:space="preserve">В 2019 году финансирование ремонтных работ составило порядка 13,0 млн. рублей, проведено более 40 видов ремонтных и монтажных работ в образовательных учреждениях. Также за счет внебюджетных источников в рамках государственного-частного партнерства, средств бюджета Республики Карелия, бюджета Сортавальского муниципального района в 2019 году была капитально отремонтирована </w:t>
      </w:r>
      <w:proofErr w:type="spellStart"/>
      <w:r w:rsidRPr="004D6F15">
        <w:rPr>
          <w:rFonts w:ascii="Times New Roman" w:eastAsia="Times New Roman" w:hAnsi="Times New Roman" w:cs="Times New Roman"/>
          <w:spacing w:val="-4"/>
          <w:sz w:val="24"/>
          <w:szCs w:val="24"/>
        </w:rPr>
        <w:t>Пуйккольская</w:t>
      </w:r>
      <w:proofErr w:type="spellEnd"/>
      <w:r w:rsidRPr="004D6F15">
        <w:rPr>
          <w:rFonts w:ascii="Times New Roman" w:eastAsia="Times New Roman" w:hAnsi="Times New Roman" w:cs="Times New Roman"/>
          <w:spacing w:val="-4"/>
          <w:sz w:val="24"/>
          <w:szCs w:val="24"/>
        </w:rPr>
        <w:t xml:space="preserve"> школа, на ремонт было направлено порядка 100,0 млн. руб.</w:t>
      </w:r>
      <w:r w:rsidR="009E61AB" w:rsidRPr="004D6F15">
        <w:rPr>
          <w:rFonts w:ascii="Times New Roman" w:eastAsia="Times New Roman" w:hAnsi="Times New Roman" w:cs="Times New Roman"/>
          <w:spacing w:val="-4"/>
          <w:sz w:val="24"/>
          <w:szCs w:val="24"/>
        </w:rPr>
        <w:t xml:space="preserve"> </w:t>
      </w:r>
      <w:r w:rsidRPr="004D6F15">
        <w:rPr>
          <w:rFonts w:ascii="Times New Roman" w:eastAsia="Times New Roman" w:hAnsi="Times New Roman" w:cs="Times New Roman"/>
          <w:spacing w:val="-4"/>
          <w:sz w:val="24"/>
          <w:szCs w:val="24"/>
        </w:rPr>
        <w:t>В рамках реализации Федеральной целевой программы «Развитие Республики Карелия на период до 2020 года», в августе 2019 года успешно завершены работы по реконструкции</w:t>
      </w:r>
      <w:r w:rsidR="009E61AB" w:rsidRPr="004D6F15">
        <w:rPr>
          <w:rFonts w:ascii="Times New Roman" w:eastAsia="Times New Roman" w:hAnsi="Times New Roman" w:cs="Times New Roman"/>
          <w:spacing w:val="-4"/>
          <w:sz w:val="24"/>
          <w:szCs w:val="24"/>
        </w:rPr>
        <w:t xml:space="preserve"> </w:t>
      </w:r>
      <w:r w:rsidRPr="004D6F15">
        <w:rPr>
          <w:rFonts w:ascii="Times New Roman" w:eastAsia="Times New Roman" w:hAnsi="Times New Roman" w:cs="Times New Roman"/>
          <w:spacing w:val="-4"/>
          <w:sz w:val="24"/>
          <w:szCs w:val="24"/>
        </w:rPr>
        <w:t xml:space="preserve">стадиона школы № 3 в г. Сортавала на сумму порядка 8,0 млн. руб. </w:t>
      </w:r>
    </w:p>
    <w:p w:rsidR="0035663D" w:rsidRPr="004D6F15" w:rsidRDefault="0035663D" w:rsidP="0035663D">
      <w:pPr>
        <w:spacing w:after="0" w:line="240" w:lineRule="auto"/>
        <w:ind w:firstLine="709"/>
        <w:jc w:val="both"/>
        <w:rPr>
          <w:rFonts w:ascii="Times New Roman" w:eastAsia="Times New Roman" w:hAnsi="Times New Roman" w:cs="Times New Roman"/>
          <w:spacing w:val="-8"/>
          <w:sz w:val="24"/>
          <w:szCs w:val="24"/>
        </w:rPr>
      </w:pPr>
      <w:r w:rsidRPr="004D6F15">
        <w:rPr>
          <w:rFonts w:ascii="Times New Roman" w:eastAsia="Times New Roman" w:hAnsi="Times New Roman" w:cs="Times New Roman"/>
          <w:spacing w:val="-8"/>
          <w:sz w:val="24"/>
          <w:szCs w:val="24"/>
        </w:rPr>
        <w:t>Кроме того, в Сортавальском муниципальном районе с 01.09.2017 МКОУ Сортавальского МР РК Средняя общеобразовательная школа № 1 и МКОУ Сортавальского МР РК Средняя общеобразовательная школа № 3 работают по новому федеральному государственному образовательному стандарту среднего общего образования. В школах открыты профильные классы с углубленным изучением отдельных предметов. Однако, существующие условия функционирования «старшей» школы не соответствуют в полной мере требованиям ФГОС.</w:t>
      </w:r>
    </w:p>
    <w:p w:rsidR="0035663D" w:rsidRP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 xml:space="preserve">Организации, осуществляющие образовательную деятельность по реализации основной образовательной программе, должна обеспечить необходимые для </w:t>
      </w:r>
      <w:r w:rsidRPr="0035663D">
        <w:rPr>
          <w:rFonts w:ascii="Times New Roman" w:eastAsia="Times New Roman" w:hAnsi="Times New Roman" w:cs="Times New Roman"/>
          <w:sz w:val="24"/>
          <w:szCs w:val="24"/>
        </w:rPr>
        <w:lastRenderedPageBreak/>
        <w:t>образовательной деятельности обучающихся (в том числе детей с ограниченными возможностями здоровья и детей-инвалидов, а также одаренных детей):</w:t>
      </w:r>
    </w:p>
    <w:p w:rsidR="0035663D" w:rsidRP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35663D" w:rsidRP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 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35663D" w:rsidRP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35663D">
        <w:rPr>
          <w:rFonts w:ascii="Times New Roman" w:eastAsia="Times New Roman" w:hAnsi="Times New Roman" w:cs="Times New Roman"/>
          <w:sz w:val="24"/>
          <w:szCs w:val="24"/>
        </w:rPr>
        <w:t>медиатекой</w:t>
      </w:r>
      <w:proofErr w:type="spellEnd"/>
      <w:r w:rsidRPr="0035663D">
        <w:rPr>
          <w:rFonts w:ascii="Times New Roman" w:eastAsia="Times New Roman" w:hAnsi="Times New Roman" w:cs="Times New Roman"/>
          <w:sz w:val="24"/>
          <w:szCs w:val="24"/>
        </w:rPr>
        <w:t>;</w:t>
      </w:r>
    </w:p>
    <w:p w:rsidR="0035663D" w:rsidRP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 xml:space="preserve">- 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w:t>
      </w:r>
      <w:proofErr w:type="spellStart"/>
      <w:r w:rsidRPr="0035663D">
        <w:rPr>
          <w:rFonts w:ascii="Times New Roman" w:eastAsia="Times New Roman" w:hAnsi="Times New Roman" w:cs="Times New Roman"/>
          <w:sz w:val="24"/>
          <w:szCs w:val="24"/>
        </w:rPr>
        <w:t>автогородки</w:t>
      </w:r>
      <w:proofErr w:type="spellEnd"/>
      <w:r w:rsidRPr="0035663D">
        <w:rPr>
          <w:rFonts w:ascii="Times New Roman" w:eastAsia="Times New Roman" w:hAnsi="Times New Roman" w:cs="Times New Roman"/>
          <w:sz w:val="24"/>
          <w:szCs w:val="24"/>
        </w:rPr>
        <w:t>.</w:t>
      </w:r>
    </w:p>
    <w:p w:rsidR="0035663D" w:rsidRDefault="0035663D" w:rsidP="0035663D">
      <w:pPr>
        <w:spacing w:after="0" w:line="240" w:lineRule="auto"/>
        <w:ind w:firstLine="709"/>
        <w:jc w:val="both"/>
        <w:rPr>
          <w:rFonts w:ascii="Times New Roman" w:eastAsia="Times New Roman" w:hAnsi="Times New Roman" w:cs="Times New Roman"/>
          <w:sz w:val="24"/>
          <w:szCs w:val="24"/>
        </w:rPr>
      </w:pPr>
      <w:r w:rsidRPr="0035663D">
        <w:rPr>
          <w:rFonts w:ascii="Times New Roman" w:eastAsia="Times New Roman" w:hAnsi="Times New Roman" w:cs="Times New Roman"/>
          <w:sz w:val="24"/>
          <w:szCs w:val="24"/>
        </w:rPr>
        <w:t xml:space="preserve">В школах района в </w:t>
      </w:r>
      <w:r w:rsidR="009E61AB">
        <w:rPr>
          <w:rFonts w:ascii="Times New Roman" w:eastAsia="Times New Roman" w:hAnsi="Times New Roman" w:cs="Times New Roman"/>
          <w:sz w:val="24"/>
          <w:szCs w:val="24"/>
        </w:rPr>
        <w:t xml:space="preserve">не </w:t>
      </w:r>
      <w:r w:rsidRPr="0035663D">
        <w:rPr>
          <w:rFonts w:ascii="Times New Roman" w:eastAsia="Times New Roman" w:hAnsi="Times New Roman" w:cs="Times New Roman"/>
          <w:sz w:val="24"/>
          <w:szCs w:val="24"/>
        </w:rPr>
        <w:t xml:space="preserve">полном объеме </w:t>
      </w:r>
      <w:r w:rsidR="009E61AB">
        <w:rPr>
          <w:rFonts w:ascii="Times New Roman" w:eastAsia="Times New Roman" w:hAnsi="Times New Roman" w:cs="Times New Roman"/>
          <w:sz w:val="24"/>
          <w:szCs w:val="24"/>
        </w:rPr>
        <w:t>при</w:t>
      </w:r>
      <w:r w:rsidRPr="0035663D">
        <w:rPr>
          <w:rFonts w:ascii="Times New Roman" w:eastAsia="Times New Roman" w:hAnsi="Times New Roman" w:cs="Times New Roman"/>
          <w:sz w:val="24"/>
          <w:szCs w:val="24"/>
        </w:rPr>
        <w:t>сутствуют материально-технические условия реализации основной образовательной програм</w:t>
      </w:r>
      <w:r w:rsidR="009E61AB">
        <w:rPr>
          <w:rFonts w:ascii="Times New Roman" w:eastAsia="Times New Roman" w:hAnsi="Times New Roman" w:cs="Times New Roman"/>
          <w:sz w:val="24"/>
          <w:szCs w:val="24"/>
        </w:rPr>
        <w:t>мы среднего общего образования.</w:t>
      </w:r>
    </w:p>
    <w:p w:rsidR="006125E1" w:rsidRPr="00B035A0" w:rsidRDefault="006125E1" w:rsidP="0035663D">
      <w:pPr>
        <w:spacing w:after="0" w:line="240" w:lineRule="auto"/>
        <w:ind w:firstLine="709"/>
        <w:jc w:val="both"/>
        <w:rPr>
          <w:rFonts w:ascii="Times New Roman" w:eastAsia="Times New Roman" w:hAnsi="Times New Roman" w:cs="Times New Roman"/>
          <w:sz w:val="24"/>
          <w:szCs w:val="24"/>
        </w:rPr>
      </w:pPr>
      <w:r w:rsidRPr="00B035A0">
        <w:rPr>
          <w:rFonts w:ascii="Times New Roman" w:eastAsia="Times New Roman" w:hAnsi="Times New Roman" w:cs="Times New Roman"/>
          <w:sz w:val="24"/>
          <w:szCs w:val="24"/>
        </w:rPr>
        <w:t>Важным элементом доступности образования остается обеспечение подвоза школьников к образовательным учреждениям. Ежедневно осуществляется подвоз около 300 обучающихся. На организацию транспортного обслуживания в 2019 г</w:t>
      </w:r>
      <w:r>
        <w:rPr>
          <w:rFonts w:ascii="Times New Roman" w:eastAsia="Times New Roman" w:hAnsi="Times New Roman" w:cs="Times New Roman"/>
          <w:sz w:val="24"/>
          <w:szCs w:val="24"/>
        </w:rPr>
        <w:t>оду</w:t>
      </w:r>
      <w:r w:rsidRPr="00B035A0">
        <w:rPr>
          <w:rFonts w:ascii="Times New Roman" w:eastAsia="Times New Roman" w:hAnsi="Times New Roman" w:cs="Times New Roman"/>
          <w:sz w:val="24"/>
          <w:szCs w:val="24"/>
        </w:rPr>
        <w:t xml:space="preserve"> выделено более 3</w:t>
      </w:r>
      <w:r>
        <w:rPr>
          <w:rFonts w:ascii="Times New Roman" w:eastAsia="Times New Roman" w:hAnsi="Times New Roman" w:cs="Times New Roman"/>
          <w:sz w:val="24"/>
          <w:szCs w:val="24"/>
        </w:rPr>
        <w:t>,</w:t>
      </w:r>
      <w:r w:rsidRPr="00B035A0">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млн</w:t>
      </w:r>
      <w:r w:rsidRPr="00B035A0">
        <w:rPr>
          <w:rFonts w:ascii="Times New Roman" w:eastAsia="Times New Roman" w:hAnsi="Times New Roman" w:cs="Times New Roman"/>
          <w:sz w:val="24"/>
          <w:szCs w:val="24"/>
        </w:rPr>
        <w:t>. руб. В 2019 г</w:t>
      </w:r>
      <w:r>
        <w:rPr>
          <w:rFonts w:ascii="Times New Roman" w:eastAsia="Times New Roman" w:hAnsi="Times New Roman" w:cs="Times New Roman"/>
          <w:sz w:val="24"/>
          <w:szCs w:val="24"/>
        </w:rPr>
        <w:t>оду</w:t>
      </w:r>
      <w:r w:rsidRPr="00B035A0">
        <w:rPr>
          <w:rFonts w:ascii="Times New Roman" w:eastAsia="Times New Roman" w:hAnsi="Times New Roman" w:cs="Times New Roman"/>
          <w:sz w:val="24"/>
          <w:szCs w:val="24"/>
        </w:rPr>
        <w:t xml:space="preserve"> от Министерства образования РК получено 2 новых автобуса для </w:t>
      </w:r>
      <w:r w:rsidR="0035663D" w:rsidRPr="0035663D">
        <w:rPr>
          <w:rFonts w:ascii="Times New Roman" w:eastAsia="Times New Roman" w:hAnsi="Times New Roman" w:cs="Times New Roman"/>
          <w:sz w:val="24"/>
          <w:szCs w:val="24"/>
        </w:rPr>
        <w:t xml:space="preserve">Хаапалампинской ООШ и </w:t>
      </w:r>
      <w:proofErr w:type="spellStart"/>
      <w:r w:rsidR="0035663D" w:rsidRPr="0035663D">
        <w:rPr>
          <w:rFonts w:ascii="Times New Roman" w:eastAsia="Times New Roman" w:hAnsi="Times New Roman" w:cs="Times New Roman"/>
          <w:sz w:val="24"/>
          <w:szCs w:val="24"/>
        </w:rPr>
        <w:t>Кааламской</w:t>
      </w:r>
      <w:proofErr w:type="spellEnd"/>
      <w:r w:rsidR="0035663D" w:rsidRPr="0035663D">
        <w:rPr>
          <w:rFonts w:ascii="Times New Roman" w:eastAsia="Times New Roman" w:hAnsi="Times New Roman" w:cs="Times New Roman"/>
          <w:sz w:val="24"/>
          <w:szCs w:val="24"/>
        </w:rPr>
        <w:t xml:space="preserve"> СОШ</w:t>
      </w:r>
      <w:r w:rsidRPr="00B035A0">
        <w:rPr>
          <w:rFonts w:ascii="Times New Roman" w:eastAsia="Times New Roman" w:hAnsi="Times New Roman" w:cs="Times New Roman"/>
          <w:sz w:val="24"/>
          <w:szCs w:val="24"/>
        </w:rPr>
        <w:t>, в 2020</w:t>
      </w:r>
      <w:r>
        <w:rPr>
          <w:rFonts w:ascii="Times New Roman" w:eastAsia="Times New Roman" w:hAnsi="Times New Roman" w:cs="Times New Roman"/>
          <w:sz w:val="24"/>
          <w:szCs w:val="24"/>
        </w:rPr>
        <w:t xml:space="preserve"> </w:t>
      </w:r>
      <w:r w:rsidRPr="00B035A0">
        <w:rPr>
          <w:rFonts w:ascii="Times New Roman" w:eastAsia="Times New Roman" w:hAnsi="Times New Roman" w:cs="Times New Roman"/>
          <w:sz w:val="24"/>
          <w:szCs w:val="24"/>
        </w:rPr>
        <w:t>г</w:t>
      </w:r>
      <w:r>
        <w:rPr>
          <w:rFonts w:ascii="Times New Roman" w:eastAsia="Times New Roman" w:hAnsi="Times New Roman" w:cs="Times New Roman"/>
          <w:sz w:val="24"/>
          <w:szCs w:val="24"/>
        </w:rPr>
        <w:t>оду</w:t>
      </w:r>
      <w:r w:rsidRPr="00B035A0">
        <w:rPr>
          <w:rFonts w:ascii="Times New Roman" w:eastAsia="Times New Roman" w:hAnsi="Times New Roman" w:cs="Times New Roman"/>
          <w:sz w:val="24"/>
          <w:szCs w:val="24"/>
        </w:rPr>
        <w:t xml:space="preserve"> будет</w:t>
      </w:r>
      <w:r>
        <w:rPr>
          <w:rFonts w:ascii="Times New Roman" w:eastAsia="Times New Roman" w:hAnsi="Times New Roman" w:cs="Times New Roman"/>
          <w:sz w:val="24"/>
          <w:szCs w:val="24"/>
        </w:rPr>
        <w:t xml:space="preserve"> предоставлен</w:t>
      </w:r>
      <w:r w:rsidRPr="00B035A0">
        <w:rPr>
          <w:rFonts w:ascii="Times New Roman" w:eastAsia="Times New Roman" w:hAnsi="Times New Roman" w:cs="Times New Roman"/>
          <w:sz w:val="24"/>
          <w:szCs w:val="24"/>
        </w:rPr>
        <w:t xml:space="preserve"> еще один автобус для </w:t>
      </w:r>
      <w:proofErr w:type="spellStart"/>
      <w:r w:rsidRPr="00B035A0">
        <w:rPr>
          <w:rFonts w:ascii="Times New Roman" w:eastAsia="Times New Roman" w:hAnsi="Times New Roman" w:cs="Times New Roman"/>
          <w:sz w:val="24"/>
          <w:szCs w:val="24"/>
        </w:rPr>
        <w:t>Пуйккольской</w:t>
      </w:r>
      <w:proofErr w:type="spellEnd"/>
      <w:r w:rsidRPr="00B035A0">
        <w:rPr>
          <w:rFonts w:ascii="Times New Roman" w:eastAsia="Times New Roman" w:hAnsi="Times New Roman" w:cs="Times New Roman"/>
          <w:sz w:val="24"/>
          <w:szCs w:val="24"/>
        </w:rPr>
        <w:t xml:space="preserve"> школы.</w:t>
      </w:r>
    </w:p>
    <w:p w:rsidR="006125E1" w:rsidRPr="00B035A0" w:rsidRDefault="006125E1" w:rsidP="006125E1">
      <w:pPr>
        <w:spacing w:after="0" w:line="240" w:lineRule="auto"/>
        <w:ind w:firstLine="709"/>
        <w:jc w:val="both"/>
        <w:rPr>
          <w:rFonts w:ascii="Times New Roman" w:eastAsia="Times New Roman" w:hAnsi="Times New Roman" w:cs="Times New Roman"/>
          <w:sz w:val="24"/>
          <w:szCs w:val="24"/>
        </w:rPr>
      </w:pPr>
      <w:r w:rsidRPr="00B035A0">
        <w:rPr>
          <w:rFonts w:ascii="Times New Roman" w:eastAsia="Times New Roman" w:hAnsi="Times New Roman" w:cs="Times New Roman"/>
          <w:sz w:val="24"/>
          <w:szCs w:val="24"/>
        </w:rPr>
        <w:t xml:space="preserve">В рамках реализации мероприятий федерального проекта </w:t>
      </w:r>
      <w:r>
        <w:rPr>
          <w:rFonts w:ascii="Times New Roman" w:hAnsi="Times New Roman"/>
          <w:sz w:val="24"/>
          <w:szCs w:val="24"/>
        </w:rPr>
        <w:t>«</w:t>
      </w:r>
      <w:r w:rsidRPr="00B035A0">
        <w:rPr>
          <w:rFonts w:ascii="Times New Roman" w:eastAsia="Times New Roman" w:hAnsi="Times New Roman" w:cs="Times New Roman"/>
          <w:sz w:val="24"/>
          <w:szCs w:val="24"/>
        </w:rPr>
        <w:t>Современная школа</w:t>
      </w:r>
      <w:r>
        <w:rPr>
          <w:rFonts w:ascii="Times New Roman" w:hAnsi="Times New Roman"/>
          <w:sz w:val="24"/>
          <w:szCs w:val="24"/>
        </w:rPr>
        <w:t>»</w:t>
      </w:r>
      <w:r w:rsidRPr="00B035A0">
        <w:rPr>
          <w:rFonts w:ascii="Times New Roman" w:eastAsia="Times New Roman" w:hAnsi="Times New Roman" w:cs="Times New Roman"/>
          <w:sz w:val="24"/>
          <w:szCs w:val="24"/>
        </w:rPr>
        <w:t xml:space="preserve"> на базе двух школ Средняя общеобразовательная школа № 1 и </w:t>
      </w:r>
      <w:proofErr w:type="spellStart"/>
      <w:r w:rsidRPr="00B035A0">
        <w:rPr>
          <w:rFonts w:ascii="Times New Roman" w:eastAsia="Times New Roman" w:hAnsi="Times New Roman" w:cs="Times New Roman"/>
          <w:sz w:val="24"/>
          <w:szCs w:val="24"/>
        </w:rPr>
        <w:t>Кааламская</w:t>
      </w:r>
      <w:proofErr w:type="spellEnd"/>
      <w:r w:rsidRPr="00B035A0">
        <w:rPr>
          <w:rFonts w:ascii="Times New Roman" w:eastAsia="Times New Roman" w:hAnsi="Times New Roman" w:cs="Times New Roman"/>
          <w:sz w:val="24"/>
          <w:szCs w:val="24"/>
        </w:rPr>
        <w:t xml:space="preserve"> школа уже создаются центры образования цифрового и гуманитарного профилей «Точка роста».</w:t>
      </w:r>
    </w:p>
    <w:p w:rsidR="006125E1" w:rsidRPr="00036B3E" w:rsidRDefault="006125E1" w:rsidP="006125E1">
      <w:pPr>
        <w:spacing w:after="0" w:line="240" w:lineRule="auto"/>
        <w:ind w:firstLine="709"/>
        <w:jc w:val="both"/>
        <w:rPr>
          <w:rFonts w:ascii="Times New Roman" w:eastAsia="Times New Roman" w:hAnsi="Times New Roman" w:cs="Times New Roman"/>
          <w:sz w:val="24"/>
          <w:szCs w:val="24"/>
        </w:rPr>
      </w:pPr>
      <w:r w:rsidRPr="00036B3E">
        <w:rPr>
          <w:rFonts w:ascii="Times New Roman" w:eastAsia="Times New Roman" w:hAnsi="Times New Roman" w:cs="Times New Roman"/>
          <w:sz w:val="24"/>
          <w:szCs w:val="24"/>
        </w:rPr>
        <w:t xml:space="preserve">В 2020 году в России стартовала программа «Земский учитель», направленная на решение острого кадрового вопроса в школах, расположенных в сёлах, посёлках и небольших городах. </w:t>
      </w:r>
      <w:proofErr w:type="spellStart"/>
      <w:r w:rsidRPr="00036B3E">
        <w:rPr>
          <w:rFonts w:ascii="Times New Roman" w:eastAsia="Times New Roman" w:hAnsi="Times New Roman" w:cs="Times New Roman"/>
          <w:sz w:val="24"/>
          <w:szCs w:val="24"/>
        </w:rPr>
        <w:t>Кааламская</w:t>
      </w:r>
      <w:proofErr w:type="spellEnd"/>
      <w:r w:rsidRPr="00036B3E">
        <w:rPr>
          <w:rFonts w:ascii="Times New Roman" w:eastAsia="Times New Roman" w:hAnsi="Times New Roman" w:cs="Times New Roman"/>
          <w:sz w:val="24"/>
          <w:szCs w:val="24"/>
        </w:rPr>
        <w:t xml:space="preserve"> школа и Сортавальская школа № 6 стали участницами программы по вакансиям учителя физики, русского языка и литературы.</w:t>
      </w:r>
    </w:p>
    <w:p w:rsidR="006125E1" w:rsidRDefault="006125E1" w:rsidP="006125E1">
      <w:pPr>
        <w:spacing w:after="0" w:line="240" w:lineRule="auto"/>
        <w:ind w:firstLine="709"/>
        <w:jc w:val="both"/>
        <w:rPr>
          <w:rFonts w:ascii="Times New Roman" w:hAnsi="Times New Roman"/>
          <w:sz w:val="24"/>
          <w:szCs w:val="24"/>
        </w:rPr>
      </w:pPr>
      <w:r w:rsidRPr="007B6F80">
        <w:rPr>
          <w:rFonts w:ascii="Times New Roman" w:hAnsi="Times New Roman"/>
          <w:sz w:val="24"/>
          <w:szCs w:val="24"/>
        </w:rPr>
        <w:t xml:space="preserve">Анализ результатов государственной итоговой аттестации выпускников Сортавальского муниципального района показывает достаточно высокий уровень качества общего образования в районе. Уровень </w:t>
      </w:r>
      <w:proofErr w:type="spellStart"/>
      <w:r w:rsidRPr="007B6F80">
        <w:rPr>
          <w:rFonts w:ascii="Times New Roman" w:hAnsi="Times New Roman"/>
          <w:sz w:val="24"/>
          <w:szCs w:val="24"/>
        </w:rPr>
        <w:t>обученности</w:t>
      </w:r>
      <w:proofErr w:type="spellEnd"/>
      <w:r w:rsidRPr="007B6F80">
        <w:rPr>
          <w:rFonts w:ascii="Times New Roman" w:hAnsi="Times New Roman"/>
          <w:sz w:val="24"/>
          <w:szCs w:val="24"/>
        </w:rPr>
        <w:t xml:space="preserve">, качество знаний, средний балл, средняя отметка </w:t>
      </w:r>
      <w:r>
        <w:rPr>
          <w:rFonts w:ascii="Times New Roman" w:hAnsi="Times New Roman"/>
          <w:sz w:val="24"/>
          <w:szCs w:val="24"/>
        </w:rPr>
        <w:t>–</w:t>
      </w:r>
      <w:r w:rsidRPr="007B6F80">
        <w:rPr>
          <w:rFonts w:ascii="Times New Roman" w:hAnsi="Times New Roman"/>
          <w:sz w:val="24"/>
          <w:szCs w:val="24"/>
        </w:rPr>
        <w:t xml:space="preserve"> по</w:t>
      </w:r>
      <w:r>
        <w:rPr>
          <w:rFonts w:ascii="Times New Roman" w:hAnsi="Times New Roman"/>
          <w:sz w:val="24"/>
          <w:szCs w:val="24"/>
        </w:rPr>
        <w:t xml:space="preserve"> </w:t>
      </w:r>
      <w:r w:rsidRPr="007B6F80">
        <w:rPr>
          <w:rFonts w:ascii="Times New Roman" w:hAnsi="Times New Roman"/>
          <w:sz w:val="24"/>
          <w:szCs w:val="24"/>
        </w:rPr>
        <w:t xml:space="preserve">большинству предметов выше республиканских или на уровне </w:t>
      </w:r>
      <w:r>
        <w:rPr>
          <w:rFonts w:ascii="Times New Roman" w:hAnsi="Times New Roman"/>
          <w:sz w:val="24"/>
          <w:szCs w:val="24"/>
        </w:rPr>
        <w:t xml:space="preserve">средних по </w:t>
      </w:r>
      <w:r w:rsidRPr="007B6F80">
        <w:rPr>
          <w:rFonts w:ascii="Times New Roman" w:hAnsi="Times New Roman"/>
          <w:sz w:val="24"/>
          <w:szCs w:val="24"/>
        </w:rPr>
        <w:t>Республик</w:t>
      </w:r>
      <w:r>
        <w:rPr>
          <w:rFonts w:ascii="Times New Roman" w:hAnsi="Times New Roman"/>
          <w:sz w:val="24"/>
          <w:szCs w:val="24"/>
        </w:rPr>
        <w:t>е</w:t>
      </w:r>
      <w:r w:rsidRPr="007B6F80">
        <w:rPr>
          <w:rFonts w:ascii="Times New Roman" w:hAnsi="Times New Roman"/>
          <w:sz w:val="24"/>
          <w:szCs w:val="24"/>
        </w:rPr>
        <w:t xml:space="preserve"> Карелия.</w:t>
      </w:r>
      <w:r>
        <w:rPr>
          <w:rFonts w:ascii="Times New Roman" w:hAnsi="Times New Roman"/>
          <w:sz w:val="24"/>
          <w:szCs w:val="24"/>
        </w:rPr>
        <w:t xml:space="preserve"> </w:t>
      </w:r>
      <w:r>
        <w:rPr>
          <w:rFonts w:ascii="Times New Roman" w:eastAsia="Times New Roman" w:hAnsi="Times New Roman" w:cs="Times New Roman"/>
          <w:sz w:val="24"/>
          <w:szCs w:val="24"/>
        </w:rPr>
        <w:t>Так по р</w:t>
      </w:r>
      <w:r w:rsidRPr="00F50E3C">
        <w:rPr>
          <w:rFonts w:ascii="Times New Roman" w:eastAsia="Times New Roman" w:hAnsi="Times New Roman" w:cs="Times New Roman"/>
          <w:sz w:val="24"/>
          <w:szCs w:val="24"/>
        </w:rPr>
        <w:t>езультат</w:t>
      </w:r>
      <w:r>
        <w:rPr>
          <w:rFonts w:ascii="Times New Roman" w:eastAsia="Times New Roman" w:hAnsi="Times New Roman" w:cs="Times New Roman"/>
          <w:sz w:val="24"/>
          <w:szCs w:val="24"/>
        </w:rPr>
        <w:t>ам</w:t>
      </w:r>
      <w:r w:rsidRPr="00F50E3C">
        <w:rPr>
          <w:rFonts w:ascii="Times New Roman" w:eastAsia="Times New Roman" w:hAnsi="Times New Roman" w:cs="Times New Roman"/>
          <w:sz w:val="24"/>
          <w:szCs w:val="24"/>
        </w:rPr>
        <w:t xml:space="preserve"> государственной аттестации </w:t>
      </w:r>
      <w:r>
        <w:rPr>
          <w:rFonts w:ascii="Times New Roman" w:eastAsia="Times New Roman" w:hAnsi="Times New Roman" w:cs="Times New Roman"/>
          <w:sz w:val="24"/>
          <w:szCs w:val="24"/>
        </w:rPr>
        <w:t xml:space="preserve">в </w:t>
      </w:r>
      <w:r w:rsidRPr="00F50E3C">
        <w:rPr>
          <w:rFonts w:ascii="Times New Roman" w:eastAsia="Times New Roman" w:hAnsi="Times New Roman" w:cs="Times New Roman"/>
          <w:sz w:val="24"/>
          <w:szCs w:val="24"/>
        </w:rPr>
        <w:t>2019 год</w:t>
      </w:r>
      <w:r>
        <w:rPr>
          <w:rFonts w:ascii="Times New Roman" w:eastAsia="Times New Roman" w:hAnsi="Times New Roman" w:cs="Times New Roman"/>
          <w:sz w:val="24"/>
          <w:szCs w:val="24"/>
        </w:rPr>
        <w:t>у</w:t>
      </w:r>
      <w:r w:rsidRPr="00F50E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sidRPr="00F50E3C">
        <w:rPr>
          <w:rFonts w:ascii="Times New Roman" w:eastAsia="Times New Roman" w:hAnsi="Times New Roman" w:cs="Times New Roman"/>
          <w:sz w:val="24"/>
          <w:szCs w:val="24"/>
        </w:rPr>
        <w:t xml:space="preserve"> выпускников общеобразовательных школ района получили за ЕГЭ от 91 до 100 баллов</w:t>
      </w:r>
      <w:r>
        <w:rPr>
          <w:rFonts w:ascii="Times New Roman" w:eastAsia="Times New Roman" w:hAnsi="Times New Roman" w:cs="Times New Roman"/>
          <w:sz w:val="24"/>
          <w:szCs w:val="24"/>
        </w:rPr>
        <w:t>, 8</w:t>
      </w:r>
      <w:r w:rsidRPr="00F50E3C">
        <w:rPr>
          <w:rFonts w:ascii="Times New Roman" w:eastAsia="Times New Roman" w:hAnsi="Times New Roman" w:cs="Times New Roman"/>
          <w:sz w:val="24"/>
          <w:szCs w:val="24"/>
        </w:rPr>
        <w:t xml:space="preserve"> выпускников 11-х классов по итогам обучения награждены медалями «За особые успехи в учении».</w:t>
      </w:r>
    </w:p>
    <w:p w:rsidR="006125E1" w:rsidRPr="00A4653C" w:rsidRDefault="006125E1" w:rsidP="006125E1">
      <w:pPr>
        <w:spacing w:after="0" w:line="240" w:lineRule="auto"/>
        <w:ind w:firstLine="709"/>
        <w:jc w:val="both"/>
        <w:rPr>
          <w:rFonts w:ascii="Times New Roman" w:hAnsi="Times New Roman"/>
          <w:sz w:val="24"/>
          <w:szCs w:val="24"/>
        </w:rPr>
      </w:pPr>
      <w:r w:rsidRPr="00A4653C">
        <w:rPr>
          <w:rFonts w:ascii="Times New Roman" w:hAnsi="Times New Roman"/>
          <w:sz w:val="24"/>
          <w:szCs w:val="24"/>
        </w:rPr>
        <w:t xml:space="preserve">Кроме того, в районе функционируют образовательные учреждения негосударственной формы собственности, такие как: Английская языковая школа </w:t>
      </w:r>
      <w:proofErr w:type="spellStart"/>
      <w:r w:rsidRPr="00A4653C">
        <w:rPr>
          <w:rFonts w:ascii="Times New Roman" w:hAnsi="Times New Roman"/>
          <w:sz w:val="24"/>
          <w:szCs w:val="24"/>
        </w:rPr>
        <w:t>ЦОиК</w:t>
      </w:r>
      <w:proofErr w:type="spellEnd"/>
      <w:r w:rsidRPr="00A4653C">
        <w:rPr>
          <w:rFonts w:ascii="Times New Roman" w:hAnsi="Times New Roman"/>
          <w:sz w:val="24"/>
          <w:szCs w:val="24"/>
        </w:rPr>
        <w:t xml:space="preserve"> г. Сортавала; МОУ «Центр инновационного образования и культуры Ладожской Карелии» школа иностранных языков «STADY SPASE».</w:t>
      </w:r>
    </w:p>
    <w:p w:rsidR="006125E1" w:rsidRDefault="006125E1" w:rsidP="006125E1">
      <w:pPr>
        <w:spacing w:after="0" w:line="240" w:lineRule="auto"/>
        <w:ind w:firstLine="709"/>
        <w:jc w:val="both"/>
        <w:rPr>
          <w:rFonts w:ascii="Times New Roman" w:hAnsi="Times New Roman"/>
          <w:sz w:val="24"/>
          <w:szCs w:val="24"/>
        </w:rPr>
      </w:pPr>
      <w:r w:rsidRPr="007B6F80">
        <w:rPr>
          <w:rFonts w:ascii="Times New Roman" w:hAnsi="Times New Roman"/>
          <w:sz w:val="24"/>
          <w:szCs w:val="24"/>
        </w:rPr>
        <w:t>Главным стратегическим ресурсом для повышения качества</w:t>
      </w:r>
      <w:r>
        <w:rPr>
          <w:rFonts w:ascii="Times New Roman" w:hAnsi="Times New Roman"/>
          <w:sz w:val="24"/>
          <w:szCs w:val="24"/>
        </w:rPr>
        <w:t xml:space="preserve"> </w:t>
      </w:r>
      <w:r w:rsidRPr="007B6F80">
        <w:rPr>
          <w:rFonts w:ascii="Times New Roman" w:hAnsi="Times New Roman"/>
          <w:sz w:val="24"/>
          <w:szCs w:val="24"/>
        </w:rPr>
        <w:t>образования являются педагогические кадры. В результате реализации Указа Президента Российской Федерации от 07 мая 2012 г</w:t>
      </w:r>
      <w:r>
        <w:rPr>
          <w:rFonts w:ascii="Times New Roman" w:hAnsi="Times New Roman"/>
          <w:sz w:val="24"/>
          <w:szCs w:val="24"/>
        </w:rPr>
        <w:t>ода</w:t>
      </w:r>
      <w:r w:rsidRPr="007B6F80">
        <w:rPr>
          <w:rFonts w:ascii="Times New Roman" w:hAnsi="Times New Roman"/>
          <w:sz w:val="24"/>
          <w:szCs w:val="24"/>
        </w:rPr>
        <w:t xml:space="preserve"> №</w:t>
      </w:r>
      <w:r>
        <w:rPr>
          <w:rFonts w:ascii="Times New Roman" w:hAnsi="Times New Roman"/>
          <w:sz w:val="24"/>
          <w:szCs w:val="24"/>
        </w:rPr>
        <w:t xml:space="preserve"> </w:t>
      </w:r>
      <w:r w:rsidRPr="007B6F80">
        <w:rPr>
          <w:rFonts w:ascii="Times New Roman" w:hAnsi="Times New Roman"/>
          <w:sz w:val="24"/>
          <w:szCs w:val="24"/>
        </w:rPr>
        <w:t>597 «О мероприятиях по реализации государственной социальной политики» средняя заработная плата педагогических работников в общеобразовательных школах на территории района сравнялась со средним уровнем заработной платы работников в отраслях экономики и ее размер составил – 31</w:t>
      </w:r>
      <w:r>
        <w:rPr>
          <w:rFonts w:ascii="Times New Roman" w:hAnsi="Times New Roman"/>
          <w:sz w:val="24"/>
          <w:szCs w:val="24"/>
        </w:rPr>
        <w:t> </w:t>
      </w:r>
      <w:r w:rsidRPr="007B6F80">
        <w:rPr>
          <w:rFonts w:ascii="Times New Roman" w:hAnsi="Times New Roman"/>
          <w:sz w:val="24"/>
          <w:szCs w:val="24"/>
        </w:rPr>
        <w:t>137</w:t>
      </w:r>
      <w:r>
        <w:rPr>
          <w:rFonts w:ascii="Times New Roman" w:hAnsi="Times New Roman"/>
          <w:sz w:val="24"/>
          <w:szCs w:val="24"/>
        </w:rPr>
        <w:t xml:space="preserve"> </w:t>
      </w:r>
      <w:r w:rsidRPr="007B6F80">
        <w:rPr>
          <w:rFonts w:ascii="Times New Roman" w:hAnsi="Times New Roman"/>
          <w:sz w:val="24"/>
          <w:szCs w:val="24"/>
        </w:rPr>
        <w:t>рублей.</w:t>
      </w:r>
    </w:p>
    <w:p w:rsidR="006125E1" w:rsidRDefault="006125E1" w:rsidP="006125E1">
      <w:pPr>
        <w:pStyle w:val="ac"/>
        <w:ind w:firstLine="709"/>
        <w:jc w:val="both"/>
        <w:rPr>
          <w:rFonts w:ascii="Times New Roman" w:hAnsi="Times New Roman"/>
          <w:sz w:val="24"/>
        </w:rPr>
      </w:pPr>
      <w:r w:rsidRPr="00D32ABF">
        <w:rPr>
          <w:rFonts w:ascii="Times New Roman" w:hAnsi="Times New Roman"/>
          <w:sz w:val="24"/>
        </w:rPr>
        <w:t>Динамика среднемесячной номинальной начисленной заработной платы работников муниципальных учреждений Сортавальского района (график 1.4</w:t>
      </w:r>
      <w:r>
        <w:rPr>
          <w:rFonts w:ascii="Times New Roman" w:hAnsi="Times New Roman"/>
          <w:sz w:val="24"/>
        </w:rPr>
        <w:t>0</w:t>
      </w:r>
      <w:r w:rsidRPr="00D32ABF">
        <w:rPr>
          <w:rFonts w:ascii="Times New Roman" w:hAnsi="Times New Roman"/>
          <w:sz w:val="24"/>
        </w:rPr>
        <w:t>) имеет тенденцию непрерывного роста</w:t>
      </w:r>
      <w:r>
        <w:rPr>
          <w:rFonts w:ascii="Times New Roman" w:hAnsi="Times New Roman"/>
          <w:sz w:val="24"/>
        </w:rPr>
        <w:t xml:space="preserve">, вследствие </w:t>
      </w:r>
      <w:r w:rsidRPr="006A6C3D">
        <w:rPr>
          <w:rFonts w:ascii="Times New Roman" w:hAnsi="Times New Roman"/>
          <w:sz w:val="24"/>
        </w:rPr>
        <w:t>поэтапно</w:t>
      </w:r>
      <w:r>
        <w:rPr>
          <w:rFonts w:ascii="Times New Roman" w:hAnsi="Times New Roman"/>
          <w:sz w:val="24"/>
        </w:rPr>
        <w:t>го</w:t>
      </w:r>
      <w:r w:rsidRPr="006A6C3D">
        <w:rPr>
          <w:rFonts w:ascii="Times New Roman" w:hAnsi="Times New Roman"/>
          <w:sz w:val="24"/>
        </w:rPr>
        <w:t xml:space="preserve"> увеличени</w:t>
      </w:r>
      <w:r>
        <w:rPr>
          <w:rFonts w:ascii="Times New Roman" w:hAnsi="Times New Roman"/>
          <w:sz w:val="24"/>
        </w:rPr>
        <w:t>я</w:t>
      </w:r>
      <w:r w:rsidRPr="006A6C3D">
        <w:rPr>
          <w:rFonts w:ascii="Times New Roman" w:hAnsi="Times New Roman"/>
          <w:sz w:val="24"/>
        </w:rPr>
        <w:t xml:space="preserve"> значения минимальной заработной платы</w:t>
      </w:r>
      <w:r w:rsidRPr="00D32ABF">
        <w:rPr>
          <w:rFonts w:ascii="Times New Roman" w:hAnsi="Times New Roman"/>
          <w:sz w:val="24"/>
        </w:rPr>
        <w:t>, причем,</w:t>
      </w:r>
      <w:r>
        <w:rPr>
          <w:rFonts w:ascii="Times New Roman" w:hAnsi="Times New Roman"/>
          <w:sz w:val="24"/>
        </w:rPr>
        <w:t xml:space="preserve"> наиболее высоким этот показатель является у </w:t>
      </w:r>
      <w:r>
        <w:rPr>
          <w:rFonts w:ascii="Times New Roman" w:hAnsi="Times New Roman"/>
          <w:sz w:val="24"/>
        </w:rPr>
        <w:lastRenderedPageBreak/>
        <w:t>работников общеобразовательных учреждений (в 2019 году – 31,2 тыс. руб.), наиболее низким – у работников дошкольных образовательных учреждений (в 2019 году – 26 тыс. руб.).</w:t>
      </w:r>
    </w:p>
    <w:p w:rsidR="006125E1" w:rsidRDefault="006125E1" w:rsidP="006125E1">
      <w:pPr>
        <w:pStyle w:val="ac"/>
        <w:ind w:firstLine="709"/>
        <w:jc w:val="both"/>
        <w:rPr>
          <w:rFonts w:ascii="Times New Roman" w:hAnsi="Times New Roman"/>
          <w:sz w:val="24"/>
        </w:rPr>
      </w:pPr>
    </w:p>
    <w:p w:rsidR="006125E1" w:rsidRPr="00D32ABF" w:rsidRDefault="006125E1" w:rsidP="006125E1">
      <w:pPr>
        <w:pStyle w:val="ac"/>
        <w:jc w:val="both"/>
        <w:rPr>
          <w:rFonts w:ascii="Times New Roman" w:hAnsi="Times New Roman"/>
          <w:sz w:val="24"/>
        </w:rPr>
      </w:pPr>
      <w:r>
        <w:rPr>
          <w:rFonts w:ascii="Times New Roman" w:hAnsi="Times New Roman"/>
          <w:noProof/>
          <w:sz w:val="24"/>
        </w:rPr>
        <w:drawing>
          <wp:inline distT="0" distB="0" distL="0" distR="0" wp14:anchorId="7591375B" wp14:editId="5F05A5FA">
            <wp:extent cx="5928814" cy="23692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5050" cy="2375703"/>
                    </a:xfrm>
                    <a:prstGeom prst="rect">
                      <a:avLst/>
                    </a:prstGeom>
                    <a:noFill/>
                  </pic:spPr>
                </pic:pic>
              </a:graphicData>
            </a:graphic>
          </wp:inline>
        </w:drawing>
      </w:r>
    </w:p>
    <w:p w:rsidR="006125E1" w:rsidRPr="00E3101F" w:rsidRDefault="006125E1" w:rsidP="006125E1">
      <w:pPr>
        <w:spacing w:after="0" w:line="240" w:lineRule="auto"/>
        <w:jc w:val="center"/>
        <w:rPr>
          <w:rFonts w:ascii="Times New Roman" w:hAnsi="Times New Roman" w:cs="Times New Roman"/>
          <w:sz w:val="24"/>
          <w:highlight w:val="yellow"/>
        </w:rPr>
      </w:pPr>
    </w:p>
    <w:p w:rsidR="006125E1" w:rsidRPr="00D32ABF" w:rsidRDefault="006125E1" w:rsidP="006125E1">
      <w:pPr>
        <w:spacing w:after="0" w:line="240" w:lineRule="auto"/>
        <w:jc w:val="center"/>
        <w:rPr>
          <w:rFonts w:ascii="Times New Roman" w:hAnsi="Times New Roman" w:cs="Times New Roman"/>
          <w:sz w:val="24"/>
        </w:rPr>
      </w:pPr>
      <w:r w:rsidRPr="00D32ABF">
        <w:rPr>
          <w:rFonts w:ascii="Times New Roman" w:hAnsi="Times New Roman" w:cs="Times New Roman"/>
          <w:i/>
          <w:sz w:val="24"/>
        </w:rPr>
        <w:t>График 1.4</w:t>
      </w:r>
      <w:r>
        <w:rPr>
          <w:rFonts w:ascii="Times New Roman" w:hAnsi="Times New Roman" w:cs="Times New Roman"/>
          <w:i/>
          <w:sz w:val="24"/>
        </w:rPr>
        <w:t>0</w:t>
      </w:r>
      <w:r w:rsidRPr="00D32ABF">
        <w:rPr>
          <w:rFonts w:ascii="Times New Roman" w:hAnsi="Times New Roman" w:cs="Times New Roman"/>
          <w:i/>
          <w:sz w:val="24"/>
        </w:rPr>
        <w:t>. Динамика среднемесячной номинальной начисленной заработной платы работников муниципальных учреждений Сортавальского района, тыс. руб.</w:t>
      </w:r>
    </w:p>
    <w:p w:rsidR="00500553" w:rsidRDefault="00500553" w:rsidP="006125E1">
      <w:pPr>
        <w:spacing w:after="0" w:line="240" w:lineRule="auto"/>
        <w:ind w:firstLine="709"/>
        <w:jc w:val="both"/>
        <w:rPr>
          <w:rFonts w:ascii="Times New Roman" w:hAnsi="Times New Roman"/>
          <w:sz w:val="24"/>
          <w:szCs w:val="24"/>
        </w:rPr>
      </w:pPr>
    </w:p>
    <w:p w:rsidR="006125E1" w:rsidRPr="007B6F80" w:rsidRDefault="006125E1" w:rsidP="006125E1">
      <w:pPr>
        <w:spacing w:after="0" w:line="240" w:lineRule="auto"/>
        <w:ind w:firstLine="709"/>
        <w:jc w:val="both"/>
        <w:rPr>
          <w:rFonts w:ascii="Times New Roman" w:hAnsi="Times New Roman"/>
          <w:sz w:val="24"/>
          <w:szCs w:val="24"/>
        </w:rPr>
      </w:pPr>
      <w:r w:rsidRPr="007B6F80">
        <w:rPr>
          <w:rFonts w:ascii="Times New Roman" w:hAnsi="Times New Roman"/>
          <w:sz w:val="24"/>
          <w:szCs w:val="24"/>
        </w:rPr>
        <w:t>За анализируемый период значительно повысился уровень</w:t>
      </w:r>
      <w:r>
        <w:rPr>
          <w:rFonts w:ascii="Times New Roman" w:hAnsi="Times New Roman"/>
          <w:sz w:val="24"/>
          <w:szCs w:val="24"/>
        </w:rPr>
        <w:t xml:space="preserve"> квалификации </w:t>
      </w:r>
      <w:r w:rsidRPr="007B6F80">
        <w:rPr>
          <w:rFonts w:ascii="Times New Roman" w:hAnsi="Times New Roman"/>
          <w:sz w:val="24"/>
          <w:szCs w:val="24"/>
        </w:rPr>
        <w:t>педагогических кадров, работающих в образовательных организациях.</w:t>
      </w:r>
      <w:r>
        <w:rPr>
          <w:rFonts w:ascii="Times New Roman" w:hAnsi="Times New Roman"/>
          <w:sz w:val="24"/>
          <w:szCs w:val="24"/>
        </w:rPr>
        <w:t xml:space="preserve"> </w:t>
      </w:r>
    </w:p>
    <w:p w:rsidR="00857010" w:rsidRPr="00E33978" w:rsidRDefault="006125E1" w:rsidP="006125E1">
      <w:pPr>
        <w:pStyle w:val="ac"/>
        <w:ind w:firstLine="708"/>
        <w:jc w:val="both"/>
        <w:rPr>
          <w:rFonts w:ascii="Times New Roman" w:hAnsi="Times New Roman"/>
          <w:sz w:val="24"/>
          <w:szCs w:val="24"/>
        </w:rPr>
      </w:pPr>
      <w:r w:rsidRPr="00020A5B">
        <w:rPr>
          <w:rFonts w:ascii="Times New Roman" w:hAnsi="Times New Roman"/>
          <w:sz w:val="24"/>
          <w:szCs w:val="24"/>
        </w:rPr>
        <w:t xml:space="preserve">Образовательная деятельность учреждений дополнительного образования </w:t>
      </w:r>
      <w:r w:rsidRPr="00020A5B">
        <w:rPr>
          <w:rFonts w:ascii="Times New Roman" w:hAnsi="Times New Roman"/>
          <w:color w:val="000000"/>
          <w:sz w:val="24"/>
          <w:szCs w:val="24"/>
        </w:rPr>
        <w:t>ориентирована</w:t>
      </w:r>
      <w:r w:rsidRPr="00020A5B">
        <w:rPr>
          <w:rFonts w:ascii="Times New Roman" w:hAnsi="Times New Roman"/>
          <w:sz w:val="24"/>
          <w:szCs w:val="24"/>
        </w:rPr>
        <w:t xml:space="preserve"> на</w:t>
      </w:r>
      <w:r w:rsidR="00857010" w:rsidRPr="00857010">
        <w:rPr>
          <w:rFonts w:ascii="Times New Roman" w:hAnsi="Times New Roman"/>
          <w:sz w:val="24"/>
          <w:szCs w:val="24"/>
        </w:rPr>
        <w:t xml:space="preserve"> </w:t>
      </w:r>
      <w:r w:rsidRPr="00020A5B">
        <w:rPr>
          <w:rFonts w:ascii="Times New Roman" w:hAnsi="Times New Roman"/>
          <w:sz w:val="24"/>
          <w:szCs w:val="24"/>
        </w:rPr>
        <w:t>удовлетворение потребностей детей и их родителей, и направлена на адаптацию личности в социокультурной среде, развитие творческого потенциала учащихся, самореализацию и профессиональное самоопределение детей и подростков. Образовательная деятельность</w:t>
      </w:r>
      <w:r w:rsidR="00857010" w:rsidRPr="00857010">
        <w:rPr>
          <w:rFonts w:ascii="Times New Roman" w:hAnsi="Times New Roman"/>
          <w:sz w:val="24"/>
          <w:szCs w:val="24"/>
        </w:rPr>
        <w:t xml:space="preserve"> </w:t>
      </w:r>
      <w:r w:rsidRPr="00020A5B">
        <w:rPr>
          <w:rFonts w:ascii="Times New Roman" w:hAnsi="Times New Roman"/>
          <w:sz w:val="24"/>
          <w:szCs w:val="24"/>
        </w:rPr>
        <w:t xml:space="preserve">строится в соответствии с возрастными особенностями </w:t>
      </w:r>
      <w:r w:rsidRPr="00E33978">
        <w:rPr>
          <w:rFonts w:ascii="Times New Roman" w:hAnsi="Times New Roman"/>
          <w:sz w:val="24"/>
          <w:szCs w:val="24"/>
        </w:rPr>
        <w:t>детей и подростков, охватывая возраст детей от 5 до 18 лет.</w:t>
      </w:r>
      <w:r w:rsidR="00857010" w:rsidRPr="00857010">
        <w:rPr>
          <w:rFonts w:ascii="Times New Roman" w:hAnsi="Times New Roman"/>
          <w:sz w:val="24"/>
          <w:szCs w:val="24"/>
        </w:rPr>
        <w:t xml:space="preserve"> </w:t>
      </w:r>
      <w:r w:rsidR="00857010" w:rsidRPr="00B1015E">
        <w:rPr>
          <w:rFonts w:ascii="Times New Roman" w:hAnsi="Times New Roman"/>
          <w:sz w:val="24"/>
          <w:szCs w:val="24"/>
        </w:rPr>
        <w:t>Содержание деятельности определяется дополнительными образовательными программами по различным направлен</w:t>
      </w:r>
      <w:r w:rsidR="00857010">
        <w:rPr>
          <w:rFonts w:ascii="Times New Roman" w:hAnsi="Times New Roman"/>
          <w:sz w:val="24"/>
          <w:szCs w:val="24"/>
        </w:rPr>
        <w:t>и</w:t>
      </w:r>
      <w:r w:rsidR="00857010" w:rsidRPr="00B1015E">
        <w:rPr>
          <w:rFonts w:ascii="Times New Roman" w:hAnsi="Times New Roman"/>
          <w:sz w:val="24"/>
          <w:szCs w:val="24"/>
        </w:rPr>
        <w:t>ям: техническо</w:t>
      </w:r>
      <w:r w:rsidR="00857010">
        <w:rPr>
          <w:rFonts w:ascii="Times New Roman" w:hAnsi="Times New Roman"/>
          <w:sz w:val="24"/>
          <w:szCs w:val="24"/>
        </w:rPr>
        <w:t>е</w:t>
      </w:r>
      <w:r w:rsidR="00857010" w:rsidRPr="00B1015E">
        <w:rPr>
          <w:rFonts w:ascii="Times New Roman" w:hAnsi="Times New Roman"/>
          <w:sz w:val="24"/>
          <w:szCs w:val="24"/>
        </w:rPr>
        <w:t xml:space="preserve"> творчеств</w:t>
      </w:r>
      <w:r w:rsidR="00857010">
        <w:rPr>
          <w:rFonts w:ascii="Times New Roman" w:hAnsi="Times New Roman"/>
          <w:sz w:val="24"/>
          <w:szCs w:val="24"/>
        </w:rPr>
        <w:t>о</w:t>
      </w:r>
      <w:r w:rsidR="00857010" w:rsidRPr="00B1015E">
        <w:rPr>
          <w:rFonts w:ascii="Times New Roman" w:hAnsi="Times New Roman"/>
          <w:sz w:val="24"/>
          <w:szCs w:val="24"/>
        </w:rPr>
        <w:t>, художественно</w:t>
      </w:r>
      <w:r w:rsidR="00857010">
        <w:rPr>
          <w:rFonts w:ascii="Times New Roman" w:hAnsi="Times New Roman"/>
          <w:sz w:val="24"/>
          <w:szCs w:val="24"/>
        </w:rPr>
        <w:t>е</w:t>
      </w:r>
      <w:r w:rsidR="00857010" w:rsidRPr="00B1015E">
        <w:rPr>
          <w:rFonts w:ascii="Times New Roman" w:hAnsi="Times New Roman"/>
          <w:sz w:val="24"/>
          <w:szCs w:val="24"/>
        </w:rPr>
        <w:t xml:space="preserve"> творчеств</w:t>
      </w:r>
      <w:r w:rsidR="00857010">
        <w:rPr>
          <w:rFonts w:ascii="Times New Roman" w:hAnsi="Times New Roman"/>
          <w:sz w:val="24"/>
          <w:szCs w:val="24"/>
        </w:rPr>
        <w:t>о,</w:t>
      </w:r>
      <w:r w:rsidR="00857010" w:rsidRPr="00B1015E">
        <w:rPr>
          <w:rFonts w:ascii="Times New Roman" w:hAnsi="Times New Roman"/>
          <w:sz w:val="24"/>
          <w:szCs w:val="24"/>
        </w:rPr>
        <w:t xml:space="preserve"> эколого-биологическо</w:t>
      </w:r>
      <w:r w:rsidR="00857010">
        <w:rPr>
          <w:rFonts w:ascii="Times New Roman" w:hAnsi="Times New Roman"/>
          <w:sz w:val="24"/>
          <w:szCs w:val="24"/>
        </w:rPr>
        <w:t>е</w:t>
      </w:r>
      <w:r w:rsidR="00857010" w:rsidRPr="00B1015E">
        <w:rPr>
          <w:rFonts w:ascii="Times New Roman" w:hAnsi="Times New Roman"/>
          <w:sz w:val="24"/>
          <w:szCs w:val="24"/>
        </w:rPr>
        <w:t>, спортивно</w:t>
      </w:r>
      <w:r w:rsidR="00857010">
        <w:rPr>
          <w:rFonts w:ascii="Times New Roman" w:hAnsi="Times New Roman"/>
          <w:sz w:val="24"/>
          <w:szCs w:val="24"/>
        </w:rPr>
        <w:t>е</w:t>
      </w:r>
      <w:r w:rsidR="00857010" w:rsidRPr="00B1015E">
        <w:rPr>
          <w:rFonts w:ascii="Times New Roman" w:hAnsi="Times New Roman"/>
          <w:sz w:val="24"/>
          <w:szCs w:val="24"/>
        </w:rPr>
        <w:t xml:space="preserve"> </w:t>
      </w:r>
      <w:r w:rsidR="00857010">
        <w:rPr>
          <w:rFonts w:ascii="Times New Roman" w:hAnsi="Times New Roman"/>
          <w:sz w:val="24"/>
          <w:szCs w:val="24"/>
        </w:rPr>
        <w:t>и другим.</w:t>
      </w:r>
    </w:p>
    <w:p w:rsidR="006125E1" w:rsidRDefault="006125E1" w:rsidP="006125E1">
      <w:pPr>
        <w:spacing w:after="0" w:line="240" w:lineRule="auto"/>
        <w:ind w:firstLine="709"/>
        <w:jc w:val="both"/>
        <w:rPr>
          <w:rFonts w:ascii="Times New Roman" w:hAnsi="Times New Roman"/>
          <w:sz w:val="24"/>
          <w:szCs w:val="24"/>
        </w:rPr>
      </w:pPr>
      <w:r w:rsidRPr="00E33978">
        <w:rPr>
          <w:rFonts w:ascii="Times New Roman" w:hAnsi="Times New Roman"/>
          <w:sz w:val="24"/>
          <w:szCs w:val="24"/>
        </w:rPr>
        <w:t>Как видно из графика 1.4</w:t>
      </w:r>
      <w:r>
        <w:rPr>
          <w:rFonts w:ascii="Times New Roman" w:hAnsi="Times New Roman"/>
          <w:sz w:val="24"/>
          <w:szCs w:val="24"/>
        </w:rPr>
        <w:t>1</w:t>
      </w:r>
      <w:r w:rsidRPr="00E33978">
        <w:rPr>
          <w:rFonts w:ascii="Times New Roman" w:hAnsi="Times New Roman"/>
          <w:sz w:val="24"/>
          <w:szCs w:val="24"/>
        </w:rPr>
        <w:t>, у 2019 году 80</w:t>
      </w:r>
      <w:r>
        <w:rPr>
          <w:rFonts w:ascii="Times New Roman" w:hAnsi="Times New Roman"/>
          <w:sz w:val="24"/>
          <w:szCs w:val="24"/>
        </w:rPr>
        <w:t> </w:t>
      </w:r>
      <w:r w:rsidRPr="00E33978">
        <w:rPr>
          <w:rFonts w:ascii="Times New Roman" w:hAnsi="Times New Roman"/>
          <w:sz w:val="24"/>
          <w:szCs w:val="24"/>
        </w:rPr>
        <w:t>% детей в возрасте 5-18 лет получают услуги по дополнительному образованию на территории Сортавальского района, это максимальный показатель начиная с 2011 года (минимум имел место в 2016 году – 66,74%).</w:t>
      </w:r>
    </w:p>
    <w:p w:rsidR="006125E1" w:rsidRDefault="006125E1" w:rsidP="006125E1">
      <w:pPr>
        <w:spacing w:after="0" w:line="240" w:lineRule="auto"/>
        <w:jc w:val="both"/>
        <w:rPr>
          <w:rFonts w:ascii="Times New Roman" w:hAnsi="Times New Roman"/>
          <w:sz w:val="24"/>
          <w:szCs w:val="24"/>
        </w:rPr>
      </w:pPr>
    </w:p>
    <w:p w:rsidR="006125E1" w:rsidRDefault="006125E1"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6BD54D7" wp14:editId="586CA0F5">
            <wp:extent cx="5871210" cy="11582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1210" cy="1158240"/>
                    </a:xfrm>
                    <a:prstGeom prst="rect">
                      <a:avLst/>
                    </a:prstGeom>
                    <a:noFill/>
                  </pic:spPr>
                </pic:pic>
              </a:graphicData>
            </a:graphic>
          </wp:inline>
        </w:drawing>
      </w:r>
    </w:p>
    <w:p w:rsidR="006125E1" w:rsidRDefault="006125E1" w:rsidP="006125E1">
      <w:pPr>
        <w:spacing w:after="0" w:line="240" w:lineRule="auto"/>
        <w:jc w:val="center"/>
        <w:rPr>
          <w:rFonts w:ascii="Times New Roman" w:hAnsi="Times New Roman"/>
          <w:sz w:val="24"/>
          <w:szCs w:val="24"/>
        </w:rPr>
      </w:pPr>
      <w:r w:rsidRPr="00D32ABF">
        <w:rPr>
          <w:rFonts w:ascii="Times New Roman" w:hAnsi="Times New Roman" w:cs="Times New Roman"/>
          <w:i/>
          <w:sz w:val="24"/>
        </w:rPr>
        <w:t>График 1.</w:t>
      </w:r>
      <w:r>
        <w:rPr>
          <w:rFonts w:ascii="Times New Roman" w:hAnsi="Times New Roman" w:cs="Times New Roman"/>
          <w:i/>
          <w:sz w:val="24"/>
        </w:rPr>
        <w:t>41</w:t>
      </w:r>
      <w:r w:rsidRPr="00D32ABF">
        <w:rPr>
          <w:rFonts w:ascii="Times New Roman" w:hAnsi="Times New Roman" w:cs="Times New Roman"/>
          <w:i/>
          <w:sz w:val="24"/>
        </w:rPr>
        <w:t>. Динамика</w:t>
      </w:r>
      <w:r>
        <w:rPr>
          <w:rFonts w:ascii="Times New Roman" w:hAnsi="Times New Roman" w:cs="Times New Roman"/>
          <w:i/>
          <w:sz w:val="24"/>
        </w:rPr>
        <w:t xml:space="preserve"> доли</w:t>
      </w:r>
      <w:r w:rsidRPr="00020A5B">
        <w:rPr>
          <w:rFonts w:ascii="Times New Roman" w:hAnsi="Times New Roman" w:cs="Times New Roman"/>
          <w:i/>
          <w:sz w:val="24"/>
        </w:rPr>
        <w:t xml:space="preserve">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r>
        <w:rPr>
          <w:rFonts w:ascii="Times New Roman" w:hAnsi="Times New Roman" w:cs="Times New Roman"/>
          <w:i/>
          <w:sz w:val="24"/>
        </w:rPr>
        <w:t xml:space="preserve"> Сортавальского района, процентов </w:t>
      </w:r>
    </w:p>
    <w:p w:rsidR="006125E1" w:rsidRPr="007B6F80" w:rsidRDefault="006125E1" w:rsidP="006125E1">
      <w:pPr>
        <w:spacing w:after="0" w:line="240" w:lineRule="auto"/>
        <w:ind w:firstLine="709"/>
        <w:jc w:val="both"/>
        <w:rPr>
          <w:rFonts w:ascii="Times New Roman" w:hAnsi="Times New Roman"/>
          <w:sz w:val="24"/>
          <w:szCs w:val="24"/>
        </w:rPr>
      </w:pPr>
    </w:p>
    <w:p w:rsidR="006125E1" w:rsidRPr="001D4F64" w:rsidRDefault="006125E1" w:rsidP="006125E1">
      <w:pPr>
        <w:spacing w:after="0" w:line="240" w:lineRule="auto"/>
        <w:ind w:firstLine="709"/>
        <w:jc w:val="both"/>
        <w:rPr>
          <w:rFonts w:ascii="Times New Roman" w:hAnsi="Times New Roman"/>
          <w:sz w:val="24"/>
          <w:szCs w:val="24"/>
        </w:rPr>
      </w:pPr>
      <w:r w:rsidRPr="007B6F80">
        <w:rPr>
          <w:rFonts w:ascii="Times New Roman" w:hAnsi="Times New Roman"/>
          <w:sz w:val="24"/>
          <w:szCs w:val="24"/>
        </w:rPr>
        <w:t xml:space="preserve">В двух учреждениях дополнительного образования района: ДЮСШ и Центр творчества </w:t>
      </w:r>
      <w:r>
        <w:rPr>
          <w:rFonts w:ascii="Times New Roman" w:hAnsi="Times New Roman"/>
          <w:sz w:val="24"/>
          <w:szCs w:val="24"/>
        </w:rPr>
        <w:t>в 2019 году</w:t>
      </w:r>
      <w:r w:rsidRPr="007B6F80">
        <w:rPr>
          <w:rFonts w:ascii="Times New Roman" w:hAnsi="Times New Roman"/>
          <w:sz w:val="24"/>
          <w:szCs w:val="24"/>
        </w:rPr>
        <w:t xml:space="preserve"> занима</w:t>
      </w:r>
      <w:r>
        <w:rPr>
          <w:rFonts w:ascii="Times New Roman" w:hAnsi="Times New Roman"/>
          <w:sz w:val="24"/>
          <w:szCs w:val="24"/>
        </w:rPr>
        <w:t xml:space="preserve">лись </w:t>
      </w:r>
      <w:r w:rsidRPr="007B6F80">
        <w:rPr>
          <w:rFonts w:ascii="Times New Roman" w:hAnsi="Times New Roman"/>
          <w:sz w:val="24"/>
          <w:szCs w:val="24"/>
        </w:rPr>
        <w:t>2</w:t>
      </w:r>
      <w:r>
        <w:rPr>
          <w:rFonts w:ascii="Times New Roman" w:hAnsi="Times New Roman"/>
          <w:sz w:val="24"/>
          <w:szCs w:val="24"/>
        </w:rPr>
        <w:t> </w:t>
      </w:r>
      <w:r w:rsidRPr="007B6F80">
        <w:rPr>
          <w:rFonts w:ascii="Times New Roman" w:hAnsi="Times New Roman"/>
          <w:sz w:val="24"/>
          <w:szCs w:val="24"/>
        </w:rPr>
        <w:t>522</w:t>
      </w:r>
      <w:r>
        <w:rPr>
          <w:rFonts w:ascii="Times New Roman" w:hAnsi="Times New Roman"/>
          <w:sz w:val="24"/>
          <w:szCs w:val="24"/>
        </w:rPr>
        <w:t xml:space="preserve"> </w:t>
      </w:r>
      <w:r w:rsidRPr="007B6F80">
        <w:rPr>
          <w:rFonts w:ascii="Times New Roman" w:hAnsi="Times New Roman"/>
          <w:sz w:val="24"/>
          <w:szCs w:val="24"/>
        </w:rPr>
        <w:t>ребенка.</w:t>
      </w:r>
      <w:r>
        <w:rPr>
          <w:rFonts w:ascii="Times New Roman" w:hAnsi="Times New Roman"/>
          <w:sz w:val="24"/>
          <w:szCs w:val="24"/>
        </w:rPr>
        <w:t xml:space="preserve"> </w:t>
      </w:r>
      <w:r w:rsidRPr="001D4F64">
        <w:rPr>
          <w:rFonts w:ascii="Times New Roman" w:hAnsi="Times New Roman"/>
          <w:sz w:val="24"/>
          <w:szCs w:val="24"/>
        </w:rPr>
        <w:t xml:space="preserve">Содержание деятельности определяется дополнительными образовательными программами по 10 направленностям, в рамках которых действуют объединения технического творчества, спортивно-технические, </w:t>
      </w:r>
      <w:r w:rsidRPr="001D4F64">
        <w:rPr>
          <w:rFonts w:ascii="Times New Roman" w:hAnsi="Times New Roman"/>
          <w:sz w:val="24"/>
          <w:szCs w:val="24"/>
        </w:rPr>
        <w:lastRenderedPageBreak/>
        <w:t>эколого-биологические, туристическо-краеведческие, спортивные, художественного творчества, культурологические и другие. Зачастую эти программы рассчитаны на успешных детей, и не привлекаются дети, относящиеся к категории «социального риска».</w:t>
      </w:r>
    </w:p>
    <w:p w:rsidR="006125E1" w:rsidRPr="006042ED" w:rsidRDefault="006125E1" w:rsidP="006125E1">
      <w:pPr>
        <w:spacing w:after="0" w:line="240" w:lineRule="auto"/>
        <w:ind w:firstLine="709"/>
        <w:jc w:val="both"/>
        <w:rPr>
          <w:rFonts w:ascii="Times New Roman" w:eastAsia="Times New Roman" w:hAnsi="Times New Roman" w:cs="Times New Roman"/>
          <w:sz w:val="24"/>
          <w:szCs w:val="24"/>
        </w:rPr>
      </w:pPr>
      <w:r w:rsidRPr="006042ED">
        <w:rPr>
          <w:rFonts w:ascii="Times New Roman" w:eastAsia="Times New Roman" w:hAnsi="Times New Roman" w:cs="Times New Roman"/>
          <w:sz w:val="24"/>
          <w:szCs w:val="24"/>
        </w:rPr>
        <w:t xml:space="preserve">Обеспеченность услугами дополнительного образования в городе Сортавала </w:t>
      </w:r>
      <w:r>
        <w:rPr>
          <w:rFonts w:ascii="Times New Roman" w:eastAsia="Times New Roman" w:hAnsi="Times New Roman" w:cs="Times New Roman"/>
          <w:sz w:val="24"/>
          <w:szCs w:val="24"/>
        </w:rPr>
        <w:t>находится на</w:t>
      </w:r>
      <w:r w:rsidRPr="006042ED">
        <w:rPr>
          <w:rFonts w:ascii="Times New Roman" w:eastAsia="Times New Roman" w:hAnsi="Times New Roman" w:cs="Times New Roman"/>
          <w:sz w:val="24"/>
          <w:szCs w:val="24"/>
        </w:rPr>
        <w:t xml:space="preserve"> достаточно</w:t>
      </w:r>
      <w:r>
        <w:rPr>
          <w:rFonts w:ascii="Times New Roman" w:eastAsia="Times New Roman" w:hAnsi="Times New Roman" w:cs="Times New Roman"/>
          <w:sz w:val="24"/>
          <w:szCs w:val="24"/>
        </w:rPr>
        <w:t xml:space="preserve"> высоком уровне</w:t>
      </w:r>
      <w:r w:rsidRPr="006042ED">
        <w:rPr>
          <w:rFonts w:ascii="Times New Roman" w:eastAsia="Times New Roman" w:hAnsi="Times New Roman" w:cs="Times New Roman"/>
          <w:sz w:val="24"/>
          <w:szCs w:val="24"/>
        </w:rPr>
        <w:t xml:space="preserve">, в отличие от сельских населенных пунктов. При дальнейшем развитии сферы образования района, необходимо предусмотреть комплексное развитие системы дополнительного образования и ее интеграцию в существующую образовательную инфраструктуру сельских поселений с поддержкой многоуровневых потребностей населения. </w:t>
      </w:r>
    </w:p>
    <w:p w:rsidR="006125E1" w:rsidRPr="007B6F80"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Ежегодно проводится до 20 муниципальных мероприятий, участие в которых позволяет участникам представить результаты своей деятельности, оказать поддержку инициативным и талантливым детям. Более 100 школьников ежегодно принима</w:t>
      </w:r>
      <w:r>
        <w:rPr>
          <w:rFonts w:ascii="Times New Roman" w:hAnsi="Times New Roman"/>
          <w:sz w:val="24"/>
          <w:szCs w:val="24"/>
        </w:rPr>
        <w:t>ют</w:t>
      </w:r>
      <w:r w:rsidRPr="001D4F64">
        <w:rPr>
          <w:rFonts w:ascii="Times New Roman" w:hAnsi="Times New Roman"/>
          <w:sz w:val="24"/>
          <w:szCs w:val="24"/>
        </w:rPr>
        <w:t xml:space="preserve"> участие в республиканских, межрегиональных и всероссийских мероприятиях (соревнования, конференции, конкурсы и др.).</w:t>
      </w:r>
    </w:p>
    <w:p w:rsidR="006125E1" w:rsidRPr="007B6F80" w:rsidRDefault="006125E1" w:rsidP="006125E1">
      <w:pPr>
        <w:spacing w:after="0" w:line="240" w:lineRule="auto"/>
        <w:ind w:firstLine="709"/>
        <w:jc w:val="both"/>
        <w:rPr>
          <w:rFonts w:ascii="Times New Roman" w:hAnsi="Times New Roman"/>
          <w:sz w:val="24"/>
          <w:szCs w:val="24"/>
        </w:rPr>
      </w:pPr>
      <w:r w:rsidRPr="007B6F80">
        <w:rPr>
          <w:rFonts w:ascii="Times New Roman" w:hAnsi="Times New Roman"/>
          <w:sz w:val="24"/>
          <w:szCs w:val="24"/>
        </w:rPr>
        <w:t>В 2019 году на территории района в системе дополнительного образования в рамках реализации регионального проекта «Успех каждого ребенка» нацпроекта «Образование» началось внедрение системы персонифицированного финансирования. Разработаны муниципальные нормативные правовые документы. На базе Сортавальского Центра творчества создан муниципальный Опорный центр. Проводится регистрация детей и родителей в системе «Навигатор», осуществляется запись детей в кружки и секции.</w:t>
      </w:r>
    </w:p>
    <w:p w:rsidR="006125E1" w:rsidRPr="001D4F64" w:rsidRDefault="006125E1" w:rsidP="006125E1">
      <w:pPr>
        <w:spacing w:after="0" w:line="240" w:lineRule="auto"/>
        <w:ind w:firstLine="709"/>
        <w:jc w:val="both"/>
        <w:rPr>
          <w:rFonts w:ascii="Times New Roman" w:eastAsia="Times New Roman" w:hAnsi="Times New Roman" w:cs="Times New Roman"/>
          <w:sz w:val="24"/>
          <w:szCs w:val="24"/>
        </w:rPr>
      </w:pPr>
      <w:r w:rsidRPr="001D4F64">
        <w:rPr>
          <w:rFonts w:ascii="Times New Roman" w:eastAsia="Times New Roman" w:hAnsi="Times New Roman" w:cs="Times New Roman"/>
          <w:sz w:val="24"/>
          <w:szCs w:val="24"/>
        </w:rPr>
        <w:t>Работу в области военно-патриотической направленности курирует Зональный центр подготовки граждан (молодежи) к военной службе и военно</w:t>
      </w:r>
      <w:r>
        <w:rPr>
          <w:rFonts w:ascii="Times New Roman" w:eastAsia="Times New Roman" w:hAnsi="Times New Roman" w:cs="Times New Roman"/>
          <w:sz w:val="24"/>
          <w:szCs w:val="24"/>
        </w:rPr>
        <w:t>-</w:t>
      </w:r>
      <w:r w:rsidRPr="001D4F64">
        <w:rPr>
          <w:rFonts w:ascii="Times New Roman" w:eastAsia="Times New Roman" w:hAnsi="Times New Roman" w:cs="Times New Roman"/>
          <w:sz w:val="24"/>
          <w:szCs w:val="24"/>
        </w:rPr>
        <w:t>патриотического воспитания. Учащиеся 3-х городских школ успешно осваивают навыки юнармейцев, с большим удовольствием взаимодействуют с ветеранскими организациями при подготовке и проведении различных мероприятий. Традиционными стали игры «Зарница», «Победа», конкурсы военно-патриотической песни</w:t>
      </w:r>
      <w:r>
        <w:rPr>
          <w:rFonts w:ascii="Times New Roman" w:eastAsia="Times New Roman" w:hAnsi="Times New Roman" w:cs="Times New Roman"/>
          <w:sz w:val="24"/>
          <w:szCs w:val="24"/>
        </w:rPr>
        <w:t>,</w:t>
      </w:r>
      <w:r w:rsidRPr="001D4F64">
        <w:rPr>
          <w:rFonts w:ascii="Times New Roman" w:eastAsia="Times New Roman" w:hAnsi="Times New Roman" w:cs="Times New Roman"/>
          <w:sz w:val="24"/>
          <w:szCs w:val="24"/>
        </w:rPr>
        <w:t xml:space="preserve"> «А ну-ка, парни!», «День призывника».</w:t>
      </w:r>
    </w:p>
    <w:p w:rsidR="006125E1" w:rsidRPr="001D4F64" w:rsidRDefault="006125E1" w:rsidP="006125E1">
      <w:pPr>
        <w:spacing w:after="0" w:line="240" w:lineRule="auto"/>
        <w:ind w:firstLine="709"/>
        <w:jc w:val="both"/>
        <w:rPr>
          <w:rFonts w:ascii="Times New Roman" w:eastAsia="Times New Roman" w:hAnsi="Times New Roman" w:cs="Times New Roman"/>
          <w:sz w:val="24"/>
          <w:szCs w:val="24"/>
        </w:rPr>
      </w:pPr>
      <w:r w:rsidRPr="001D4F64">
        <w:rPr>
          <w:rFonts w:ascii="Times New Roman" w:eastAsia="Times New Roman" w:hAnsi="Times New Roman" w:cs="Times New Roman"/>
          <w:sz w:val="24"/>
          <w:szCs w:val="24"/>
        </w:rPr>
        <w:t xml:space="preserve">В 2019 году в Сортавальском районе на базе образовательных организаций были открыты 11 профильных лагерей и 1 дневной лагерь, которые посетили более 350 детей. </w:t>
      </w:r>
    </w:p>
    <w:p w:rsidR="006125E1" w:rsidRDefault="006125E1" w:rsidP="006125E1">
      <w:pPr>
        <w:spacing w:after="0" w:line="240" w:lineRule="auto"/>
        <w:ind w:firstLine="709"/>
        <w:jc w:val="both"/>
        <w:rPr>
          <w:rFonts w:ascii="Times New Roman" w:hAnsi="Times New Roman"/>
          <w:sz w:val="24"/>
          <w:szCs w:val="24"/>
        </w:rPr>
      </w:pPr>
      <w:r w:rsidRPr="006042ED">
        <w:rPr>
          <w:rFonts w:ascii="Times New Roman" w:eastAsia="Times New Roman" w:hAnsi="Times New Roman" w:cs="Times New Roman"/>
          <w:sz w:val="24"/>
          <w:szCs w:val="24"/>
        </w:rPr>
        <w:t xml:space="preserve">Профессиональное образование в районе представляет ГАПОУ РК «Сортавальский колледж» и полностью удовлетворяет потребность населения в данной услуге. Учебный процесс организуется в пяти учебных корпусах. Общая площадь </w:t>
      </w:r>
      <w:r>
        <w:rPr>
          <w:rFonts w:ascii="Times New Roman" w:hAnsi="Times New Roman"/>
          <w:sz w:val="24"/>
          <w:szCs w:val="24"/>
        </w:rPr>
        <w:t>–</w:t>
      </w:r>
      <w:r w:rsidRPr="006042ED">
        <w:rPr>
          <w:rFonts w:ascii="Times New Roman" w:eastAsia="Times New Roman" w:hAnsi="Times New Roman" w:cs="Times New Roman"/>
          <w:sz w:val="24"/>
          <w:szCs w:val="24"/>
        </w:rPr>
        <w:t xml:space="preserve"> 14</w:t>
      </w:r>
      <w:r>
        <w:rPr>
          <w:rFonts w:ascii="Times New Roman" w:hAnsi="Times New Roman"/>
          <w:sz w:val="24"/>
          <w:szCs w:val="24"/>
        </w:rPr>
        <w:t> </w:t>
      </w:r>
      <w:r w:rsidRPr="006042ED">
        <w:rPr>
          <w:rFonts w:ascii="Times New Roman" w:eastAsia="Times New Roman" w:hAnsi="Times New Roman" w:cs="Times New Roman"/>
          <w:sz w:val="24"/>
          <w:szCs w:val="24"/>
        </w:rPr>
        <w:t>124</w:t>
      </w:r>
      <w:r>
        <w:rPr>
          <w:rFonts w:ascii="Times New Roman" w:hAnsi="Times New Roman"/>
          <w:sz w:val="24"/>
          <w:szCs w:val="24"/>
        </w:rPr>
        <w:t xml:space="preserve"> </w:t>
      </w:r>
      <w:r w:rsidRPr="006042ED">
        <w:rPr>
          <w:rFonts w:ascii="Times New Roman" w:eastAsia="Times New Roman" w:hAnsi="Times New Roman" w:cs="Times New Roman"/>
          <w:sz w:val="24"/>
          <w:szCs w:val="24"/>
        </w:rPr>
        <w:t>кв. м; учебная </w:t>
      </w:r>
      <w:r>
        <w:rPr>
          <w:rFonts w:ascii="Times New Roman" w:hAnsi="Times New Roman"/>
          <w:sz w:val="24"/>
          <w:szCs w:val="24"/>
        </w:rPr>
        <w:t>–</w:t>
      </w:r>
      <w:r w:rsidRPr="006042ED">
        <w:rPr>
          <w:rFonts w:ascii="Times New Roman" w:eastAsia="Times New Roman" w:hAnsi="Times New Roman" w:cs="Times New Roman"/>
          <w:sz w:val="24"/>
          <w:szCs w:val="24"/>
        </w:rPr>
        <w:t xml:space="preserve"> 9</w:t>
      </w:r>
      <w:r>
        <w:rPr>
          <w:rFonts w:ascii="Times New Roman" w:hAnsi="Times New Roman"/>
          <w:sz w:val="24"/>
          <w:szCs w:val="24"/>
        </w:rPr>
        <w:t> </w:t>
      </w:r>
      <w:r w:rsidRPr="006042ED">
        <w:rPr>
          <w:rFonts w:ascii="Times New Roman" w:eastAsia="Times New Roman" w:hAnsi="Times New Roman" w:cs="Times New Roman"/>
          <w:sz w:val="24"/>
          <w:szCs w:val="24"/>
        </w:rPr>
        <w:t>870</w:t>
      </w:r>
      <w:r>
        <w:rPr>
          <w:rFonts w:ascii="Times New Roman" w:hAnsi="Times New Roman"/>
          <w:sz w:val="24"/>
          <w:szCs w:val="24"/>
        </w:rPr>
        <w:t xml:space="preserve"> </w:t>
      </w:r>
      <w:r w:rsidRPr="006042ED">
        <w:rPr>
          <w:rFonts w:ascii="Times New Roman" w:eastAsia="Times New Roman" w:hAnsi="Times New Roman" w:cs="Times New Roman"/>
          <w:sz w:val="24"/>
          <w:szCs w:val="24"/>
        </w:rPr>
        <w:t xml:space="preserve">кв. м; учебно-вспомогательная </w:t>
      </w:r>
      <w:r>
        <w:rPr>
          <w:rFonts w:ascii="Times New Roman" w:hAnsi="Times New Roman"/>
          <w:sz w:val="24"/>
          <w:szCs w:val="24"/>
        </w:rPr>
        <w:t>–</w:t>
      </w:r>
      <w:r w:rsidRPr="006042ED">
        <w:rPr>
          <w:rFonts w:ascii="Times New Roman" w:eastAsia="Times New Roman" w:hAnsi="Times New Roman" w:cs="Times New Roman"/>
          <w:sz w:val="24"/>
          <w:szCs w:val="24"/>
        </w:rPr>
        <w:t xml:space="preserve"> 4</w:t>
      </w:r>
      <w:r>
        <w:rPr>
          <w:rFonts w:ascii="Times New Roman" w:hAnsi="Times New Roman"/>
          <w:sz w:val="24"/>
          <w:szCs w:val="24"/>
        </w:rPr>
        <w:t> </w:t>
      </w:r>
      <w:r w:rsidRPr="006042ED">
        <w:rPr>
          <w:rFonts w:ascii="Times New Roman" w:eastAsia="Times New Roman" w:hAnsi="Times New Roman" w:cs="Times New Roman"/>
          <w:sz w:val="24"/>
          <w:szCs w:val="24"/>
        </w:rPr>
        <w:t>254</w:t>
      </w:r>
      <w:r>
        <w:rPr>
          <w:rFonts w:ascii="Times New Roman" w:hAnsi="Times New Roman"/>
          <w:sz w:val="24"/>
          <w:szCs w:val="24"/>
        </w:rPr>
        <w:t xml:space="preserve"> </w:t>
      </w:r>
      <w:r w:rsidRPr="006042ED">
        <w:rPr>
          <w:rFonts w:ascii="Times New Roman" w:eastAsia="Times New Roman" w:hAnsi="Times New Roman" w:cs="Times New Roman"/>
          <w:sz w:val="24"/>
          <w:szCs w:val="24"/>
        </w:rPr>
        <w:t>кв. м. Занятия проходят в 45 учебных кабинетах и 8 лабораториях. Оснащение кабинетов</w:t>
      </w:r>
      <w:r>
        <w:rPr>
          <w:rFonts w:ascii="Times New Roman" w:hAnsi="Times New Roman"/>
          <w:sz w:val="24"/>
          <w:szCs w:val="24"/>
        </w:rPr>
        <w:t xml:space="preserve"> </w:t>
      </w:r>
      <w:r w:rsidRPr="006042ED">
        <w:rPr>
          <w:rFonts w:ascii="Times New Roman" w:eastAsia="Times New Roman" w:hAnsi="Times New Roman" w:cs="Times New Roman"/>
          <w:sz w:val="24"/>
          <w:szCs w:val="24"/>
        </w:rPr>
        <w:t>оборудованием для профессиональной подготовки, наглядными пособиями достаточное, соответствует требованиям ФГОС.</w:t>
      </w:r>
    </w:p>
    <w:p w:rsidR="006125E1" w:rsidRPr="006042ED" w:rsidRDefault="006125E1" w:rsidP="006125E1">
      <w:pPr>
        <w:spacing w:after="0" w:line="240" w:lineRule="auto"/>
        <w:ind w:firstLine="709"/>
        <w:jc w:val="both"/>
        <w:rPr>
          <w:rFonts w:ascii="Times New Roman" w:eastAsia="Times New Roman" w:hAnsi="Times New Roman" w:cs="Times New Roman"/>
          <w:sz w:val="24"/>
          <w:szCs w:val="24"/>
        </w:rPr>
      </w:pPr>
      <w:r w:rsidRPr="006042ED">
        <w:rPr>
          <w:rFonts w:ascii="Times New Roman" w:eastAsia="Times New Roman" w:hAnsi="Times New Roman" w:cs="Times New Roman"/>
          <w:sz w:val="24"/>
          <w:szCs w:val="24"/>
        </w:rPr>
        <w:t>На 1 обучающегося приходится 12 кв. м. Колледж имеет слесарно-механические и кузнечно-сварочные мастерские, рассчитанные на 25 рабочих мест, парк автотракторной техники насчитывает 8 единиц тракторов, автомобилей,</w:t>
      </w:r>
      <w:r>
        <w:rPr>
          <w:rFonts w:ascii="Times New Roman" w:eastAsia="Times New Roman" w:hAnsi="Times New Roman" w:cs="Times New Roman"/>
          <w:sz w:val="24"/>
          <w:szCs w:val="24"/>
        </w:rPr>
        <w:t xml:space="preserve"> </w:t>
      </w:r>
      <w:r w:rsidRPr="006042ED">
        <w:rPr>
          <w:rFonts w:ascii="Times New Roman" w:eastAsia="Times New Roman" w:hAnsi="Times New Roman" w:cs="Times New Roman"/>
          <w:sz w:val="24"/>
          <w:szCs w:val="24"/>
        </w:rPr>
        <w:t>учебное кафе «Юность», учебную гостиницу Колледж-отель «София», учебную ветеринарную клинику, учебную мастерскую «Авто Эксперт» по диагностике и ремонту тракторов и автомобилей. Пять компьютерных классов на 69 рабочих мест оснащены современными машинами. Для физического развития и досуга студентов имеются 2 спортивных зала площадью 540 кв. м., лыжная база, тренажерный зал, тир. Организована работа спортивных секций.</w:t>
      </w:r>
    </w:p>
    <w:p w:rsidR="006125E1" w:rsidRPr="008C1BC7" w:rsidRDefault="006125E1" w:rsidP="006125E1">
      <w:pPr>
        <w:spacing w:after="0" w:line="240" w:lineRule="auto"/>
        <w:jc w:val="center"/>
        <w:rPr>
          <w:rFonts w:ascii="Times New Roman" w:hAnsi="Times New Roman" w:cs="Times New Roman"/>
          <w:b/>
          <w:i/>
          <w:sz w:val="24"/>
        </w:rPr>
      </w:pPr>
      <w:bookmarkStart w:id="23" w:name="_Toc43477075"/>
      <w:r w:rsidRPr="008C1BC7">
        <w:rPr>
          <w:rFonts w:ascii="Times New Roman" w:hAnsi="Times New Roman" w:cs="Times New Roman"/>
          <w:b/>
          <w:i/>
          <w:sz w:val="24"/>
        </w:rPr>
        <w:t>Физическая культура и спорт</w:t>
      </w:r>
      <w:bookmarkEnd w:id="23"/>
    </w:p>
    <w:p w:rsidR="006125E1"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 xml:space="preserve">Данные мониторинга за 2019 год показывают, что численность постоянно занимающихся физических культурой и спортом на территории района составляет более 11 тысяч человек. Это </w:t>
      </w:r>
      <w:r>
        <w:rPr>
          <w:rFonts w:ascii="Times New Roman" w:hAnsi="Times New Roman"/>
          <w:sz w:val="24"/>
          <w:szCs w:val="24"/>
        </w:rPr>
        <w:t>43,99 </w:t>
      </w:r>
      <w:r w:rsidRPr="001D4F64">
        <w:rPr>
          <w:rFonts w:ascii="Times New Roman" w:hAnsi="Times New Roman"/>
          <w:sz w:val="24"/>
          <w:szCs w:val="24"/>
        </w:rPr>
        <w:t>% населения Сортавальского района</w:t>
      </w:r>
      <w:r>
        <w:rPr>
          <w:rFonts w:ascii="Times New Roman" w:hAnsi="Times New Roman"/>
          <w:sz w:val="24"/>
          <w:szCs w:val="24"/>
        </w:rPr>
        <w:t xml:space="preserve"> (график 1.42)</w:t>
      </w:r>
      <w:r w:rsidRPr="001D4F64">
        <w:rPr>
          <w:rFonts w:ascii="Times New Roman" w:hAnsi="Times New Roman"/>
          <w:sz w:val="24"/>
          <w:szCs w:val="24"/>
        </w:rPr>
        <w:t>. Увеличение количества занимающихся произошло за счет эффективного использования имеющихся в районе спортивных сооружений, увеличения количества мероприятий и качества их проведения, рационального использования материально-технической базы спортивных объектов.</w:t>
      </w:r>
    </w:p>
    <w:p w:rsidR="006125E1" w:rsidRDefault="006125E1" w:rsidP="006125E1">
      <w:pPr>
        <w:spacing w:after="0" w:line="240" w:lineRule="auto"/>
        <w:ind w:firstLine="709"/>
        <w:jc w:val="both"/>
        <w:rPr>
          <w:rFonts w:ascii="Times New Roman" w:hAnsi="Times New Roman"/>
          <w:sz w:val="24"/>
          <w:szCs w:val="24"/>
        </w:rPr>
      </w:pPr>
      <w:r w:rsidRPr="005A3799">
        <w:rPr>
          <w:rFonts w:ascii="Times New Roman" w:eastAsia="Times New Roman" w:hAnsi="Times New Roman" w:cs="Times New Roman"/>
          <w:sz w:val="24"/>
          <w:szCs w:val="24"/>
        </w:rPr>
        <w:t xml:space="preserve">На территории Сортавальского муниципального района в настоящее время функционирует автономное учреждение «Физкультурно-оздоровительный комплекс», </w:t>
      </w:r>
      <w:r w:rsidRPr="005A3799">
        <w:rPr>
          <w:rFonts w:ascii="Times New Roman" w:eastAsia="Times New Roman" w:hAnsi="Times New Roman" w:cs="Times New Roman"/>
          <w:sz w:val="24"/>
          <w:szCs w:val="24"/>
        </w:rPr>
        <w:lastRenderedPageBreak/>
        <w:t xml:space="preserve">МБУ СМР «Спортивная школа Олимпийского резерва», МБУ ДО СМР «Детско-юношеская спортивная школа». </w:t>
      </w:r>
    </w:p>
    <w:p w:rsidR="006125E1" w:rsidRPr="004D6F15" w:rsidRDefault="006125E1" w:rsidP="006125E1">
      <w:pPr>
        <w:spacing w:after="0" w:line="240" w:lineRule="auto"/>
        <w:ind w:firstLine="709"/>
        <w:jc w:val="both"/>
        <w:rPr>
          <w:rFonts w:ascii="Times New Roman" w:hAnsi="Times New Roman"/>
          <w:sz w:val="16"/>
          <w:szCs w:val="24"/>
        </w:rPr>
      </w:pPr>
    </w:p>
    <w:p w:rsidR="006125E1" w:rsidRPr="001D4F64" w:rsidRDefault="006125E1" w:rsidP="006125E1">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A67C3B9" wp14:editId="59CC7F8D">
            <wp:extent cx="5876925" cy="14020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76925" cy="1402080"/>
                    </a:xfrm>
                    <a:prstGeom prst="rect">
                      <a:avLst/>
                    </a:prstGeom>
                    <a:noFill/>
                  </pic:spPr>
                </pic:pic>
              </a:graphicData>
            </a:graphic>
          </wp:inline>
        </w:drawing>
      </w:r>
    </w:p>
    <w:p w:rsidR="006125E1" w:rsidRDefault="006125E1" w:rsidP="006125E1">
      <w:pPr>
        <w:spacing w:after="0" w:line="240" w:lineRule="auto"/>
        <w:ind w:firstLine="709"/>
        <w:jc w:val="center"/>
        <w:rPr>
          <w:rFonts w:ascii="Times New Roman" w:hAnsi="Times New Roman"/>
          <w:sz w:val="24"/>
          <w:szCs w:val="24"/>
        </w:rPr>
      </w:pPr>
      <w:r w:rsidRPr="00D32ABF">
        <w:rPr>
          <w:rFonts w:ascii="Times New Roman" w:hAnsi="Times New Roman" w:cs="Times New Roman"/>
          <w:i/>
          <w:sz w:val="24"/>
        </w:rPr>
        <w:t>График 1.</w:t>
      </w:r>
      <w:r>
        <w:rPr>
          <w:rFonts w:ascii="Times New Roman" w:hAnsi="Times New Roman" w:cs="Times New Roman"/>
          <w:i/>
          <w:sz w:val="24"/>
        </w:rPr>
        <w:t>42</w:t>
      </w:r>
      <w:r w:rsidRPr="00D32ABF">
        <w:rPr>
          <w:rFonts w:ascii="Times New Roman" w:hAnsi="Times New Roman" w:cs="Times New Roman"/>
          <w:i/>
          <w:sz w:val="24"/>
        </w:rPr>
        <w:t>.</w:t>
      </w:r>
      <w:r>
        <w:rPr>
          <w:rFonts w:ascii="Times New Roman" w:hAnsi="Times New Roman" w:cs="Times New Roman"/>
          <w:i/>
          <w:sz w:val="24"/>
        </w:rPr>
        <w:t xml:space="preserve"> </w:t>
      </w:r>
      <w:r w:rsidRPr="005A3799">
        <w:rPr>
          <w:rFonts w:ascii="Times New Roman" w:hAnsi="Times New Roman" w:cs="Times New Roman"/>
          <w:i/>
          <w:sz w:val="24"/>
        </w:rPr>
        <w:t>Д</w:t>
      </w:r>
      <w:r>
        <w:rPr>
          <w:rFonts w:ascii="Times New Roman" w:hAnsi="Times New Roman" w:cs="Times New Roman"/>
          <w:i/>
          <w:sz w:val="24"/>
        </w:rPr>
        <w:t>инамика доли</w:t>
      </w:r>
      <w:r w:rsidRPr="005A3799">
        <w:rPr>
          <w:rFonts w:ascii="Times New Roman" w:hAnsi="Times New Roman" w:cs="Times New Roman"/>
          <w:i/>
          <w:sz w:val="24"/>
        </w:rPr>
        <w:t xml:space="preserve"> населения, систематически занимающегося физической культурой и спортом</w:t>
      </w:r>
      <w:r>
        <w:rPr>
          <w:rFonts w:ascii="Times New Roman" w:hAnsi="Times New Roman" w:cs="Times New Roman"/>
          <w:i/>
          <w:sz w:val="24"/>
        </w:rPr>
        <w:t xml:space="preserve"> в Сортавальском районе.</w:t>
      </w:r>
    </w:p>
    <w:p w:rsidR="006125E1" w:rsidRPr="004D6F15" w:rsidRDefault="006125E1" w:rsidP="006125E1">
      <w:pPr>
        <w:spacing w:after="0" w:line="240" w:lineRule="auto"/>
        <w:ind w:firstLine="709"/>
        <w:jc w:val="both"/>
        <w:rPr>
          <w:rFonts w:ascii="Times New Roman" w:hAnsi="Times New Roman"/>
          <w:sz w:val="16"/>
          <w:szCs w:val="24"/>
        </w:rPr>
      </w:pPr>
    </w:p>
    <w:p w:rsidR="006125E1" w:rsidRPr="005A3799" w:rsidRDefault="006125E1" w:rsidP="006125E1">
      <w:pPr>
        <w:spacing w:after="0" w:line="240" w:lineRule="auto"/>
        <w:ind w:firstLine="709"/>
        <w:jc w:val="both"/>
        <w:rPr>
          <w:rFonts w:ascii="Times New Roman" w:eastAsia="Times New Roman" w:hAnsi="Times New Roman" w:cs="Times New Roman"/>
          <w:sz w:val="24"/>
          <w:szCs w:val="24"/>
        </w:rPr>
      </w:pPr>
      <w:r w:rsidRPr="001D4F64">
        <w:rPr>
          <w:rFonts w:ascii="Times New Roman" w:hAnsi="Times New Roman"/>
          <w:sz w:val="24"/>
          <w:szCs w:val="24"/>
        </w:rPr>
        <w:t>Большую роль в спортивной жизни района играет Физкультурно-оздоровительный комплекс</w:t>
      </w:r>
      <w:r>
        <w:rPr>
          <w:rFonts w:ascii="Times New Roman" w:hAnsi="Times New Roman"/>
          <w:sz w:val="24"/>
          <w:szCs w:val="24"/>
        </w:rPr>
        <w:t xml:space="preserve"> (далее – ФОК), </w:t>
      </w:r>
      <w:r w:rsidRPr="001D4F64">
        <w:rPr>
          <w:rFonts w:ascii="Times New Roman" w:hAnsi="Times New Roman"/>
          <w:sz w:val="24"/>
          <w:szCs w:val="24"/>
        </w:rPr>
        <w:t>количество посещений</w:t>
      </w:r>
      <w:r>
        <w:rPr>
          <w:rFonts w:ascii="Times New Roman" w:hAnsi="Times New Roman"/>
          <w:sz w:val="24"/>
          <w:szCs w:val="24"/>
        </w:rPr>
        <w:t xml:space="preserve"> </w:t>
      </w:r>
      <w:r w:rsidRPr="001D4F64">
        <w:rPr>
          <w:rFonts w:ascii="Times New Roman" w:hAnsi="Times New Roman"/>
          <w:sz w:val="24"/>
          <w:szCs w:val="24"/>
        </w:rPr>
        <w:t>за 2019 год превысило 117 тысяч.</w:t>
      </w:r>
      <w:r>
        <w:rPr>
          <w:rFonts w:ascii="Times New Roman" w:hAnsi="Times New Roman"/>
          <w:sz w:val="24"/>
          <w:szCs w:val="24"/>
        </w:rPr>
        <w:t xml:space="preserve"> </w:t>
      </w:r>
      <w:r w:rsidRPr="005A3799">
        <w:rPr>
          <w:rFonts w:ascii="Times New Roman" w:eastAsia="Times New Roman" w:hAnsi="Times New Roman" w:cs="Times New Roman"/>
          <w:sz w:val="24"/>
          <w:szCs w:val="24"/>
        </w:rPr>
        <w:t>В 2019 год</w:t>
      </w:r>
      <w:r>
        <w:rPr>
          <w:rFonts w:ascii="Times New Roman" w:eastAsia="Times New Roman" w:hAnsi="Times New Roman" w:cs="Times New Roman"/>
          <w:sz w:val="24"/>
          <w:szCs w:val="24"/>
        </w:rPr>
        <w:t>у</w:t>
      </w:r>
      <w:r w:rsidRPr="005A3799">
        <w:rPr>
          <w:rFonts w:ascii="Times New Roman" w:eastAsia="Times New Roman" w:hAnsi="Times New Roman" w:cs="Times New Roman"/>
          <w:sz w:val="24"/>
          <w:szCs w:val="24"/>
        </w:rPr>
        <w:t xml:space="preserve"> открылся бассейн для малышей. Второй год подряд проводится семейный физкультурный праздник – Детская Олимпиада «маленький чемпион». Особой популярностью среди женщин района пользуются занятия </w:t>
      </w:r>
      <w:proofErr w:type="spellStart"/>
      <w:r w:rsidRPr="005A3799">
        <w:rPr>
          <w:rFonts w:ascii="Times New Roman" w:eastAsia="Times New Roman" w:hAnsi="Times New Roman" w:cs="Times New Roman"/>
          <w:sz w:val="24"/>
          <w:szCs w:val="24"/>
        </w:rPr>
        <w:t>аквааэробикой</w:t>
      </w:r>
      <w:proofErr w:type="spellEnd"/>
      <w:r w:rsidRPr="005A3799">
        <w:rPr>
          <w:rFonts w:ascii="Times New Roman" w:eastAsia="Times New Roman" w:hAnsi="Times New Roman" w:cs="Times New Roman"/>
          <w:sz w:val="24"/>
          <w:szCs w:val="24"/>
        </w:rPr>
        <w:t xml:space="preserve">. Для взрослого населения в бассейне </w:t>
      </w:r>
      <w:proofErr w:type="spellStart"/>
      <w:r w:rsidRPr="005A3799">
        <w:rPr>
          <w:rFonts w:ascii="Times New Roman" w:eastAsia="Times New Roman" w:hAnsi="Times New Roman" w:cs="Times New Roman"/>
          <w:sz w:val="24"/>
          <w:szCs w:val="24"/>
        </w:rPr>
        <w:t>ФОКа</w:t>
      </w:r>
      <w:proofErr w:type="spellEnd"/>
      <w:r w:rsidRPr="005A3799">
        <w:rPr>
          <w:rFonts w:ascii="Times New Roman" w:eastAsia="Times New Roman" w:hAnsi="Times New Roman" w:cs="Times New Roman"/>
          <w:sz w:val="24"/>
          <w:szCs w:val="24"/>
        </w:rPr>
        <w:t xml:space="preserve"> проводится Фестиваль пла</w:t>
      </w:r>
      <w:r>
        <w:rPr>
          <w:rFonts w:ascii="Times New Roman" w:eastAsia="Times New Roman" w:hAnsi="Times New Roman" w:cs="Times New Roman"/>
          <w:sz w:val="24"/>
          <w:szCs w:val="24"/>
        </w:rPr>
        <w:t>ва</w:t>
      </w:r>
      <w:r w:rsidRPr="005A3799">
        <w:rPr>
          <w:rFonts w:ascii="Times New Roman" w:eastAsia="Times New Roman" w:hAnsi="Times New Roman" w:cs="Times New Roman"/>
          <w:sz w:val="24"/>
          <w:szCs w:val="24"/>
        </w:rPr>
        <w:t xml:space="preserve">ния «Акватория здоровья». Также на базе </w:t>
      </w:r>
      <w:proofErr w:type="spellStart"/>
      <w:r w:rsidRPr="005A3799">
        <w:rPr>
          <w:rFonts w:ascii="Times New Roman" w:eastAsia="Times New Roman" w:hAnsi="Times New Roman" w:cs="Times New Roman"/>
          <w:sz w:val="24"/>
          <w:szCs w:val="24"/>
        </w:rPr>
        <w:t>ФОКа</w:t>
      </w:r>
      <w:proofErr w:type="spellEnd"/>
      <w:r w:rsidRPr="005A3799">
        <w:rPr>
          <w:rFonts w:ascii="Times New Roman" w:eastAsia="Times New Roman" w:hAnsi="Times New Roman" w:cs="Times New Roman"/>
          <w:sz w:val="24"/>
          <w:szCs w:val="24"/>
        </w:rPr>
        <w:t xml:space="preserve"> развиваются такие виды спорта как бокс и айкидо</w:t>
      </w:r>
      <w:r>
        <w:rPr>
          <w:rFonts w:ascii="Times New Roman" w:eastAsia="Times New Roman" w:hAnsi="Times New Roman" w:cs="Times New Roman"/>
          <w:sz w:val="24"/>
          <w:szCs w:val="24"/>
        </w:rPr>
        <w:t>,</w:t>
      </w:r>
      <w:r w:rsidRPr="005A3799">
        <w:rPr>
          <w:rFonts w:ascii="Times New Roman" w:eastAsia="Times New Roman" w:hAnsi="Times New Roman" w:cs="Times New Roman"/>
          <w:sz w:val="24"/>
          <w:szCs w:val="24"/>
        </w:rPr>
        <w:t xml:space="preserve"> работает секция плавания, в рамках которо</w:t>
      </w:r>
      <w:r>
        <w:rPr>
          <w:rFonts w:ascii="Times New Roman" w:eastAsia="Times New Roman" w:hAnsi="Times New Roman" w:cs="Times New Roman"/>
          <w:sz w:val="24"/>
          <w:szCs w:val="24"/>
        </w:rPr>
        <w:t>й</w:t>
      </w:r>
      <w:r w:rsidRPr="005A3799">
        <w:rPr>
          <w:rFonts w:ascii="Times New Roman" w:eastAsia="Times New Roman" w:hAnsi="Times New Roman" w:cs="Times New Roman"/>
          <w:sz w:val="24"/>
          <w:szCs w:val="24"/>
        </w:rPr>
        <w:t xml:space="preserve"> школам района предоставляется бассейн для занятий плаванием с обучающимися, сдачи нормативов ГТО по плаванию, занятий социально-реабилитационного отделения МБУ КЦСОН СМР. Работает тренажерный зал, развиваются популярные направления фитнеса. В летнее время на базе </w:t>
      </w:r>
      <w:proofErr w:type="spellStart"/>
      <w:r w:rsidRPr="005A3799">
        <w:rPr>
          <w:rFonts w:ascii="Times New Roman" w:eastAsia="Times New Roman" w:hAnsi="Times New Roman" w:cs="Times New Roman"/>
          <w:sz w:val="24"/>
          <w:szCs w:val="24"/>
        </w:rPr>
        <w:t>ФОКа</w:t>
      </w:r>
      <w:proofErr w:type="spellEnd"/>
      <w:r w:rsidRPr="005A3799">
        <w:rPr>
          <w:rFonts w:ascii="Times New Roman" w:eastAsia="Times New Roman" w:hAnsi="Times New Roman" w:cs="Times New Roman"/>
          <w:sz w:val="24"/>
          <w:szCs w:val="24"/>
        </w:rPr>
        <w:t xml:space="preserve"> для детей организуется спортивная площадка «</w:t>
      </w:r>
      <w:proofErr w:type="spellStart"/>
      <w:r w:rsidRPr="005A3799">
        <w:rPr>
          <w:rFonts w:ascii="Times New Roman" w:eastAsia="Times New Roman" w:hAnsi="Times New Roman" w:cs="Times New Roman"/>
          <w:sz w:val="24"/>
          <w:szCs w:val="24"/>
        </w:rPr>
        <w:t>Спортландия</w:t>
      </w:r>
      <w:proofErr w:type="spellEnd"/>
      <w:r w:rsidRPr="005A3799">
        <w:rPr>
          <w:rFonts w:ascii="Times New Roman" w:eastAsia="Times New Roman" w:hAnsi="Times New Roman" w:cs="Times New Roman"/>
          <w:sz w:val="24"/>
          <w:szCs w:val="24"/>
        </w:rPr>
        <w:t xml:space="preserve">». </w:t>
      </w:r>
    </w:p>
    <w:p w:rsidR="006125E1" w:rsidRPr="001D4F64"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В Спортивной школе олимпийского резерва, получившей свой статус в августе 2019</w:t>
      </w:r>
      <w:r>
        <w:rPr>
          <w:rFonts w:ascii="Times New Roman" w:hAnsi="Times New Roman"/>
          <w:sz w:val="24"/>
          <w:szCs w:val="24"/>
        </w:rPr>
        <w:t xml:space="preserve"> </w:t>
      </w:r>
      <w:r w:rsidRPr="001D4F64">
        <w:rPr>
          <w:rFonts w:ascii="Times New Roman" w:hAnsi="Times New Roman"/>
          <w:sz w:val="24"/>
          <w:szCs w:val="24"/>
        </w:rPr>
        <w:t>г</w:t>
      </w:r>
      <w:r>
        <w:rPr>
          <w:rFonts w:ascii="Times New Roman" w:hAnsi="Times New Roman"/>
          <w:sz w:val="24"/>
          <w:szCs w:val="24"/>
        </w:rPr>
        <w:t>ода,</w:t>
      </w:r>
      <w:r w:rsidRPr="001D4F64">
        <w:rPr>
          <w:rFonts w:ascii="Times New Roman" w:hAnsi="Times New Roman"/>
          <w:sz w:val="24"/>
          <w:szCs w:val="24"/>
        </w:rPr>
        <w:t xml:space="preserve"> занимаются 237 человек. В течение 2019 года спортсменам</w:t>
      </w:r>
      <w:r>
        <w:rPr>
          <w:rFonts w:ascii="Times New Roman" w:hAnsi="Times New Roman"/>
          <w:sz w:val="24"/>
          <w:szCs w:val="24"/>
        </w:rPr>
        <w:t>и</w:t>
      </w:r>
      <w:r w:rsidRPr="001D4F64">
        <w:rPr>
          <w:rFonts w:ascii="Times New Roman" w:hAnsi="Times New Roman"/>
          <w:sz w:val="24"/>
          <w:szCs w:val="24"/>
        </w:rPr>
        <w:t xml:space="preserve"> выполнено 70 массовых разрядов, 24 спортсменам присвоен 1-ый спортивный разряд.</w:t>
      </w:r>
      <w:r>
        <w:rPr>
          <w:rFonts w:ascii="Times New Roman" w:hAnsi="Times New Roman"/>
          <w:sz w:val="24"/>
          <w:szCs w:val="24"/>
        </w:rPr>
        <w:t xml:space="preserve"> </w:t>
      </w:r>
      <w:r w:rsidRPr="001D4F64">
        <w:rPr>
          <w:rFonts w:ascii="Times New Roman" w:hAnsi="Times New Roman"/>
          <w:sz w:val="24"/>
          <w:szCs w:val="24"/>
        </w:rPr>
        <w:t xml:space="preserve">Специалистами школы, совместно с администрацией </w:t>
      </w:r>
      <w:r>
        <w:rPr>
          <w:rFonts w:ascii="Times New Roman" w:hAnsi="Times New Roman"/>
          <w:sz w:val="24"/>
          <w:szCs w:val="24"/>
        </w:rPr>
        <w:t>района</w:t>
      </w:r>
      <w:r w:rsidRPr="001D4F64">
        <w:rPr>
          <w:rFonts w:ascii="Times New Roman" w:hAnsi="Times New Roman"/>
          <w:sz w:val="24"/>
          <w:szCs w:val="24"/>
        </w:rPr>
        <w:t xml:space="preserve"> организовано и проведено более 20 спортивных и физкультурно-массовых мероприятий, таких как: «Кросс Нации», «Легкоатлетическая эстафета, посвящённая 9 мая», «Лёд надежды нашей», Фестивали ГТО и прочие. В 2019</w:t>
      </w:r>
      <w:r>
        <w:rPr>
          <w:rFonts w:ascii="Times New Roman" w:hAnsi="Times New Roman"/>
          <w:sz w:val="24"/>
          <w:szCs w:val="24"/>
        </w:rPr>
        <w:t xml:space="preserve"> </w:t>
      </w:r>
      <w:r w:rsidRPr="001D4F64">
        <w:rPr>
          <w:rFonts w:ascii="Times New Roman" w:hAnsi="Times New Roman"/>
          <w:sz w:val="24"/>
          <w:szCs w:val="24"/>
        </w:rPr>
        <w:t>г</w:t>
      </w:r>
      <w:r>
        <w:rPr>
          <w:rFonts w:ascii="Times New Roman" w:hAnsi="Times New Roman"/>
          <w:sz w:val="24"/>
          <w:szCs w:val="24"/>
        </w:rPr>
        <w:t>оду</w:t>
      </w:r>
      <w:r w:rsidRPr="001D4F64">
        <w:rPr>
          <w:rFonts w:ascii="Times New Roman" w:hAnsi="Times New Roman"/>
          <w:sz w:val="24"/>
          <w:szCs w:val="24"/>
        </w:rPr>
        <w:t xml:space="preserve"> воспитанники школы неоднократно становились победителями Первенств и Чемпионатов России и РК по гребному и конькобежному спорту. </w:t>
      </w:r>
    </w:p>
    <w:p w:rsidR="006125E1" w:rsidRPr="005A5461" w:rsidRDefault="006125E1" w:rsidP="006125E1">
      <w:pPr>
        <w:spacing w:after="0" w:line="240" w:lineRule="auto"/>
        <w:jc w:val="center"/>
        <w:rPr>
          <w:rFonts w:ascii="Times New Roman" w:hAnsi="Times New Roman" w:cs="Times New Roman"/>
          <w:b/>
          <w:i/>
          <w:sz w:val="24"/>
        </w:rPr>
      </w:pPr>
      <w:bookmarkStart w:id="24" w:name="_Toc43477076"/>
      <w:r w:rsidRPr="005A5461">
        <w:rPr>
          <w:rFonts w:ascii="Times New Roman" w:hAnsi="Times New Roman" w:cs="Times New Roman"/>
          <w:b/>
          <w:i/>
          <w:sz w:val="24"/>
        </w:rPr>
        <w:t>Культура и молодежная политика</w:t>
      </w:r>
      <w:bookmarkEnd w:id="24"/>
    </w:p>
    <w:p w:rsidR="006125E1" w:rsidRPr="00482037" w:rsidRDefault="006125E1" w:rsidP="006125E1">
      <w:pPr>
        <w:spacing w:after="0" w:line="240" w:lineRule="auto"/>
        <w:ind w:firstLine="709"/>
        <w:jc w:val="both"/>
        <w:rPr>
          <w:rFonts w:ascii="Times New Roman" w:eastAsia="Times New Roman" w:hAnsi="Times New Roman" w:cs="Times New Roman"/>
          <w:sz w:val="24"/>
          <w:szCs w:val="24"/>
        </w:rPr>
      </w:pPr>
      <w:r w:rsidRPr="00482037">
        <w:rPr>
          <w:rFonts w:ascii="Times New Roman" w:eastAsia="Times New Roman" w:hAnsi="Times New Roman" w:cs="Times New Roman"/>
          <w:sz w:val="24"/>
          <w:szCs w:val="24"/>
        </w:rPr>
        <w:t>Ключевым понятием современного общества, наиболее точно характеризующим его культурную и духовную составляющую, становится сегодня культурная среда. Формирование и развитие культурной среды, неотъемлемой частью которой является историко-культурное наследие, необходимо рассматривать в качестве одного из важнейших условий улучшения качества жизни Сортавальского муниципального района.</w:t>
      </w:r>
    </w:p>
    <w:p w:rsidR="006125E1" w:rsidRPr="004D6F15" w:rsidRDefault="006125E1" w:rsidP="006125E1">
      <w:pPr>
        <w:spacing w:after="0" w:line="240" w:lineRule="auto"/>
        <w:ind w:firstLine="709"/>
        <w:jc w:val="both"/>
        <w:rPr>
          <w:rFonts w:ascii="Times New Roman" w:eastAsia="Times New Roman" w:hAnsi="Times New Roman" w:cs="Times New Roman"/>
          <w:spacing w:val="-2"/>
          <w:sz w:val="24"/>
          <w:szCs w:val="24"/>
        </w:rPr>
      </w:pPr>
      <w:r w:rsidRPr="004D6F15">
        <w:rPr>
          <w:rFonts w:ascii="Times New Roman" w:eastAsia="Times New Roman" w:hAnsi="Times New Roman" w:cs="Times New Roman"/>
          <w:spacing w:val="-2"/>
          <w:sz w:val="24"/>
          <w:szCs w:val="24"/>
        </w:rPr>
        <w:t>В последние годы происходит утрата не только отдельных объектов культурного наследия, но и историко-культурной среды в целом. В этой связи необходимо уделять особое внимание сохранению самобытности многонациональной культуры Республики Карелия, ее культурного наследия, возрождению и развитию духовных традиций и ценностей.</w:t>
      </w:r>
    </w:p>
    <w:p w:rsidR="006125E1" w:rsidRDefault="006125E1" w:rsidP="006125E1">
      <w:pPr>
        <w:spacing w:after="0" w:line="240" w:lineRule="auto"/>
        <w:ind w:firstLine="709"/>
        <w:jc w:val="both"/>
        <w:rPr>
          <w:rFonts w:ascii="Times New Roman" w:hAnsi="Times New Roman"/>
          <w:sz w:val="24"/>
          <w:szCs w:val="24"/>
        </w:rPr>
      </w:pPr>
      <w:r w:rsidRPr="00921557">
        <w:rPr>
          <w:rFonts w:ascii="Times New Roman" w:hAnsi="Times New Roman"/>
          <w:sz w:val="24"/>
          <w:szCs w:val="24"/>
        </w:rPr>
        <w:t>19 февраля 2018 года Постановлением Правительства Республики Карелия городу Сортавала присвоен статус исторического поселения регионального значения, имеющ</w:t>
      </w:r>
      <w:r>
        <w:rPr>
          <w:rFonts w:ascii="Times New Roman" w:hAnsi="Times New Roman"/>
          <w:sz w:val="24"/>
          <w:szCs w:val="24"/>
        </w:rPr>
        <w:t>его</w:t>
      </w:r>
      <w:r w:rsidRPr="00921557">
        <w:rPr>
          <w:rFonts w:ascii="Times New Roman" w:hAnsi="Times New Roman"/>
          <w:sz w:val="24"/>
          <w:szCs w:val="24"/>
        </w:rPr>
        <w:t xml:space="preserve"> особое значение для истории и культуры Республики Карелия.</w:t>
      </w:r>
    </w:p>
    <w:p w:rsidR="006125E1" w:rsidRDefault="006125E1" w:rsidP="006125E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территории Сортавальского района находится </w:t>
      </w:r>
      <w:r w:rsidRPr="00921557">
        <w:rPr>
          <w:rFonts w:ascii="Times New Roman" w:hAnsi="Times New Roman"/>
          <w:sz w:val="24"/>
          <w:szCs w:val="24"/>
        </w:rPr>
        <w:t>211</w:t>
      </w:r>
      <w:r>
        <w:rPr>
          <w:rFonts w:ascii="Times New Roman" w:hAnsi="Times New Roman"/>
          <w:sz w:val="24"/>
          <w:szCs w:val="24"/>
        </w:rPr>
        <w:t xml:space="preserve"> о</w:t>
      </w:r>
      <w:r w:rsidRPr="00921557">
        <w:rPr>
          <w:rFonts w:ascii="Times New Roman" w:hAnsi="Times New Roman"/>
          <w:sz w:val="24"/>
          <w:szCs w:val="24"/>
        </w:rPr>
        <w:t>бъектов культурного наследия</w:t>
      </w:r>
      <w:r>
        <w:rPr>
          <w:rFonts w:ascii="Times New Roman" w:hAnsi="Times New Roman"/>
          <w:sz w:val="24"/>
          <w:szCs w:val="24"/>
        </w:rPr>
        <w:t xml:space="preserve">, </w:t>
      </w:r>
      <w:r w:rsidR="00F02B5F" w:rsidRPr="00F02B5F">
        <w:rPr>
          <w:rFonts w:ascii="Times New Roman" w:eastAsia="Times New Roman" w:hAnsi="Times New Roman" w:cs="Times New Roman"/>
          <w:sz w:val="24"/>
          <w:szCs w:val="24"/>
          <w:highlight w:val="yellow"/>
        </w:rPr>
        <w:t>три музея:  Региональный музей Северного Приладожья,  Музей частной коллекции Кронида Гоголева,</w:t>
      </w:r>
      <w:r w:rsidR="00F02B5F" w:rsidRPr="00F02B5F">
        <w:rPr>
          <w:rFonts w:ascii="Calibri" w:eastAsia="Times New Roman" w:hAnsi="Calibri" w:cs="Times New Roman"/>
          <w:highlight w:val="yellow"/>
        </w:rPr>
        <w:t xml:space="preserve"> </w:t>
      </w:r>
      <w:r w:rsidR="00F02B5F" w:rsidRPr="00F02B5F">
        <w:rPr>
          <w:rFonts w:ascii="Times New Roman" w:eastAsia="Times New Roman" w:hAnsi="Times New Roman" w:cs="Times New Roman"/>
          <w:sz w:val="24"/>
          <w:szCs w:val="24"/>
          <w:highlight w:val="yellow"/>
        </w:rPr>
        <w:t>Валаамский музей-заповедник</w:t>
      </w:r>
      <w:r w:rsidR="00F02B5F" w:rsidRPr="00F02B5F">
        <w:rPr>
          <w:rFonts w:ascii="Times New Roman" w:eastAsia="Times New Roman" w:hAnsi="Times New Roman" w:cs="Times New Roman"/>
          <w:sz w:val="24"/>
          <w:szCs w:val="24"/>
        </w:rPr>
        <w:t xml:space="preserve"> </w:t>
      </w:r>
      <w:r>
        <w:rPr>
          <w:rFonts w:ascii="Times New Roman" w:hAnsi="Times New Roman"/>
          <w:sz w:val="24"/>
          <w:szCs w:val="24"/>
        </w:rPr>
        <w:t>(рисунки 1.3).</w:t>
      </w:r>
    </w:p>
    <w:p w:rsidR="00500553" w:rsidRPr="00A3252A" w:rsidRDefault="00500553" w:rsidP="00500553">
      <w:pPr>
        <w:spacing w:after="0" w:line="240" w:lineRule="auto"/>
        <w:ind w:firstLine="709"/>
        <w:jc w:val="both"/>
        <w:rPr>
          <w:rFonts w:ascii="Times New Roman" w:eastAsia="Times New Roman" w:hAnsi="Times New Roman" w:cs="Times New Roman"/>
          <w:sz w:val="24"/>
          <w:szCs w:val="24"/>
        </w:rPr>
      </w:pPr>
      <w:r w:rsidRPr="00A3252A">
        <w:rPr>
          <w:rFonts w:ascii="Times New Roman" w:eastAsia="Times New Roman" w:hAnsi="Times New Roman" w:cs="Times New Roman"/>
          <w:sz w:val="24"/>
          <w:szCs w:val="24"/>
        </w:rPr>
        <w:lastRenderedPageBreak/>
        <w:t xml:space="preserve">Сеть учреждений культуры Сортавальского муниципального района включает </w:t>
      </w:r>
      <w:r>
        <w:rPr>
          <w:rFonts w:ascii="Times New Roman" w:eastAsia="Times New Roman" w:hAnsi="Times New Roman" w:cs="Times New Roman"/>
          <w:sz w:val="24"/>
          <w:szCs w:val="24"/>
        </w:rPr>
        <w:t xml:space="preserve">следующие </w:t>
      </w:r>
      <w:r w:rsidRPr="00A3252A">
        <w:rPr>
          <w:rFonts w:ascii="Times New Roman" w:eastAsia="Times New Roman" w:hAnsi="Times New Roman" w:cs="Times New Roman"/>
          <w:sz w:val="24"/>
          <w:szCs w:val="24"/>
        </w:rPr>
        <w:t>учреждени</w:t>
      </w:r>
      <w:r>
        <w:rPr>
          <w:rFonts w:ascii="Times New Roman" w:eastAsia="Times New Roman" w:hAnsi="Times New Roman" w:cs="Times New Roman"/>
          <w:sz w:val="24"/>
          <w:szCs w:val="24"/>
        </w:rPr>
        <w:t>я</w:t>
      </w:r>
      <w:r w:rsidRPr="00A3252A">
        <w:rPr>
          <w:rFonts w:ascii="Times New Roman" w:eastAsia="Times New Roman" w:hAnsi="Times New Roman" w:cs="Times New Roman"/>
          <w:sz w:val="24"/>
          <w:szCs w:val="24"/>
        </w:rPr>
        <w:t>:</w:t>
      </w:r>
    </w:p>
    <w:p w:rsidR="00F02B5F" w:rsidRPr="000A151A" w:rsidRDefault="00F02B5F" w:rsidP="00F02B5F">
      <w:pPr>
        <w:pStyle w:val="a5"/>
        <w:numPr>
          <w:ilvl w:val="0"/>
          <w:numId w:val="33"/>
        </w:numPr>
        <w:tabs>
          <w:tab w:val="left" w:pos="993"/>
        </w:tabs>
        <w:spacing w:after="0" w:line="240" w:lineRule="auto"/>
        <w:ind w:left="0" w:firstLine="1069"/>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МБУ</w:t>
      </w:r>
      <w:r w:rsidRPr="000A151A">
        <w:t xml:space="preserve"> </w:t>
      </w:r>
      <w:r w:rsidRPr="000A151A">
        <w:rPr>
          <w:rFonts w:ascii="Times New Roman" w:eastAsia="Times New Roman" w:hAnsi="Times New Roman" w:cs="Times New Roman"/>
          <w:sz w:val="24"/>
          <w:szCs w:val="24"/>
        </w:rPr>
        <w:t xml:space="preserve"> «Сортавальская </w:t>
      </w:r>
      <w:proofErr w:type="spellStart"/>
      <w:r w:rsidRPr="000A151A">
        <w:rPr>
          <w:rFonts w:ascii="Times New Roman" w:eastAsia="Times New Roman" w:hAnsi="Times New Roman" w:cs="Times New Roman"/>
          <w:sz w:val="24"/>
          <w:szCs w:val="24"/>
        </w:rPr>
        <w:t>межпоселенческая</w:t>
      </w:r>
      <w:proofErr w:type="spellEnd"/>
      <w:r w:rsidRPr="000A151A">
        <w:rPr>
          <w:rFonts w:ascii="Times New Roman" w:eastAsia="Times New Roman" w:hAnsi="Times New Roman" w:cs="Times New Roman"/>
          <w:sz w:val="24"/>
          <w:szCs w:val="24"/>
        </w:rPr>
        <w:t xml:space="preserve"> районная библиотека» - включает 7 библиотек: 3 городских и 4 сельских;</w:t>
      </w:r>
    </w:p>
    <w:p w:rsidR="00F02B5F" w:rsidRPr="000A151A" w:rsidRDefault="00F02B5F" w:rsidP="00F02B5F">
      <w:pPr>
        <w:pStyle w:val="a5"/>
        <w:numPr>
          <w:ilvl w:val="0"/>
          <w:numId w:val="33"/>
        </w:numPr>
        <w:tabs>
          <w:tab w:val="left" w:pos="993"/>
        </w:tabs>
        <w:spacing w:after="0" w:line="240" w:lineRule="auto"/>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АУ СМР  «Социально-культурный молодежный центр»;</w:t>
      </w:r>
    </w:p>
    <w:p w:rsidR="00F02B5F" w:rsidRPr="000A151A" w:rsidRDefault="00F02B5F" w:rsidP="00F02B5F">
      <w:pPr>
        <w:pStyle w:val="a5"/>
        <w:numPr>
          <w:ilvl w:val="0"/>
          <w:numId w:val="33"/>
        </w:numPr>
        <w:tabs>
          <w:tab w:val="left" w:pos="993"/>
        </w:tabs>
        <w:spacing w:after="0" w:line="240" w:lineRule="auto"/>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xml:space="preserve">МБУ ДО СМР РК  Музыкальная школа; </w:t>
      </w:r>
    </w:p>
    <w:p w:rsidR="00F02B5F" w:rsidRPr="000A151A" w:rsidRDefault="00F02B5F" w:rsidP="00F02B5F">
      <w:pPr>
        <w:pStyle w:val="a5"/>
        <w:numPr>
          <w:ilvl w:val="0"/>
          <w:numId w:val="33"/>
        </w:numPr>
        <w:tabs>
          <w:tab w:val="left" w:pos="993"/>
        </w:tabs>
        <w:spacing w:after="0" w:line="240" w:lineRule="auto"/>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xml:space="preserve">МБУК «Региональный музей </w:t>
      </w:r>
      <w:proofErr w:type="gramStart"/>
      <w:r w:rsidRPr="000A151A">
        <w:rPr>
          <w:rFonts w:ascii="Times New Roman" w:eastAsia="Times New Roman" w:hAnsi="Times New Roman" w:cs="Times New Roman"/>
          <w:sz w:val="24"/>
          <w:szCs w:val="24"/>
        </w:rPr>
        <w:t>Северного</w:t>
      </w:r>
      <w:proofErr w:type="gramEnd"/>
      <w:r w:rsidRPr="000A151A">
        <w:rPr>
          <w:rFonts w:ascii="Times New Roman" w:eastAsia="Times New Roman" w:hAnsi="Times New Roman" w:cs="Times New Roman"/>
          <w:sz w:val="24"/>
          <w:szCs w:val="24"/>
        </w:rPr>
        <w:t xml:space="preserve"> Приладожья»;</w:t>
      </w:r>
    </w:p>
    <w:p w:rsidR="00F02B5F" w:rsidRDefault="00F02B5F" w:rsidP="00F02B5F">
      <w:pPr>
        <w:pStyle w:val="a5"/>
        <w:numPr>
          <w:ilvl w:val="0"/>
          <w:numId w:val="33"/>
        </w:numPr>
        <w:tabs>
          <w:tab w:val="left" w:pos="993"/>
        </w:tabs>
        <w:spacing w:after="0" w:line="240" w:lineRule="auto"/>
        <w:ind w:left="0" w:firstLine="709"/>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МКУ «Архив Сортавальского муниципального района</w:t>
      </w:r>
      <w:r w:rsidRPr="00A3252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500553" w:rsidRDefault="00500553" w:rsidP="00500553">
      <w:pPr>
        <w:pStyle w:val="a5"/>
        <w:numPr>
          <w:ilvl w:val="0"/>
          <w:numId w:val="33"/>
        </w:numPr>
        <w:tabs>
          <w:tab w:val="left" w:pos="993"/>
        </w:tabs>
        <w:spacing w:after="0" w:line="240" w:lineRule="auto"/>
        <w:ind w:left="0" w:firstLine="709"/>
        <w:jc w:val="both"/>
        <w:rPr>
          <w:rFonts w:ascii="Times New Roman" w:eastAsia="Times New Roman" w:hAnsi="Times New Roman" w:cs="Times New Roman"/>
          <w:sz w:val="24"/>
          <w:szCs w:val="24"/>
        </w:rPr>
      </w:pPr>
      <w:r w:rsidRPr="00A3252A">
        <w:rPr>
          <w:rFonts w:ascii="Times New Roman" w:eastAsia="Times New Roman" w:hAnsi="Times New Roman" w:cs="Times New Roman"/>
          <w:sz w:val="24"/>
          <w:szCs w:val="24"/>
        </w:rPr>
        <w:t>МКУ «Архив Сортавальского муниципального района»</w:t>
      </w:r>
      <w:r>
        <w:rPr>
          <w:rFonts w:ascii="Times New Roman" w:eastAsia="Times New Roman" w:hAnsi="Times New Roman" w:cs="Times New Roman"/>
          <w:sz w:val="24"/>
          <w:szCs w:val="24"/>
        </w:rPr>
        <w:t>;</w:t>
      </w:r>
    </w:p>
    <w:p w:rsidR="006125E1" w:rsidRPr="004D6F15" w:rsidRDefault="006125E1" w:rsidP="006125E1">
      <w:pPr>
        <w:spacing w:after="0" w:line="240" w:lineRule="auto"/>
        <w:ind w:firstLine="709"/>
        <w:jc w:val="both"/>
        <w:rPr>
          <w:rFonts w:ascii="Times New Roman" w:hAnsi="Times New Roman"/>
          <w:sz w:val="16"/>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396"/>
        <w:gridCol w:w="2382"/>
        <w:gridCol w:w="2396"/>
      </w:tblGrid>
      <w:tr w:rsidR="006125E1" w:rsidTr="002F71E5">
        <w:tc>
          <w:tcPr>
            <w:tcW w:w="2397" w:type="dxa"/>
          </w:tcPr>
          <w:p w:rsidR="006125E1" w:rsidRDefault="006125E1" w:rsidP="002F71E5">
            <w:pPr>
              <w:spacing w:after="0" w:line="240" w:lineRule="auto"/>
              <w:jc w:val="both"/>
              <w:rPr>
                <w:rFonts w:ascii="Times New Roman" w:hAnsi="Times New Roman"/>
                <w:sz w:val="24"/>
                <w:szCs w:val="24"/>
              </w:rPr>
            </w:pPr>
            <w:r w:rsidRPr="00921557">
              <w:rPr>
                <w:rFonts w:ascii="Times New Roman" w:hAnsi="Times New Roman"/>
                <w:noProof/>
                <w:sz w:val="24"/>
                <w:szCs w:val="24"/>
              </w:rPr>
              <w:drawing>
                <wp:inline distT="0" distB="0" distL="0" distR="0" wp14:anchorId="15461AEB" wp14:editId="3D8362EB">
                  <wp:extent cx="1476375" cy="949325"/>
                  <wp:effectExtent l="0" t="0" r="9525" b="3175"/>
                  <wp:docPr id="24602" name="Picture 3" descr="C:\Users\user020\Desktop\ИНВЕСТПАСПОРТ\64547_59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 name="Picture 3" descr="C:\Users\user020\Desktop\ИНВЕСТПАСПОРТ\64547_590x37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637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6" w:type="dxa"/>
            <w:vAlign w:val="center"/>
          </w:tcPr>
          <w:p w:rsidR="006125E1" w:rsidRDefault="006125E1" w:rsidP="002F71E5">
            <w:pPr>
              <w:spacing w:after="0" w:line="240" w:lineRule="auto"/>
              <w:jc w:val="center"/>
              <w:rPr>
                <w:rFonts w:ascii="Times New Roman" w:hAnsi="Times New Roman"/>
                <w:sz w:val="24"/>
                <w:szCs w:val="24"/>
              </w:rPr>
            </w:pPr>
            <w:r w:rsidRPr="00921557">
              <w:rPr>
                <w:rFonts w:ascii="Times New Roman" w:hAnsi="Times New Roman"/>
                <w:noProof/>
                <w:sz w:val="24"/>
                <w:szCs w:val="24"/>
              </w:rPr>
              <w:drawing>
                <wp:inline distT="0" distB="0" distL="0" distR="0" wp14:anchorId="74769807" wp14:editId="04B32967">
                  <wp:extent cx="1476375" cy="939800"/>
                  <wp:effectExtent l="0" t="0" r="9525" b="0"/>
                  <wp:docPr id="24604" name="Picture 5" descr="C:\Users\user020\Desktop\Валаамский-Спасо-Преображенский-монастыр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4" name="Picture 5" descr="C:\Users\user020\Desktop\Валаамский-Спасо-Преображенский-монастырь-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637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82" w:type="dxa"/>
            <w:vAlign w:val="center"/>
          </w:tcPr>
          <w:p w:rsidR="006125E1" w:rsidRDefault="006125E1" w:rsidP="002F71E5">
            <w:pPr>
              <w:spacing w:after="0" w:line="240" w:lineRule="auto"/>
              <w:jc w:val="center"/>
              <w:rPr>
                <w:rFonts w:ascii="Times New Roman" w:hAnsi="Times New Roman"/>
                <w:sz w:val="24"/>
                <w:szCs w:val="24"/>
              </w:rPr>
            </w:pPr>
            <w:r w:rsidRPr="00921557">
              <w:rPr>
                <w:rFonts w:ascii="Times New Roman" w:hAnsi="Times New Roman"/>
                <w:noProof/>
                <w:sz w:val="24"/>
                <w:szCs w:val="24"/>
              </w:rPr>
              <w:drawing>
                <wp:inline distT="0" distB="0" distL="0" distR="0" wp14:anchorId="6847F469" wp14:editId="2B784F7D">
                  <wp:extent cx="1476375" cy="938213"/>
                  <wp:effectExtent l="0" t="0" r="0" b="0"/>
                  <wp:docPr id="24624" name="Picture 2" descr="C:\Users\user020\AppData\Roaming\VyPRESS\Vypress Messenger\temp\муз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4" name="Picture 2" descr="C:\Users\user020\AppData\Roaming\VyPRESS\Vypress Messenger\temp\музей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6375" cy="938213"/>
                          </a:xfrm>
                          <a:prstGeom prst="rect">
                            <a:avLst/>
                          </a:prstGeom>
                          <a:noFill/>
                          <a:ln>
                            <a:noFill/>
                          </a:ln>
                          <a:extLst/>
                        </pic:spPr>
                      </pic:pic>
                    </a:graphicData>
                  </a:graphic>
                </wp:inline>
              </w:drawing>
            </w:r>
          </w:p>
        </w:tc>
        <w:tc>
          <w:tcPr>
            <w:tcW w:w="2396" w:type="dxa"/>
            <w:vAlign w:val="center"/>
          </w:tcPr>
          <w:p w:rsidR="006125E1" w:rsidRDefault="006125E1" w:rsidP="002F71E5">
            <w:pPr>
              <w:spacing w:after="0" w:line="240" w:lineRule="auto"/>
              <w:jc w:val="center"/>
              <w:rPr>
                <w:rFonts w:ascii="Times New Roman" w:hAnsi="Times New Roman"/>
                <w:sz w:val="24"/>
                <w:szCs w:val="24"/>
              </w:rPr>
            </w:pPr>
            <w:r w:rsidRPr="00921557">
              <w:rPr>
                <w:rFonts w:ascii="Times New Roman" w:hAnsi="Times New Roman"/>
                <w:noProof/>
                <w:sz w:val="24"/>
                <w:szCs w:val="24"/>
              </w:rPr>
              <w:drawing>
                <wp:inline distT="0" distB="0" distL="0" distR="0" wp14:anchorId="418E451A" wp14:editId="09FDD65B">
                  <wp:extent cx="1476375" cy="939800"/>
                  <wp:effectExtent l="0" t="0" r="9525" b="0"/>
                  <wp:docPr id="24610" name="Picture 2" descr="C:\Users\user020\Desktop\Документы\ИНВЕСТПАСПОРТ\DSC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 name="Picture 2" descr="C:\Users\user020\Desktop\Документы\ИНВЕСТПАСПОРТ\DSC033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637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125E1" w:rsidTr="002F71E5">
        <w:tc>
          <w:tcPr>
            <w:tcW w:w="2397" w:type="dxa"/>
            <w:vAlign w:val="center"/>
          </w:tcPr>
          <w:p w:rsidR="006125E1" w:rsidRPr="00921557"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Многочисленные архитектурные памятники</w:t>
            </w:r>
          </w:p>
        </w:tc>
        <w:tc>
          <w:tcPr>
            <w:tcW w:w="2396" w:type="dxa"/>
            <w:vAlign w:val="center"/>
          </w:tcPr>
          <w:p w:rsidR="006125E1" w:rsidRPr="00921557"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Валаамский архипелаг</w:t>
            </w:r>
          </w:p>
        </w:tc>
        <w:tc>
          <w:tcPr>
            <w:tcW w:w="2382" w:type="dxa"/>
            <w:vAlign w:val="center"/>
          </w:tcPr>
          <w:p w:rsidR="006125E1" w:rsidRPr="00921557"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Региональный музей Северного Приладожья</w:t>
            </w:r>
          </w:p>
        </w:tc>
        <w:tc>
          <w:tcPr>
            <w:tcW w:w="2396" w:type="dxa"/>
            <w:vAlign w:val="center"/>
          </w:tcPr>
          <w:p w:rsidR="006125E1" w:rsidRPr="00921557"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Художественная галерея народного художника России К.А.</w:t>
            </w:r>
            <w:r>
              <w:rPr>
                <w:rFonts w:ascii="Times New Roman" w:hAnsi="Times New Roman"/>
                <w:sz w:val="24"/>
                <w:szCs w:val="24"/>
              </w:rPr>
              <w:t xml:space="preserve"> </w:t>
            </w:r>
            <w:r w:rsidRPr="00A3252A">
              <w:rPr>
                <w:rFonts w:ascii="Times New Roman" w:hAnsi="Times New Roman"/>
                <w:sz w:val="24"/>
                <w:szCs w:val="24"/>
              </w:rPr>
              <w:t>Гоголева</w:t>
            </w:r>
          </w:p>
        </w:tc>
      </w:tr>
      <w:tr w:rsidR="006125E1" w:rsidTr="002F71E5">
        <w:tc>
          <w:tcPr>
            <w:tcW w:w="4793" w:type="dxa"/>
            <w:gridSpan w:val="2"/>
            <w:vAlign w:val="center"/>
          </w:tcPr>
          <w:p w:rsidR="006125E1" w:rsidRDefault="006125E1" w:rsidP="002F71E5">
            <w:pPr>
              <w:spacing w:after="0" w:line="240" w:lineRule="auto"/>
              <w:jc w:val="center"/>
              <w:rPr>
                <w:rFonts w:ascii="Times New Roman" w:hAnsi="Times New Roman"/>
                <w:sz w:val="24"/>
                <w:szCs w:val="24"/>
              </w:rPr>
            </w:pPr>
            <w:r w:rsidRPr="00A3252A">
              <w:rPr>
                <w:rFonts w:ascii="Times New Roman" w:hAnsi="Times New Roman"/>
                <w:noProof/>
                <w:sz w:val="24"/>
                <w:szCs w:val="24"/>
              </w:rPr>
              <w:drawing>
                <wp:inline distT="0" distB="0" distL="0" distR="0" wp14:anchorId="6A1527B7" wp14:editId="48A17C55">
                  <wp:extent cx="1476375" cy="939800"/>
                  <wp:effectExtent l="0" t="0" r="9525" b="0"/>
                  <wp:docPr id="24606" name="Picture 2" descr="C:\Users\user020\Desktop\auto_12-0017ae37ff7a0c7e3d34e5273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 name="Picture 2" descr="C:\Users\user020\Desktop\auto_12-0017ae37ff7a0c7e3d34e527388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637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778" w:type="dxa"/>
            <w:gridSpan w:val="2"/>
            <w:vAlign w:val="center"/>
          </w:tcPr>
          <w:p w:rsidR="006125E1" w:rsidRDefault="006125E1" w:rsidP="002F71E5">
            <w:pPr>
              <w:spacing w:after="0" w:line="240" w:lineRule="auto"/>
              <w:jc w:val="center"/>
              <w:rPr>
                <w:rFonts w:ascii="Times New Roman" w:hAnsi="Times New Roman"/>
                <w:sz w:val="24"/>
                <w:szCs w:val="24"/>
              </w:rPr>
            </w:pPr>
            <w:r w:rsidRPr="00A3252A">
              <w:rPr>
                <w:rFonts w:ascii="Times New Roman" w:hAnsi="Times New Roman"/>
                <w:noProof/>
                <w:sz w:val="24"/>
                <w:szCs w:val="24"/>
              </w:rPr>
              <w:drawing>
                <wp:inline distT="0" distB="0" distL="0" distR="0" wp14:anchorId="762BB572" wp14:editId="05DCDE30">
                  <wp:extent cx="996950" cy="1274763"/>
                  <wp:effectExtent l="0" t="0" r="0" b="1905"/>
                  <wp:docPr id="24603" name="Picture 4" descr="C:\Users\user020\Desktop\181382389dce4be9640d05e7f1bb4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3" name="Picture 4" descr="C:\Users\user020\Desktop\181382389dce4be9640d05e7f1bb4bf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6950" cy="127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125E1" w:rsidTr="002F71E5">
        <w:tc>
          <w:tcPr>
            <w:tcW w:w="4793" w:type="dxa"/>
            <w:gridSpan w:val="2"/>
            <w:vAlign w:val="center"/>
          </w:tcPr>
          <w:p w:rsidR="006125E1"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Рускеальский мраморный каньон</w:t>
            </w:r>
          </w:p>
        </w:tc>
        <w:tc>
          <w:tcPr>
            <w:tcW w:w="4778" w:type="dxa"/>
            <w:gridSpan w:val="2"/>
            <w:vAlign w:val="center"/>
          </w:tcPr>
          <w:p w:rsidR="006125E1" w:rsidRDefault="006125E1" w:rsidP="002F71E5">
            <w:pPr>
              <w:spacing w:after="0" w:line="240" w:lineRule="auto"/>
              <w:jc w:val="center"/>
              <w:rPr>
                <w:rFonts w:ascii="Times New Roman" w:hAnsi="Times New Roman"/>
                <w:sz w:val="24"/>
                <w:szCs w:val="24"/>
              </w:rPr>
            </w:pPr>
            <w:r w:rsidRPr="00A3252A">
              <w:rPr>
                <w:rFonts w:ascii="Times New Roman" w:hAnsi="Times New Roman"/>
                <w:sz w:val="24"/>
                <w:szCs w:val="24"/>
              </w:rPr>
              <w:t xml:space="preserve">Памятник </w:t>
            </w:r>
            <w:proofErr w:type="spellStart"/>
            <w:r w:rsidRPr="00A3252A">
              <w:rPr>
                <w:rFonts w:ascii="Times New Roman" w:hAnsi="Times New Roman"/>
                <w:sz w:val="24"/>
                <w:szCs w:val="24"/>
              </w:rPr>
              <w:t>рунопевцу</w:t>
            </w:r>
            <w:proofErr w:type="spellEnd"/>
            <w:r w:rsidRPr="00A3252A">
              <w:rPr>
                <w:rFonts w:ascii="Times New Roman" w:hAnsi="Times New Roman"/>
                <w:sz w:val="24"/>
                <w:szCs w:val="24"/>
              </w:rPr>
              <w:t xml:space="preserve"> Петри </w:t>
            </w:r>
            <w:proofErr w:type="spellStart"/>
            <w:r w:rsidRPr="00A3252A">
              <w:rPr>
                <w:rFonts w:ascii="Times New Roman" w:hAnsi="Times New Roman"/>
                <w:sz w:val="24"/>
                <w:szCs w:val="24"/>
              </w:rPr>
              <w:t>Шемейкке</w:t>
            </w:r>
            <w:proofErr w:type="spellEnd"/>
          </w:p>
        </w:tc>
      </w:tr>
    </w:tbl>
    <w:p w:rsidR="006125E1" w:rsidRPr="004D6F15" w:rsidRDefault="006125E1" w:rsidP="006125E1">
      <w:pPr>
        <w:spacing w:after="0" w:line="240" w:lineRule="auto"/>
        <w:ind w:firstLine="709"/>
        <w:jc w:val="center"/>
        <w:rPr>
          <w:rFonts w:ascii="Times New Roman" w:hAnsi="Times New Roman" w:cs="Times New Roman"/>
          <w:i/>
          <w:sz w:val="12"/>
        </w:rPr>
      </w:pPr>
    </w:p>
    <w:p w:rsidR="006125E1" w:rsidRPr="00A3252A" w:rsidRDefault="006125E1" w:rsidP="006125E1">
      <w:pPr>
        <w:spacing w:after="0" w:line="240" w:lineRule="auto"/>
        <w:ind w:firstLine="709"/>
        <w:jc w:val="center"/>
        <w:rPr>
          <w:rFonts w:ascii="Times New Roman" w:hAnsi="Times New Roman" w:cs="Times New Roman"/>
          <w:i/>
          <w:sz w:val="24"/>
        </w:rPr>
      </w:pPr>
      <w:r>
        <w:rPr>
          <w:rFonts w:ascii="Times New Roman" w:hAnsi="Times New Roman" w:cs="Times New Roman"/>
          <w:i/>
          <w:sz w:val="24"/>
        </w:rPr>
        <w:t>Рис. 1.3. Основные достопримечательности Сортавальского района</w:t>
      </w:r>
    </w:p>
    <w:p w:rsidR="006125E1" w:rsidRPr="004D6F15" w:rsidRDefault="006125E1" w:rsidP="006125E1">
      <w:pPr>
        <w:spacing w:after="0" w:line="240" w:lineRule="auto"/>
        <w:ind w:firstLine="709"/>
        <w:jc w:val="both"/>
        <w:rPr>
          <w:rFonts w:ascii="Times New Roman" w:hAnsi="Times New Roman"/>
          <w:sz w:val="16"/>
          <w:szCs w:val="24"/>
        </w:rPr>
      </w:pPr>
    </w:p>
    <w:p w:rsidR="006125E1" w:rsidRPr="003848F0" w:rsidRDefault="006125E1" w:rsidP="006125E1">
      <w:pPr>
        <w:spacing w:after="0" w:line="240" w:lineRule="auto"/>
        <w:ind w:firstLine="709"/>
        <w:jc w:val="both"/>
        <w:rPr>
          <w:rFonts w:ascii="Times New Roman" w:eastAsia="Times New Roman" w:hAnsi="Times New Roman" w:cs="Times New Roman"/>
          <w:sz w:val="24"/>
          <w:szCs w:val="24"/>
        </w:rPr>
      </w:pPr>
      <w:r w:rsidRPr="003848F0">
        <w:rPr>
          <w:rFonts w:ascii="Times New Roman" w:eastAsia="Times New Roman" w:hAnsi="Times New Roman" w:cs="Times New Roman"/>
          <w:sz w:val="24"/>
          <w:szCs w:val="24"/>
        </w:rPr>
        <w:t xml:space="preserve">В поселениях района осуществляют деятельность учреждения культуры поселенческого уровня: </w:t>
      </w:r>
    </w:p>
    <w:p w:rsidR="00D77AED" w:rsidRPr="000A151A" w:rsidRDefault="00D77AED" w:rsidP="00D77AED">
      <w:pPr>
        <w:spacing w:after="0" w:line="240" w:lineRule="auto"/>
        <w:ind w:firstLine="709"/>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Муниципальное учреждение «Центр досуга». (Учредитель Сортавальское городское поселение).</w:t>
      </w:r>
    </w:p>
    <w:p w:rsidR="00D77AED" w:rsidRPr="000A151A" w:rsidRDefault="00D77AED" w:rsidP="00D77AED">
      <w:pPr>
        <w:spacing w:after="0" w:line="240" w:lineRule="auto"/>
        <w:ind w:firstLine="709"/>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xml:space="preserve">- Автономное учреждение  Хелюльского городского поселения «Импульс». В составе два Дома культуры: в </w:t>
      </w:r>
      <w:proofErr w:type="spellStart"/>
      <w:r w:rsidRPr="000A151A">
        <w:rPr>
          <w:rFonts w:ascii="Times New Roman" w:eastAsia="Times New Roman" w:hAnsi="Times New Roman" w:cs="Times New Roman"/>
          <w:sz w:val="24"/>
          <w:szCs w:val="24"/>
        </w:rPr>
        <w:t>пгт</w:t>
      </w:r>
      <w:proofErr w:type="spellEnd"/>
      <w:r w:rsidRPr="000A151A">
        <w:rPr>
          <w:rFonts w:ascii="Times New Roman" w:eastAsia="Times New Roman" w:hAnsi="Times New Roman" w:cs="Times New Roman"/>
          <w:sz w:val="24"/>
          <w:szCs w:val="24"/>
        </w:rPr>
        <w:t xml:space="preserve">. Хелюля, </w:t>
      </w:r>
      <w:proofErr w:type="gramStart"/>
      <w:r w:rsidRPr="000A151A">
        <w:rPr>
          <w:rFonts w:ascii="Times New Roman" w:eastAsia="Times New Roman" w:hAnsi="Times New Roman" w:cs="Times New Roman"/>
          <w:sz w:val="24"/>
          <w:szCs w:val="24"/>
        </w:rPr>
        <w:t>селе</w:t>
      </w:r>
      <w:proofErr w:type="gramEnd"/>
      <w:r w:rsidRPr="000A151A">
        <w:rPr>
          <w:rFonts w:ascii="Times New Roman" w:eastAsia="Times New Roman" w:hAnsi="Times New Roman" w:cs="Times New Roman"/>
          <w:sz w:val="24"/>
          <w:szCs w:val="24"/>
        </w:rPr>
        <w:t xml:space="preserve"> Хелюля.</w:t>
      </w:r>
    </w:p>
    <w:p w:rsidR="00D77AED" w:rsidRPr="000A151A" w:rsidRDefault="00D77AED" w:rsidP="00D77AED">
      <w:pPr>
        <w:numPr>
          <w:ilvl w:val="0"/>
          <w:numId w:val="3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xml:space="preserve">Культурно-спортивное автономное учреждение «Созвездие» Хаапалампинского </w:t>
      </w:r>
    </w:p>
    <w:p w:rsidR="00D77AED" w:rsidRPr="000A151A" w:rsidRDefault="00D77AED" w:rsidP="00D77AED">
      <w:pPr>
        <w:tabs>
          <w:tab w:val="left" w:pos="993"/>
        </w:tabs>
        <w:spacing w:after="0" w:line="240" w:lineRule="auto"/>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 xml:space="preserve">сельского поселения. В составе 2 Дома культуры: в п. Хаапалампи и п. </w:t>
      </w:r>
      <w:proofErr w:type="gramStart"/>
      <w:r w:rsidRPr="000A151A">
        <w:rPr>
          <w:rFonts w:ascii="Times New Roman" w:eastAsia="Times New Roman" w:hAnsi="Times New Roman" w:cs="Times New Roman"/>
          <w:sz w:val="24"/>
          <w:szCs w:val="24"/>
        </w:rPr>
        <w:t>Заозерный</w:t>
      </w:r>
      <w:proofErr w:type="gramEnd"/>
      <w:r w:rsidRPr="000A151A">
        <w:rPr>
          <w:rFonts w:ascii="Times New Roman" w:eastAsia="Times New Roman" w:hAnsi="Times New Roman" w:cs="Times New Roman"/>
          <w:sz w:val="24"/>
          <w:szCs w:val="24"/>
        </w:rPr>
        <w:t>.</w:t>
      </w:r>
    </w:p>
    <w:p w:rsidR="00D77AED" w:rsidRPr="000A151A" w:rsidRDefault="00D77AED" w:rsidP="00D77AED">
      <w:pPr>
        <w:tabs>
          <w:tab w:val="left" w:pos="993"/>
        </w:tabs>
        <w:spacing w:after="0" w:line="240" w:lineRule="auto"/>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ab/>
        <w:t>- Муниципальное автономное учреждение культуры  Кааламского сельского поселения «Гармония». В составе 2 Дома культуры: в п. Кааламо и в п. Рускеала.</w:t>
      </w:r>
    </w:p>
    <w:p w:rsidR="006125E1" w:rsidRPr="003848F0" w:rsidRDefault="006125E1" w:rsidP="006125E1">
      <w:pPr>
        <w:spacing w:after="0" w:line="240" w:lineRule="auto"/>
        <w:ind w:firstLine="709"/>
        <w:jc w:val="both"/>
        <w:rPr>
          <w:rFonts w:ascii="Times New Roman" w:eastAsia="Times New Roman" w:hAnsi="Times New Roman" w:cs="Times New Roman"/>
          <w:sz w:val="24"/>
          <w:szCs w:val="24"/>
        </w:rPr>
      </w:pPr>
      <w:r w:rsidRPr="000A151A">
        <w:rPr>
          <w:rFonts w:ascii="Times New Roman" w:eastAsia="Times New Roman" w:hAnsi="Times New Roman" w:cs="Times New Roman"/>
          <w:sz w:val="24"/>
          <w:szCs w:val="24"/>
        </w:rPr>
        <w:t>Не имеет учреждения культуры Вяртсильское городское поселение</w:t>
      </w:r>
      <w:r>
        <w:rPr>
          <w:rFonts w:ascii="Times New Roman" w:eastAsia="Times New Roman" w:hAnsi="Times New Roman" w:cs="Times New Roman"/>
          <w:sz w:val="24"/>
          <w:szCs w:val="24"/>
        </w:rPr>
        <w:t>. В</w:t>
      </w:r>
      <w:r w:rsidRPr="003848F0">
        <w:rPr>
          <w:rFonts w:ascii="Times New Roman" w:eastAsia="Times New Roman" w:hAnsi="Times New Roman" w:cs="Times New Roman"/>
          <w:sz w:val="24"/>
          <w:szCs w:val="24"/>
        </w:rPr>
        <w:t xml:space="preserve"> </w:t>
      </w:r>
      <w:proofErr w:type="spellStart"/>
      <w:r w:rsidRPr="003848F0">
        <w:rPr>
          <w:rFonts w:ascii="Times New Roman" w:eastAsia="Times New Roman" w:hAnsi="Times New Roman" w:cs="Times New Roman"/>
          <w:sz w:val="24"/>
          <w:szCs w:val="24"/>
        </w:rPr>
        <w:t>пгт</w:t>
      </w:r>
      <w:proofErr w:type="spellEnd"/>
      <w:r w:rsidRPr="003848F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848F0">
        <w:rPr>
          <w:rFonts w:ascii="Times New Roman" w:eastAsia="Times New Roman" w:hAnsi="Times New Roman" w:cs="Times New Roman"/>
          <w:sz w:val="24"/>
          <w:szCs w:val="24"/>
        </w:rPr>
        <w:t>Вяртсиля функционируют отделения Сортавальской музыкальной школы и Центра творчества детей и юношества. Для моногорода Вяртсиля отсутствие культурно-досугового центра является негативным фактором, влияющим на его развитие, т</w:t>
      </w:r>
      <w:r>
        <w:rPr>
          <w:rFonts w:ascii="Times New Roman" w:eastAsia="Times New Roman" w:hAnsi="Times New Roman" w:cs="Times New Roman"/>
          <w:sz w:val="24"/>
          <w:szCs w:val="24"/>
        </w:rPr>
        <w:t>ак как</w:t>
      </w:r>
      <w:r w:rsidRPr="003848F0">
        <w:rPr>
          <w:rFonts w:ascii="Times New Roman" w:eastAsia="Times New Roman" w:hAnsi="Times New Roman" w:cs="Times New Roman"/>
          <w:sz w:val="24"/>
          <w:szCs w:val="24"/>
        </w:rPr>
        <w:t xml:space="preserve"> снижает привлекательность и комфортность населенного пункта для жизнедеятельности и реализации потребностей населения.</w:t>
      </w:r>
    </w:p>
    <w:p w:rsidR="006125E1" w:rsidRDefault="006125E1" w:rsidP="006125E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культурно-досуговых объектов Сортавальского района представлено на диаграмме 1.43.</w:t>
      </w:r>
    </w:p>
    <w:p w:rsidR="006125E1" w:rsidRDefault="006125E1" w:rsidP="006125E1">
      <w:pPr>
        <w:spacing w:after="0" w:line="240" w:lineRule="auto"/>
        <w:ind w:firstLine="709"/>
        <w:jc w:val="both"/>
        <w:rPr>
          <w:rFonts w:ascii="Times New Roman" w:hAnsi="Times New Roman"/>
          <w:sz w:val="24"/>
          <w:szCs w:val="24"/>
        </w:rPr>
      </w:pPr>
      <w:r w:rsidRPr="00A3252A">
        <w:rPr>
          <w:rFonts w:ascii="Times New Roman" w:hAnsi="Times New Roman"/>
          <w:sz w:val="24"/>
          <w:szCs w:val="24"/>
        </w:rPr>
        <w:t>Учреждения культурно-досуговой деятельности предоставляют достаточно широкий спектр услуг, способствующий реализации творческих способностей населения в различных сферах: хореография, вокал и хоровое пение, театральное искусство, прикладное творчество. Большую роль учреждения играют в сохранении культурно-</w:t>
      </w:r>
      <w:r w:rsidRPr="00A3252A">
        <w:rPr>
          <w:rFonts w:ascii="Times New Roman" w:hAnsi="Times New Roman"/>
          <w:sz w:val="24"/>
          <w:szCs w:val="24"/>
        </w:rPr>
        <w:lastRenderedPageBreak/>
        <w:t>исторического наследия района, развитии туристического потенциала территории путем организации и проведения широких событийных мероприятий.</w:t>
      </w:r>
    </w:p>
    <w:p w:rsidR="003270AE" w:rsidRPr="000A151A" w:rsidRDefault="00500553" w:rsidP="00500553">
      <w:pPr>
        <w:spacing w:after="0" w:line="240" w:lineRule="auto"/>
        <w:ind w:firstLine="709"/>
        <w:jc w:val="both"/>
        <w:rPr>
          <w:rFonts w:ascii="Times New Roman" w:hAnsi="Times New Roman"/>
          <w:sz w:val="24"/>
          <w:szCs w:val="24"/>
        </w:rPr>
      </w:pPr>
      <w:r w:rsidRPr="000A151A">
        <w:rPr>
          <w:rFonts w:ascii="Times New Roman" w:hAnsi="Times New Roman"/>
          <w:sz w:val="24"/>
          <w:szCs w:val="24"/>
        </w:rPr>
        <w:t xml:space="preserve">В Музыкальной школе работают </w:t>
      </w:r>
      <w:r w:rsidR="00D77AED" w:rsidRPr="000A151A">
        <w:rPr>
          <w:rFonts w:ascii="Times New Roman" w:hAnsi="Times New Roman"/>
          <w:sz w:val="24"/>
          <w:szCs w:val="24"/>
        </w:rPr>
        <w:t>следующие отделения: фортепиано, хоровое пение, академическое пение, народные инструменты, струнные инструменты, эстрадный вокал, теоретическое отделение, отделение Общего музыкального образования, на которых обучаются более 250 детей ежегодно</w:t>
      </w:r>
      <w:r w:rsidR="003270AE" w:rsidRPr="000A151A">
        <w:rPr>
          <w:rFonts w:ascii="Times New Roman" w:hAnsi="Times New Roman"/>
          <w:sz w:val="24"/>
          <w:szCs w:val="24"/>
        </w:rPr>
        <w:t>. Школа является активным участником многих международных, всероссийских и республиканских конкурсов, показывая высокий уровень подготовки. В 2019 году школа выпустила 21 ученика.</w:t>
      </w:r>
    </w:p>
    <w:p w:rsidR="00500553" w:rsidRDefault="00500553" w:rsidP="00500553">
      <w:pPr>
        <w:spacing w:after="0" w:line="240" w:lineRule="auto"/>
        <w:ind w:firstLine="709"/>
        <w:jc w:val="both"/>
        <w:rPr>
          <w:rFonts w:ascii="Times New Roman" w:hAnsi="Times New Roman"/>
          <w:sz w:val="24"/>
          <w:szCs w:val="24"/>
        </w:rPr>
      </w:pPr>
      <w:r w:rsidRPr="000A151A">
        <w:rPr>
          <w:rFonts w:ascii="Times New Roman" w:hAnsi="Times New Roman"/>
          <w:sz w:val="24"/>
          <w:szCs w:val="24"/>
        </w:rPr>
        <w:t xml:space="preserve">Культурно-досуговое обслуживание представляет </w:t>
      </w:r>
      <w:r w:rsidR="003270AE" w:rsidRPr="000A151A">
        <w:rPr>
          <w:rFonts w:ascii="Times New Roman" w:hAnsi="Times New Roman"/>
          <w:sz w:val="24"/>
          <w:szCs w:val="24"/>
        </w:rPr>
        <w:t xml:space="preserve">Автономное учреждение Сортавальского муниципального района  «Социально-культурный молодежный центр» </w:t>
      </w:r>
      <w:r w:rsidRPr="000A151A">
        <w:rPr>
          <w:rFonts w:ascii="Times New Roman" w:hAnsi="Times New Roman"/>
          <w:sz w:val="24"/>
          <w:szCs w:val="24"/>
        </w:rPr>
        <w:t xml:space="preserve"> и является центром притяжения для населения разных возрастных категорий</w:t>
      </w:r>
      <w:r w:rsidRPr="001D4F64">
        <w:rPr>
          <w:rFonts w:ascii="Times New Roman" w:hAnsi="Times New Roman"/>
          <w:sz w:val="24"/>
          <w:szCs w:val="24"/>
        </w:rPr>
        <w:t xml:space="preserve"> и гостей района. </w:t>
      </w:r>
      <w:r w:rsidRPr="00855275">
        <w:rPr>
          <w:rFonts w:ascii="Times New Roman" w:hAnsi="Times New Roman"/>
          <w:sz w:val="24"/>
          <w:szCs w:val="24"/>
        </w:rPr>
        <w:t xml:space="preserve">В учреждении работают </w:t>
      </w:r>
      <w:r>
        <w:rPr>
          <w:rFonts w:ascii="Times New Roman" w:hAnsi="Times New Roman"/>
          <w:sz w:val="24"/>
          <w:szCs w:val="24"/>
        </w:rPr>
        <w:t>12</w:t>
      </w:r>
      <w:r w:rsidRPr="00855275">
        <w:rPr>
          <w:rFonts w:ascii="Times New Roman" w:hAnsi="Times New Roman"/>
          <w:sz w:val="24"/>
          <w:szCs w:val="24"/>
        </w:rPr>
        <w:t xml:space="preserve"> клубных формирований различной направленности, 4 клуба по интересам, в которых занимаются </w:t>
      </w:r>
      <w:r>
        <w:rPr>
          <w:rFonts w:ascii="Times New Roman" w:hAnsi="Times New Roman"/>
          <w:sz w:val="24"/>
          <w:szCs w:val="24"/>
        </w:rPr>
        <w:t>440</w:t>
      </w:r>
      <w:r w:rsidRPr="00855275">
        <w:rPr>
          <w:rFonts w:ascii="Times New Roman" w:hAnsi="Times New Roman"/>
          <w:sz w:val="24"/>
          <w:szCs w:val="24"/>
        </w:rPr>
        <w:t xml:space="preserve"> человек. </w:t>
      </w:r>
      <w:r w:rsidRPr="001D4F64">
        <w:rPr>
          <w:rFonts w:ascii="Times New Roman" w:hAnsi="Times New Roman"/>
          <w:sz w:val="24"/>
          <w:szCs w:val="24"/>
        </w:rPr>
        <w:t>В течение 2019</w:t>
      </w:r>
      <w:r>
        <w:rPr>
          <w:rFonts w:ascii="Times New Roman" w:hAnsi="Times New Roman"/>
          <w:sz w:val="24"/>
          <w:szCs w:val="24"/>
        </w:rPr>
        <w:t xml:space="preserve"> года</w:t>
      </w:r>
      <w:r w:rsidRPr="001D4F64">
        <w:rPr>
          <w:rFonts w:ascii="Times New Roman" w:hAnsi="Times New Roman"/>
          <w:sz w:val="24"/>
          <w:szCs w:val="24"/>
        </w:rPr>
        <w:t xml:space="preserve"> учреждение продолжало реставрационные работы своего здания, являющегося памятником архитектуры.</w:t>
      </w:r>
    </w:p>
    <w:p w:rsidR="004D6F15" w:rsidRPr="004D6F15" w:rsidRDefault="004D6F15" w:rsidP="006125E1">
      <w:pPr>
        <w:spacing w:after="0" w:line="240" w:lineRule="auto"/>
        <w:ind w:firstLine="709"/>
        <w:jc w:val="both"/>
        <w:rPr>
          <w:rFonts w:ascii="Times New Roman" w:hAnsi="Times New Roman"/>
          <w:sz w:val="16"/>
          <w:szCs w:val="24"/>
        </w:rPr>
      </w:pPr>
    </w:p>
    <w:p w:rsidR="006125E1" w:rsidRDefault="006125E1" w:rsidP="006125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449003" wp14:editId="32557BE3">
            <wp:extent cx="5629275" cy="2011272"/>
            <wp:effectExtent l="0" t="0" r="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8546" cy="2021730"/>
                    </a:xfrm>
                    <a:prstGeom prst="rect">
                      <a:avLst/>
                    </a:prstGeom>
                    <a:noFill/>
                  </pic:spPr>
                </pic:pic>
              </a:graphicData>
            </a:graphic>
          </wp:inline>
        </w:drawing>
      </w:r>
    </w:p>
    <w:p w:rsidR="006125E1" w:rsidRDefault="006125E1" w:rsidP="006125E1">
      <w:pPr>
        <w:spacing w:after="0" w:line="240" w:lineRule="auto"/>
        <w:jc w:val="center"/>
        <w:rPr>
          <w:rFonts w:ascii="Times New Roman" w:hAnsi="Times New Roman"/>
          <w:sz w:val="24"/>
          <w:szCs w:val="24"/>
        </w:rPr>
      </w:pPr>
      <w:r w:rsidRPr="00D32ABF">
        <w:rPr>
          <w:rFonts w:ascii="Times New Roman" w:hAnsi="Times New Roman" w:cs="Times New Roman"/>
          <w:i/>
          <w:sz w:val="24"/>
        </w:rPr>
        <w:t>График 1.</w:t>
      </w:r>
      <w:r>
        <w:rPr>
          <w:rFonts w:ascii="Times New Roman" w:hAnsi="Times New Roman" w:cs="Times New Roman"/>
          <w:i/>
          <w:sz w:val="24"/>
        </w:rPr>
        <w:t>43</w:t>
      </w:r>
      <w:r w:rsidRPr="00D32ABF">
        <w:rPr>
          <w:rFonts w:ascii="Times New Roman" w:hAnsi="Times New Roman" w:cs="Times New Roman"/>
          <w:i/>
          <w:sz w:val="24"/>
        </w:rPr>
        <w:t>.</w:t>
      </w:r>
      <w:r>
        <w:rPr>
          <w:rFonts w:ascii="Times New Roman" w:hAnsi="Times New Roman" w:cs="Times New Roman"/>
          <w:i/>
          <w:sz w:val="24"/>
        </w:rPr>
        <w:t xml:space="preserve"> </w:t>
      </w:r>
      <w:r w:rsidRPr="00921557">
        <w:rPr>
          <w:rFonts w:ascii="Times New Roman" w:hAnsi="Times New Roman" w:cs="Times New Roman"/>
          <w:i/>
          <w:sz w:val="24"/>
        </w:rPr>
        <w:t xml:space="preserve">Инфраструктура </w:t>
      </w:r>
      <w:r>
        <w:rPr>
          <w:rFonts w:ascii="Times New Roman" w:hAnsi="Times New Roman" w:cs="Times New Roman"/>
          <w:i/>
          <w:sz w:val="24"/>
        </w:rPr>
        <w:t>сети учреждений культуры</w:t>
      </w:r>
      <w:r w:rsidRPr="00921557">
        <w:rPr>
          <w:rFonts w:ascii="Times New Roman" w:hAnsi="Times New Roman" w:cs="Times New Roman"/>
          <w:i/>
          <w:sz w:val="24"/>
        </w:rPr>
        <w:t xml:space="preserve"> Сортавальского района</w:t>
      </w:r>
    </w:p>
    <w:p w:rsidR="006125E1" w:rsidRPr="004D6F15" w:rsidRDefault="006125E1" w:rsidP="006125E1">
      <w:pPr>
        <w:spacing w:after="0" w:line="240" w:lineRule="auto"/>
        <w:ind w:firstLine="709"/>
        <w:jc w:val="both"/>
        <w:rPr>
          <w:rFonts w:ascii="Times New Roman" w:hAnsi="Times New Roman"/>
          <w:sz w:val="16"/>
          <w:szCs w:val="24"/>
        </w:rPr>
      </w:pPr>
    </w:p>
    <w:p w:rsidR="006125E1" w:rsidRPr="00855275" w:rsidRDefault="006125E1" w:rsidP="006125E1">
      <w:pPr>
        <w:spacing w:after="0" w:line="240" w:lineRule="auto"/>
        <w:ind w:firstLine="709"/>
        <w:jc w:val="both"/>
        <w:rPr>
          <w:rFonts w:ascii="Times New Roman" w:hAnsi="Times New Roman"/>
          <w:sz w:val="24"/>
          <w:szCs w:val="24"/>
        </w:rPr>
      </w:pPr>
      <w:r w:rsidRPr="00855275">
        <w:rPr>
          <w:rFonts w:ascii="Times New Roman" w:hAnsi="Times New Roman"/>
          <w:sz w:val="24"/>
          <w:szCs w:val="24"/>
        </w:rPr>
        <w:t xml:space="preserve">На базе учреждения проводятся городские, районные, республиканские, международные праздники, фестивали, конференции, </w:t>
      </w:r>
      <w:r w:rsidRPr="001D4F64">
        <w:rPr>
          <w:rFonts w:ascii="Times New Roman" w:hAnsi="Times New Roman"/>
          <w:sz w:val="24"/>
          <w:szCs w:val="24"/>
        </w:rPr>
        <w:t xml:space="preserve">круглые столы, </w:t>
      </w:r>
      <w:r w:rsidRPr="00855275">
        <w:rPr>
          <w:rFonts w:ascii="Times New Roman" w:hAnsi="Times New Roman"/>
          <w:sz w:val="24"/>
          <w:szCs w:val="24"/>
        </w:rPr>
        <w:t xml:space="preserve">форумы, семинары, конкурсы, выставки. </w:t>
      </w:r>
      <w:r w:rsidRPr="001D4F64">
        <w:rPr>
          <w:rFonts w:ascii="Times New Roman" w:hAnsi="Times New Roman"/>
          <w:sz w:val="24"/>
          <w:szCs w:val="24"/>
        </w:rPr>
        <w:t>Силами учреждения</w:t>
      </w:r>
      <w:r>
        <w:rPr>
          <w:rFonts w:ascii="Times New Roman" w:hAnsi="Times New Roman"/>
          <w:sz w:val="24"/>
          <w:szCs w:val="24"/>
        </w:rPr>
        <w:t xml:space="preserve"> в 2019 году</w:t>
      </w:r>
      <w:r w:rsidRPr="001D4F64">
        <w:rPr>
          <w:rFonts w:ascii="Times New Roman" w:hAnsi="Times New Roman"/>
          <w:sz w:val="24"/>
          <w:szCs w:val="24"/>
        </w:rPr>
        <w:t xml:space="preserve"> проведено 106 массовых мероприятий</w:t>
      </w:r>
      <w:r>
        <w:rPr>
          <w:rFonts w:ascii="Times New Roman" w:hAnsi="Times New Roman"/>
          <w:sz w:val="24"/>
          <w:szCs w:val="24"/>
        </w:rPr>
        <w:t>,</w:t>
      </w:r>
      <w:r w:rsidRPr="001D4F64">
        <w:rPr>
          <w:rFonts w:ascii="Times New Roman" w:hAnsi="Times New Roman"/>
          <w:sz w:val="24"/>
          <w:szCs w:val="24"/>
        </w:rPr>
        <w:t xml:space="preserve"> которые посетило более 20 тысяч человек.</w:t>
      </w:r>
    </w:p>
    <w:p w:rsidR="006125E1" w:rsidRDefault="006125E1" w:rsidP="006125E1">
      <w:pPr>
        <w:spacing w:after="0" w:line="240" w:lineRule="auto"/>
        <w:ind w:firstLine="709"/>
        <w:jc w:val="both"/>
        <w:rPr>
          <w:rFonts w:ascii="Times New Roman" w:hAnsi="Times New Roman"/>
          <w:sz w:val="24"/>
          <w:szCs w:val="24"/>
        </w:rPr>
      </w:pPr>
      <w:r w:rsidRPr="00855275">
        <w:rPr>
          <w:rFonts w:ascii="Times New Roman" w:hAnsi="Times New Roman"/>
          <w:sz w:val="24"/>
          <w:szCs w:val="24"/>
        </w:rPr>
        <w:t xml:space="preserve">При поддержке центра реализуется большой значимый проект по Гранту Президента России «Международная </w:t>
      </w:r>
      <w:proofErr w:type="spellStart"/>
      <w:r w:rsidRPr="00855275">
        <w:rPr>
          <w:rFonts w:ascii="Times New Roman" w:hAnsi="Times New Roman"/>
          <w:sz w:val="24"/>
          <w:szCs w:val="24"/>
        </w:rPr>
        <w:t>этнолаборатория</w:t>
      </w:r>
      <w:proofErr w:type="spellEnd"/>
      <w:r w:rsidRPr="00855275">
        <w:rPr>
          <w:rFonts w:ascii="Times New Roman" w:hAnsi="Times New Roman"/>
          <w:sz w:val="24"/>
          <w:szCs w:val="24"/>
        </w:rPr>
        <w:t xml:space="preserve"> «Предания Севера».</w:t>
      </w:r>
    </w:p>
    <w:p w:rsidR="006125E1" w:rsidRPr="00855275" w:rsidRDefault="006125E1" w:rsidP="006125E1">
      <w:pPr>
        <w:spacing w:after="0" w:line="240" w:lineRule="auto"/>
        <w:ind w:firstLine="709"/>
        <w:jc w:val="both"/>
        <w:rPr>
          <w:rFonts w:ascii="Times New Roman" w:hAnsi="Times New Roman"/>
          <w:sz w:val="24"/>
          <w:szCs w:val="24"/>
        </w:rPr>
      </w:pPr>
      <w:r w:rsidRPr="00855275">
        <w:rPr>
          <w:rFonts w:ascii="Times New Roman" w:hAnsi="Times New Roman"/>
          <w:sz w:val="24"/>
          <w:szCs w:val="24"/>
        </w:rPr>
        <w:t>В 2016</w:t>
      </w:r>
      <w:r>
        <w:rPr>
          <w:rFonts w:ascii="Times New Roman" w:hAnsi="Times New Roman"/>
          <w:sz w:val="24"/>
          <w:szCs w:val="24"/>
        </w:rPr>
        <w:t xml:space="preserve"> </w:t>
      </w:r>
      <w:r w:rsidRPr="00855275">
        <w:rPr>
          <w:rFonts w:ascii="Times New Roman" w:hAnsi="Times New Roman"/>
          <w:sz w:val="24"/>
          <w:szCs w:val="24"/>
        </w:rPr>
        <w:t>г</w:t>
      </w:r>
      <w:r>
        <w:rPr>
          <w:rFonts w:ascii="Times New Roman" w:hAnsi="Times New Roman"/>
          <w:sz w:val="24"/>
          <w:szCs w:val="24"/>
        </w:rPr>
        <w:t>оду</w:t>
      </w:r>
      <w:r w:rsidRPr="00855275">
        <w:rPr>
          <w:rFonts w:ascii="Times New Roman" w:hAnsi="Times New Roman"/>
          <w:sz w:val="24"/>
          <w:szCs w:val="24"/>
        </w:rPr>
        <w:t xml:space="preserve"> учреждением за счет гранта по итогам конкурса Фонда кино приобретено современное цифровое кинооборудование. Более 3</w:t>
      </w:r>
      <w:r>
        <w:rPr>
          <w:rFonts w:ascii="Times New Roman" w:hAnsi="Times New Roman"/>
          <w:sz w:val="24"/>
          <w:szCs w:val="24"/>
        </w:rPr>
        <w:t>9</w:t>
      </w:r>
      <w:r w:rsidRPr="00855275">
        <w:rPr>
          <w:rFonts w:ascii="Times New Roman" w:hAnsi="Times New Roman"/>
          <w:sz w:val="24"/>
          <w:szCs w:val="24"/>
        </w:rPr>
        <w:t xml:space="preserve"> тысяч зрителей в 201</w:t>
      </w:r>
      <w:r>
        <w:rPr>
          <w:rFonts w:ascii="Times New Roman" w:hAnsi="Times New Roman"/>
          <w:sz w:val="24"/>
          <w:szCs w:val="24"/>
        </w:rPr>
        <w:t xml:space="preserve">9 </w:t>
      </w:r>
      <w:r w:rsidRPr="00855275">
        <w:rPr>
          <w:rFonts w:ascii="Times New Roman" w:hAnsi="Times New Roman"/>
          <w:sz w:val="24"/>
          <w:szCs w:val="24"/>
        </w:rPr>
        <w:t>г</w:t>
      </w:r>
      <w:r>
        <w:rPr>
          <w:rFonts w:ascii="Times New Roman" w:hAnsi="Times New Roman"/>
          <w:sz w:val="24"/>
          <w:szCs w:val="24"/>
        </w:rPr>
        <w:t>оду</w:t>
      </w:r>
      <w:r w:rsidRPr="00855275">
        <w:rPr>
          <w:rFonts w:ascii="Times New Roman" w:hAnsi="Times New Roman"/>
          <w:sz w:val="24"/>
          <w:szCs w:val="24"/>
        </w:rPr>
        <w:t xml:space="preserve"> посетили премьерные кинопоказы. Наличие современного кинозала позволяет учреждению проводить интересные и масштабные мероприятия.</w:t>
      </w:r>
    </w:p>
    <w:p w:rsidR="006125E1" w:rsidRDefault="006125E1" w:rsidP="006125E1">
      <w:pPr>
        <w:spacing w:after="0" w:line="240" w:lineRule="auto"/>
        <w:ind w:firstLine="709"/>
        <w:jc w:val="both"/>
        <w:rPr>
          <w:rFonts w:ascii="Times New Roman" w:hAnsi="Times New Roman"/>
          <w:sz w:val="24"/>
          <w:szCs w:val="24"/>
        </w:rPr>
      </w:pPr>
      <w:r w:rsidRPr="00A3252A">
        <w:rPr>
          <w:rFonts w:ascii="Times New Roman" w:hAnsi="Times New Roman"/>
          <w:sz w:val="24"/>
          <w:szCs w:val="24"/>
        </w:rPr>
        <w:t xml:space="preserve">Сортавальская </w:t>
      </w:r>
      <w:proofErr w:type="spellStart"/>
      <w:r w:rsidRPr="00A3252A">
        <w:rPr>
          <w:rFonts w:ascii="Times New Roman" w:hAnsi="Times New Roman"/>
          <w:sz w:val="24"/>
          <w:szCs w:val="24"/>
        </w:rPr>
        <w:t>межпоселенческая</w:t>
      </w:r>
      <w:proofErr w:type="spellEnd"/>
      <w:r w:rsidRPr="00A3252A">
        <w:rPr>
          <w:rFonts w:ascii="Times New Roman" w:hAnsi="Times New Roman"/>
          <w:sz w:val="24"/>
          <w:szCs w:val="24"/>
        </w:rPr>
        <w:t xml:space="preserve"> районная библиотека вед</w:t>
      </w:r>
      <w:r>
        <w:rPr>
          <w:rFonts w:ascii="Times New Roman" w:hAnsi="Times New Roman"/>
          <w:sz w:val="24"/>
          <w:szCs w:val="24"/>
        </w:rPr>
        <w:t>е</w:t>
      </w:r>
      <w:r w:rsidRPr="00A3252A">
        <w:rPr>
          <w:rFonts w:ascii="Times New Roman" w:hAnsi="Times New Roman"/>
          <w:sz w:val="24"/>
          <w:szCs w:val="24"/>
        </w:rPr>
        <w:t>т большую просветительскую, образовательную и культурно-досуговую деятельность, сотрудничает с образовательными учреждениями района. Ежегодно библиотекой проводится более 860 мероприятий, которые посещает более 20 тысяч человек</w:t>
      </w:r>
      <w:r>
        <w:rPr>
          <w:rFonts w:ascii="Times New Roman" w:hAnsi="Times New Roman"/>
          <w:sz w:val="24"/>
          <w:szCs w:val="24"/>
        </w:rPr>
        <w:t>.</w:t>
      </w:r>
      <w:r w:rsidRPr="00855275">
        <w:rPr>
          <w:rFonts w:ascii="Times New Roman" w:hAnsi="Times New Roman"/>
          <w:sz w:val="24"/>
          <w:szCs w:val="24"/>
        </w:rPr>
        <w:t xml:space="preserve"> </w:t>
      </w:r>
      <w:r w:rsidRPr="001D4F64">
        <w:rPr>
          <w:rFonts w:ascii="Times New Roman" w:hAnsi="Times New Roman"/>
          <w:sz w:val="24"/>
          <w:szCs w:val="24"/>
        </w:rPr>
        <w:t xml:space="preserve">Силами Сортавальской </w:t>
      </w:r>
      <w:proofErr w:type="spellStart"/>
      <w:r w:rsidRPr="001D4F64">
        <w:rPr>
          <w:rFonts w:ascii="Times New Roman" w:hAnsi="Times New Roman"/>
          <w:sz w:val="24"/>
          <w:szCs w:val="24"/>
        </w:rPr>
        <w:t>межпоселенческой</w:t>
      </w:r>
      <w:proofErr w:type="spellEnd"/>
      <w:r w:rsidRPr="001D4F64">
        <w:rPr>
          <w:rFonts w:ascii="Times New Roman" w:hAnsi="Times New Roman"/>
          <w:sz w:val="24"/>
          <w:szCs w:val="24"/>
        </w:rPr>
        <w:t xml:space="preserve"> районной библиотеки обеспечен охват населения района библиотечным обслуживанием в 2019 г</w:t>
      </w:r>
      <w:r>
        <w:rPr>
          <w:rFonts w:ascii="Times New Roman" w:hAnsi="Times New Roman"/>
          <w:sz w:val="24"/>
          <w:szCs w:val="24"/>
        </w:rPr>
        <w:t>оду</w:t>
      </w:r>
      <w:r w:rsidRPr="001D4F64">
        <w:rPr>
          <w:rFonts w:ascii="Times New Roman" w:hAnsi="Times New Roman"/>
          <w:sz w:val="24"/>
          <w:szCs w:val="24"/>
        </w:rPr>
        <w:t xml:space="preserve"> более 50</w:t>
      </w:r>
      <w:r>
        <w:rPr>
          <w:rFonts w:ascii="Times New Roman" w:hAnsi="Times New Roman"/>
          <w:sz w:val="24"/>
          <w:szCs w:val="24"/>
        </w:rPr>
        <w:t> </w:t>
      </w:r>
      <w:r w:rsidRPr="001D4F64">
        <w:rPr>
          <w:rFonts w:ascii="Times New Roman" w:hAnsi="Times New Roman"/>
          <w:sz w:val="24"/>
          <w:szCs w:val="24"/>
        </w:rPr>
        <w:t xml:space="preserve">%. </w:t>
      </w:r>
      <w:r w:rsidRPr="00A3252A">
        <w:rPr>
          <w:rFonts w:ascii="Times New Roman" w:hAnsi="Times New Roman"/>
          <w:sz w:val="24"/>
          <w:szCs w:val="24"/>
        </w:rPr>
        <w:t>Фонд «МКУ Сортавальская МРБ» составляет 129</w:t>
      </w:r>
      <w:r>
        <w:rPr>
          <w:rFonts w:ascii="Times New Roman" w:hAnsi="Times New Roman"/>
          <w:sz w:val="24"/>
          <w:szCs w:val="24"/>
        </w:rPr>
        <w:t>,</w:t>
      </w:r>
      <w:r w:rsidRPr="00A3252A">
        <w:rPr>
          <w:rFonts w:ascii="Times New Roman" w:hAnsi="Times New Roman"/>
          <w:sz w:val="24"/>
          <w:szCs w:val="24"/>
        </w:rPr>
        <w:t>1</w:t>
      </w:r>
      <w:r>
        <w:rPr>
          <w:rFonts w:ascii="Times New Roman" w:hAnsi="Times New Roman"/>
          <w:sz w:val="24"/>
          <w:szCs w:val="24"/>
        </w:rPr>
        <w:t xml:space="preserve"> тыс. экземпляров</w:t>
      </w:r>
      <w:r w:rsidRPr="00A3252A">
        <w:rPr>
          <w:rFonts w:ascii="Times New Roman" w:hAnsi="Times New Roman"/>
          <w:sz w:val="24"/>
          <w:szCs w:val="24"/>
        </w:rPr>
        <w:t xml:space="preserve">. Это ниже норматива на 54 тыс. экземпляров. Такая ситуация вызвана отсутствием в течение 4-х лет финансирования на комплектование фонда, </w:t>
      </w:r>
      <w:r>
        <w:rPr>
          <w:rFonts w:ascii="Times New Roman" w:hAnsi="Times New Roman"/>
          <w:sz w:val="24"/>
          <w:szCs w:val="24"/>
        </w:rPr>
        <w:t>при</w:t>
      </w:r>
      <w:r w:rsidRPr="00A3252A">
        <w:rPr>
          <w:rFonts w:ascii="Times New Roman" w:hAnsi="Times New Roman"/>
          <w:sz w:val="24"/>
          <w:szCs w:val="24"/>
        </w:rPr>
        <w:t xml:space="preserve"> списани</w:t>
      </w:r>
      <w:r>
        <w:rPr>
          <w:rFonts w:ascii="Times New Roman" w:hAnsi="Times New Roman"/>
          <w:sz w:val="24"/>
          <w:szCs w:val="24"/>
        </w:rPr>
        <w:t>и</w:t>
      </w:r>
      <w:r w:rsidRPr="00A3252A">
        <w:rPr>
          <w:rFonts w:ascii="Times New Roman" w:hAnsi="Times New Roman"/>
          <w:sz w:val="24"/>
          <w:szCs w:val="24"/>
        </w:rPr>
        <w:t xml:space="preserve"> в соответствие с нормативами. Создан электронный каталог фонда, электронная цифровая библиотека краеведческих ресурсов.</w:t>
      </w:r>
    </w:p>
    <w:p w:rsidR="006125E1" w:rsidRPr="001D4F64"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 xml:space="preserve">Событием года стало подключение пяти библиотек района к </w:t>
      </w:r>
      <w:proofErr w:type="spellStart"/>
      <w:r w:rsidRPr="001D4F64">
        <w:rPr>
          <w:rFonts w:ascii="Times New Roman" w:hAnsi="Times New Roman"/>
          <w:sz w:val="24"/>
          <w:szCs w:val="24"/>
        </w:rPr>
        <w:t>высоскоростному</w:t>
      </w:r>
      <w:proofErr w:type="spellEnd"/>
      <w:r w:rsidRPr="001D4F64">
        <w:rPr>
          <w:rFonts w:ascii="Times New Roman" w:hAnsi="Times New Roman"/>
          <w:sz w:val="24"/>
          <w:szCs w:val="24"/>
        </w:rPr>
        <w:t xml:space="preserve"> интернету, что увеличило количество посещений до 130 тысяч. Огромная работа </w:t>
      </w:r>
      <w:r w:rsidRPr="001D4F64">
        <w:rPr>
          <w:rFonts w:ascii="Times New Roman" w:hAnsi="Times New Roman"/>
          <w:sz w:val="24"/>
          <w:szCs w:val="24"/>
        </w:rPr>
        <w:lastRenderedPageBreak/>
        <w:t>проведена библиотекой при подготовке заявки на конкурс на создание в 2020 году модельной библиотеки в г.</w:t>
      </w:r>
      <w:r>
        <w:rPr>
          <w:rFonts w:ascii="Times New Roman" w:hAnsi="Times New Roman"/>
          <w:sz w:val="24"/>
          <w:szCs w:val="24"/>
        </w:rPr>
        <w:t xml:space="preserve"> </w:t>
      </w:r>
      <w:r w:rsidRPr="001D4F64">
        <w:rPr>
          <w:rFonts w:ascii="Times New Roman" w:hAnsi="Times New Roman"/>
          <w:sz w:val="24"/>
          <w:szCs w:val="24"/>
        </w:rPr>
        <w:t xml:space="preserve">Сортавала. Сумма проекта составила 10 млн. рублей. </w:t>
      </w:r>
    </w:p>
    <w:p w:rsidR="006125E1" w:rsidRDefault="006125E1" w:rsidP="006125E1">
      <w:pPr>
        <w:spacing w:after="0" w:line="240" w:lineRule="auto"/>
        <w:ind w:firstLine="709"/>
        <w:jc w:val="both"/>
        <w:rPr>
          <w:rFonts w:ascii="Times New Roman" w:hAnsi="Times New Roman"/>
          <w:sz w:val="24"/>
          <w:szCs w:val="24"/>
        </w:rPr>
      </w:pPr>
      <w:r w:rsidRPr="00855275">
        <w:rPr>
          <w:rFonts w:ascii="Times New Roman" w:hAnsi="Times New Roman"/>
          <w:sz w:val="24"/>
          <w:szCs w:val="24"/>
        </w:rPr>
        <w:t xml:space="preserve">Музейную деятельность Сортавальского муниципального района представляет Региональный музей Северного Приладожья. </w:t>
      </w:r>
      <w:r w:rsidRPr="001D4F64">
        <w:rPr>
          <w:rFonts w:ascii="Times New Roman" w:hAnsi="Times New Roman"/>
          <w:sz w:val="24"/>
          <w:szCs w:val="24"/>
        </w:rPr>
        <w:t>Более 13 тысяч посетителей в 2019</w:t>
      </w:r>
      <w:r>
        <w:rPr>
          <w:rFonts w:ascii="Times New Roman" w:hAnsi="Times New Roman"/>
          <w:sz w:val="24"/>
          <w:szCs w:val="24"/>
        </w:rPr>
        <w:t xml:space="preserve"> году</w:t>
      </w:r>
      <w:r w:rsidRPr="001D4F64">
        <w:rPr>
          <w:rFonts w:ascii="Times New Roman" w:hAnsi="Times New Roman"/>
          <w:sz w:val="24"/>
          <w:szCs w:val="24"/>
        </w:rPr>
        <w:t xml:space="preserve"> увидели запоминающиеся выставки, созданные специалистами музея. Для жителей и гостей города проведено 240 экскурсий, и 185 просветительных, музейно-познавательных мероприятий. Большая помощь сотрудниками музея оказана при подготовке выставки Сортавальского района на Дне Карелии в 2019</w:t>
      </w:r>
      <w:r>
        <w:rPr>
          <w:rFonts w:ascii="Times New Roman" w:hAnsi="Times New Roman"/>
          <w:sz w:val="24"/>
          <w:szCs w:val="24"/>
        </w:rPr>
        <w:t xml:space="preserve"> году</w:t>
      </w:r>
      <w:r w:rsidRPr="001D4F64">
        <w:rPr>
          <w:rFonts w:ascii="Times New Roman" w:hAnsi="Times New Roman"/>
          <w:sz w:val="24"/>
          <w:szCs w:val="24"/>
        </w:rPr>
        <w:t xml:space="preserve"> в г.</w:t>
      </w:r>
      <w:r>
        <w:rPr>
          <w:rFonts w:ascii="Times New Roman" w:hAnsi="Times New Roman"/>
          <w:sz w:val="24"/>
          <w:szCs w:val="24"/>
        </w:rPr>
        <w:t xml:space="preserve"> </w:t>
      </w:r>
      <w:r w:rsidRPr="001D4F64">
        <w:rPr>
          <w:rFonts w:ascii="Times New Roman" w:hAnsi="Times New Roman"/>
          <w:sz w:val="24"/>
          <w:szCs w:val="24"/>
        </w:rPr>
        <w:t>Медвежьегорске, где район занял 1 место.</w:t>
      </w:r>
    </w:p>
    <w:p w:rsidR="006125E1" w:rsidRPr="001D4F64"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На хранении Архива Сортавальского района находятся более 35 тысяч единиц документов, в 2019</w:t>
      </w:r>
      <w:r>
        <w:rPr>
          <w:rFonts w:ascii="Times New Roman" w:hAnsi="Times New Roman"/>
          <w:sz w:val="24"/>
          <w:szCs w:val="24"/>
        </w:rPr>
        <w:t xml:space="preserve"> году</w:t>
      </w:r>
      <w:r w:rsidRPr="001D4F64">
        <w:rPr>
          <w:rFonts w:ascii="Times New Roman" w:hAnsi="Times New Roman"/>
          <w:sz w:val="24"/>
          <w:szCs w:val="24"/>
        </w:rPr>
        <w:t xml:space="preserve"> за услугами в учреждение обратилось более 200 человек. В сентябре 2019 года подписано Соглашение с Пенсионным фондом РК на осуществление обмена электронными документами.</w:t>
      </w:r>
    </w:p>
    <w:p w:rsidR="006125E1" w:rsidRPr="003848F0" w:rsidRDefault="006125E1" w:rsidP="006125E1">
      <w:pPr>
        <w:spacing w:after="0" w:line="240" w:lineRule="auto"/>
        <w:ind w:firstLine="709"/>
        <w:jc w:val="both"/>
        <w:rPr>
          <w:rFonts w:ascii="Times New Roman" w:hAnsi="Times New Roman"/>
          <w:sz w:val="24"/>
          <w:szCs w:val="24"/>
        </w:rPr>
      </w:pPr>
      <w:r w:rsidRPr="003848F0">
        <w:rPr>
          <w:rFonts w:ascii="Times New Roman" w:hAnsi="Times New Roman"/>
          <w:sz w:val="24"/>
          <w:szCs w:val="24"/>
        </w:rPr>
        <w:t>Специалисты по молодежной политике</w:t>
      </w:r>
      <w:r>
        <w:rPr>
          <w:rFonts w:ascii="Times New Roman" w:hAnsi="Times New Roman"/>
          <w:sz w:val="24"/>
          <w:szCs w:val="24"/>
        </w:rPr>
        <w:t xml:space="preserve"> Администрации Сортавальского района</w:t>
      </w:r>
      <w:r w:rsidRPr="003848F0">
        <w:rPr>
          <w:rFonts w:ascii="Times New Roman" w:hAnsi="Times New Roman"/>
          <w:sz w:val="24"/>
          <w:szCs w:val="24"/>
        </w:rPr>
        <w:t xml:space="preserve"> работают с подростками и молодежью от 14 до 35 лет, вовлекая в добровольческое движение и молодежный совет района. Проводится большое количество мероприятий с участием волонтеров, можно выделить следующие наиболее значимые:</w:t>
      </w:r>
    </w:p>
    <w:p w:rsidR="006125E1" w:rsidRPr="003848F0" w:rsidRDefault="006125E1" w:rsidP="006125E1">
      <w:pPr>
        <w:spacing w:after="0" w:line="240" w:lineRule="auto"/>
        <w:ind w:firstLine="709"/>
        <w:jc w:val="both"/>
        <w:rPr>
          <w:rFonts w:ascii="Times New Roman" w:hAnsi="Times New Roman"/>
          <w:sz w:val="24"/>
          <w:szCs w:val="24"/>
        </w:rPr>
      </w:pPr>
      <w:r w:rsidRPr="003848F0">
        <w:rPr>
          <w:rFonts w:ascii="Times New Roman" w:hAnsi="Times New Roman"/>
          <w:sz w:val="24"/>
          <w:szCs w:val="24"/>
        </w:rPr>
        <w:t xml:space="preserve">- молодежная выставка (форум) «Взлет», на которой были представлены возможности для самореализации, образования, профориентации и творчества. Выставка прошла при поддержке партнеров, которые работают с молодежью: </w:t>
      </w:r>
      <w:proofErr w:type="spellStart"/>
      <w:r w:rsidRPr="003848F0">
        <w:rPr>
          <w:rFonts w:ascii="Times New Roman" w:hAnsi="Times New Roman"/>
          <w:sz w:val="24"/>
          <w:szCs w:val="24"/>
        </w:rPr>
        <w:t>ПетрГУ</w:t>
      </w:r>
      <w:proofErr w:type="spellEnd"/>
      <w:r w:rsidRPr="003848F0">
        <w:rPr>
          <w:rFonts w:ascii="Times New Roman" w:hAnsi="Times New Roman"/>
          <w:sz w:val="24"/>
          <w:szCs w:val="24"/>
        </w:rPr>
        <w:t xml:space="preserve">, </w:t>
      </w:r>
      <w:proofErr w:type="spellStart"/>
      <w:r w:rsidRPr="003848F0">
        <w:rPr>
          <w:rFonts w:ascii="Times New Roman" w:hAnsi="Times New Roman"/>
          <w:sz w:val="24"/>
          <w:szCs w:val="24"/>
        </w:rPr>
        <w:t>велодвижение</w:t>
      </w:r>
      <w:proofErr w:type="spellEnd"/>
      <w:r w:rsidRPr="003848F0">
        <w:rPr>
          <w:rFonts w:ascii="Times New Roman" w:hAnsi="Times New Roman"/>
          <w:sz w:val="24"/>
          <w:szCs w:val="24"/>
        </w:rPr>
        <w:t xml:space="preserve"> VELOVE, Карельский регистр доноров костного мозга, Молодежный парламент, Российское движение школьников, поисковые отряды;  </w:t>
      </w:r>
    </w:p>
    <w:p w:rsidR="006125E1" w:rsidRPr="003848F0" w:rsidRDefault="006125E1" w:rsidP="006125E1">
      <w:pPr>
        <w:spacing w:after="0" w:line="240" w:lineRule="auto"/>
        <w:ind w:firstLine="709"/>
        <w:jc w:val="both"/>
        <w:rPr>
          <w:rFonts w:ascii="Times New Roman" w:hAnsi="Times New Roman"/>
          <w:sz w:val="24"/>
          <w:szCs w:val="24"/>
        </w:rPr>
      </w:pPr>
      <w:r w:rsidRPr="003848F0">
        <w:rPr>
          <w:rFonts w:ascii="Times New Roman" w:hAnsi="Times New Roman"/>
          <w:sz w:val="24"/>
          <w:szCs w:val="24"/>
        </w:rPr>
        <w:t xml:space="preserve">- проводятся мероприятия для продвижения </w:t>
      </w:r>
      <w:proofErr w:type="spellStart"/>
      <w:r w:rsidRPr="003848F0">
        <w:rPr>
          <w:rFonts w:ascii="Times New Roman" w:hAnsi="Times New Roman"/>
          <w:sz w:val="24"/>
          <w:szCs w:val="24"/>
        </w:rPr>
        <w:t>велодвижения</w:t>
      </w:r>
      <w:proofErr w:type="spellEnd"/>
      <w:r w:rsidRPr="003848F0">
        <w:rPr>
          <w:rFonts w:ascii="Times New Roman" w:hAnsi="Times New Roman"/>
          <w:sz w:val="24"/>
          <w:szCs w:val="24"/>
        </w:rPr>
        <w:t xml:space="preserve"> и </w:t>
      </w:r>
      <w:r>
        <w:rPr>
          <w:rFonts w:ascii="Times New Roman" w:hAnsi="Times New Roman"/>
          <w:sz w:val="24"/>
          <w:szCs w:val="24"/>
        </w:rPr>
        <w:t>здорового образа жизни</w:t>
      </w:r>
      <w:r w:rsidRPr="003848F0">
        <w:rPr>
          <w:rFonts w:ascii="Times New Roman" w:hAnsi="Times New Roman"/>
          <w:sz w:val="24"/>
          <w:szCs w:val="24"/>
        </w:rPr>
        <w:t>;</w:t>
      </w:r>
    </w:p>
    <w:p w:rsidR="006125E1" w:rsidRPr="003848F0" w:rsidRDefault="006125E1" w:rsidP="006125E1">
      <w:pPr>
        <w:spacing w:after="0" w:line="240" w:lineRule="auto"/>
        <w:ind w:firstLine="709"/>
        <w:jc w:val="both"/>
        <w:rPr>
          <w:rFonts w:ascii="Times New Roman" w:hAnsi="Times New Roman"/>
          <w:sz w:val="24"/>
          <w:szCs w:val="24"/>
        </w:rPr>
      </w:pPr>
      <w:r w:rsidRPr="003848F0">
        <w:rPr>
          <w:rFonts w:ascii="Times New Roman" w:hAnsi="Times New Roman"/>
          <w:sz w:val="24"/>
          <w:szCs w:val="24"/>
        </w:rPr>
        <w:t xml:space="preserve">- участие специалистов и активистов Молодежного совета и Добровольческого отряда в республиканских </w:t>
      </w:r>
      <w:proofErr w:type="spellStart"/>
      <w:r w:rsidRPr="003848F0">
        <w:rPr>
          <w:rFonts w:ascii="Times New Roman" w:hAnsi="Times New Roman"/>
          <w:sz w:val="24"/>
          <w:szCs w:val="24"/>
        </w:rPr>
        <w:t>мерпориятиях</w:t>
      </w:r>
      <w:proofErr w:type="spellEnd"/>
      <w:r w:rsidRPr="003848F0">
        <w:rPr>
          <w:rFonts w:ascii="Times New Roman" w:hAnsi="Times New Roman"/>
          <w:sz w:val="24"/>
          <w:szCs w:val="24"/>
        </w:rPr>
        <w:t>: Форум «Ка</w:t>
      </w:r>
      <w:r>
        <w:rPr>
          <w:rFonts w:ascii="Times New Roman" w:hAnsi="Times New Roman"/>
          <w:sz w:val="24"/>
          <w:szCs w:val="24"/>
        </w:rPr>
        <w:t xml:space="preserve">релия_100», Форум «PRO добро», </w:t>
      </w:r>
      <w:r w:rsidRPr="003848F0">
        <w:rPr>
          <w:rFonts w:ascii="Times New Roman" w:hAnsi="Times New Roman"/>
          <w:sz w:val="24"/>
          <w:szCs w:val="24"/>
        </w:rPr>
        <w:t>Форум молодых политиков.</w:t>
      </w:r>
    </w:p>
    <w:p w:rsidR="006125E1" w:rsidRDefault="006125E1" w:rsidP="006125E1">
      <w:pPr>
        <w:spacing w:after="0" w:line="240" w:lineRule="auto"/>
        <w:ind w:firstLine="709"/>
        <w:jc w:val="both"/>
        <w:rPr>
          <w:rFonts w:ascii="Times New Roman" w:hAnsi="Times New Roman"/>
          <w:sz w:val="24"/>
          <w:szCs w:val="24"/>
        </w:rPr>
      </w:pPr>
      <w:r w:rsidRPr="003848F0">
        <w:rPr>
          <w:rFonts w:ascii="Times New Roman" w:hAnsi="Times New Roman"/>
          <w:sz w:val="24"/>
          <w:szCs w:val="24"/>
        </w:rPr>
        <w:t>Участниками добровольческого движения в течение года проводились праздники и мастер-классы для детей в центральной районной больнице (программа «</w:t>
      </w:r>
      <w:proofErr w:type="spellStart"/>
      <w:r w:rsidRPr="003848F0">
        <w:rPr>
          <w:rFonts w:ascii="Times New Roman" w:hAnsi="Times New Roman"/>
          <w:sz w:val="24"/>
          <w:szCs w:val="24"/>
        </w:rPr>
        <w:t>Сказкотерапия</w:t>
      </w:r>
      <w:proofErr w:type="spellEnd"/>
      <w:r w:rsidRPr="003848F0">
        <w:rPr>
          <w:rFonts w:ascii="Times New Roman" w:hAnsi="Times New Roman"/>
          <w:sz w:val="24"/>
          <w:szCs w:val="24"/>
        </w:rPr>
        <w:t xml:space="preserve">»), в отделении реабилитации КСЦОН добровольцы реализовывали проект «Домашняя школа» - программа социализации в быту для детей с </w:t>
      </w:r>
      <w:r>
        <w:rPr>
          <w:rFonts w:ascii="Times New Roman" w:hAnsi="Times New Roman"/>
          <w:sz w:val="24"/>
          <w:szCs w:val="24"/>
        </w:rPr>
        <w:t>ограниченными возможностями здоровья</w:t>
      </w:r>
      <w:r w:rsidRPr="003848F0">
        <w:rPr>
          <w:rFonts w:ascii="Times New Roman" w:hAnsi="Times New Roman"/>
          <w:sz w:val="24"/>
          <w:szCs w:val="24"/>
        </w:rPr>
        <w:t>, проводились профилактические акции совместно с ГИБДД</w:t>
      </w:r>
      <w:r>
        <w:rPr>
          <w:rFonts w:ascii="Times New Roman" w:hAnsi="Times New Roman"/>
          <w:sz w:val="24"/>
          <w:szCs w:val="24"/>
        </w:rPr>
        <w:t>.</w:t>
      </w:r>
    </w:p>
    <w:p w:rsidR="006125E1" w:rsidRPr="00882AF7" w:rsidRDefault="006125E1" w:rsidP="006125E1">
      <w:pPr>
        <w:spacing w:after="0" w:line="240" w:lineRule="auto"/>
        <w:jc w:val="center"/>
        <w:rPr>
          <w:rFonts w:ascii="Times New Roman" w:hAnsi="Times New Roman" w:cs="Times New Roman"/>
          <w:b/>
          <w:i/>
          <w:sz w:val="24"/>
        </w:rPr>
      </w:pPr>
      <w:bookmarkStart w:id="25" w:name="_Toc43477077"/>
      <w:r w:rsidRPr="00882AF7">
        <w:rPr>
          <w:rFonts w:ascii="Times New Roman" w:hAnsi="Times New Roman" w:cs="Times New Roman"/>
          <w:b/>
          <w:i/>
          <w:sz w:val="24"/>
        </w:rPr>
        <w:t>Здравоохранение</w:t>
      </w:r>
      <w:bookmarkEnd w:id="25"/>
    </w:p>
    <w:p w:rsidR="006125E1" w:rsidRDefault="006125E1" w:rsidP="006125E1">
      <w:pPr>
        <w:spacing w:after="0" w:line="240" w:lineRule="auto"/>
        <w:ind w:firstLine="709"/>
        <w:jc w:val="both"/>
        <w:rPr>
          <w:rFonts w:ascii="Times New Roman" w:eastAsia="Times New Roman" w:hAnsi="Times New Roman" w:cs="Times New Roman"/>
          <w:sz w:val="24"/>
          <w:szCs w:val="24"/>
        </w:rPr>
      </w:pPr>
      <w:r w:rsidRPr="004357DF">
        <w:rPr>
          <w:rFonts w:ascii="Times New Roman" w:eastAsia="Times New Roman" w:hAnsi="Times New Roman" w:cs="Times New Roman"/>
          <w:sz w:val="24"/>
          <w:szCs w:val="24"/>
        </w:rPr>
        <w:t>Система здравоохранения играет важную роль в улучшении демографической ситуации. Обеспечение качественной медицинской помощи, профилактическая работа, направленная на здоровый образ жизни</w:t>
      </w:r>
      <w:r w:rsidR="00774E97">
        <w:rPr>
          <w:rFonts w:ascii="Times New Roman" w:eastAsia="Times New Roman" w:hAnsi="Times New Roman" w:cs="Times New Roman"/>
          <w:sz w:val="24"/>
          <w:szCs w:val="24"/>
        </w:rPr>
        <w:t>,</w:t>
      </w:r>
      <w:r w:rsidRPr="004357DF">
        <w:rPr>
          <w:rFonts w:ascii="Times New Roman" w:eastAsia="Times New Roman" w:hAnsi="Times New Roman" w:cs="Times New Roman"/>
          <w:sz w:val="24"/>
          <w:szCs w:val="24"/>
        </w:rPr>
        <w:t xml:space="preserve"> является важным фактором в оздоровлении демографической ситуации. </w:t>
      </w:r>
    </w:p>
    <w:p w:rsidR="006125E1" w:rsidRPr="004357DF" w:rsidRDefault="006125E1" w:rsidP="006125E1">
      <w:pPr>
        <w:spacing w:after="0" w:line="240" w:lineRule="auto"/>
        <w:ind w:firstLine="709"/>
        <w:jc w:val="both"/>
        <w:rPr>
          <w:rFonts w:ascii="Times New Roman" w:eastAsia="Times New Roman" w:hAnsi="Times New Roman" w:cs="Times New Roman"/>
          <w:sz w:val="24"/>
          <w:szCs w:val="24"/>
        </w:rPr>
      </w:pPr>
      <w:r w:rsidRPr="001D4F64">
        <w:rPr>
          <w:rFonts w:ascii="Times New Roman" w:hAnsi="Times New Roman"/>
          <w:sz w:val="24"/>
          <w:szCs w:val="24"/>
        </w:rPr>
        <w:t>На протяжении многих лет предоставление услуг по обеспечению медицинской помощью на территории района осуществляет государственное бюджетное учреждение здравоохранения Республики Карелия «Сортавальская Центральная районная больница».</w:t>
      </w:r>
      <w:r>
        <w:rPr>
          <w:rFonts w:ascii="Times New Roman" w:hAnsi="Times New Roman"/>
          <w:sz w:val="24"/>
          <w:szCs w:val="24"/>
        </w:rPr>
        <w:t xml:space="preserve"> </w:t>
      </w:r>
      <w:r w:rsidRPr="004357DF">
        <w:rPr>
          <w:rFonts w:ascii="Times New Roman" w:eastAsia="Times New Roman" w:hAnsi="Times New Roman" w:cs="Times New Roman"/>
          <w:sz w:val="24"/>
          <w:szCs w:val="24"/>
        </w:rPr>
        <w:t xml:space="preserve">В структуре учреждения 2 поликлиники, 5 врачебных амбулаторий, 5 </w:t>
      </w:r>
      <w:proofErr w:type="spellStart"/>
      <w:r w:rsidRPr="004357DF">
        <w:rPr>
          <w:rFonts w:ascii="Times New Roman" w:eastAsia="Times New Roman" w:hAnsi="Times New Roman" w:cs="Times New Roman"/>
          <w:sz w:val="24"/>
          <w:szCs w:val="24"/>
        </w:rPr>
        <w:t>ФАПов</w:t>
      </w:r>
      <w:proofErr w:type="spellEnd"/>
      <w:r w:rsidRPr="004357DF">
        <w:rPr>
          <w:rFonts w:ascii="Times New Roman" w:eastAsia="Times New Roman" w:hAnsi="Times New Roman" w:cs="Times New Roman"/>
          <w:sz w:val="24"/>
          <w:szCs w:val="24"/>
        </w:rPr>
        <w:t xml:space="preserve"> и Дом сестринского ухода. На базе больницы работает </w:t>
      </w:r>
      <w:proofErr w:type="spellStart"/>
      <w:r w:rsidRPr="004357DF">
        <w:rPr>
          <w:rFonts w:ascii="Times New Roman" w:eastAsia="Times New Roman" w:hAnsi="Times New Roman" w:cs="Times New Roman"/>
          <w:sz w:val="24"/>
          <w:szCs w:val="24"/>
        </w:rPr>
        <w:t>Приладожский</w:t>
      </w:r>
      <w:proofErr w:type="spellEnd"/>
      <w:r w:rsidRPr="004357DF">
        <w:rPr>
          <w:rFonts w:ascii="Times New Roman" w:eastAsia="Times New Roman" w:hAnsi="Times New Roman" w:cs="Times New Roman"/>
          <w:sz w:val="24"/>
          <w:szCs w:val="24"/>
        </w:rPr>
        <w:t xml:space="preserve"> межмуниципальный центр, обеспечивающий специализированную медицинскую помощь по профилям: кардиология, неврология, акушерство, педиатрия, неонатология, хирургия, травматология, диагностика. </w:t>
      </w:r>
    </w:p>
    <w:p w:rsidR="006125E1" w:rsidRDefault="006125E1" w:rsidP="006125E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состоянию на 2019 год численность врачей составляет 92 человека, среднего медицинского персонала – 260 человек, в стационаре имеется 168 койко-мест. </w:t>
      </w:r>
    </w:p>
    <w:p w:rsidR="006125E1" w:rsidRPr="004357DF" w:rsidRDefault="006125E1" w:rsidP="006125E1">
      <w:pPr>
        <w:spacing w:after="0" w:line="240" w:lineRule="auto"/>
        <w:ind w:firstLine="709"/>
        <w:jc w:val="both"/>
        <w:rPr>
          <w:rFonts w:ascii="Times New Roman" w:eastAsia="Times New Roman" w:hAnsi="Times New Roman" w:cs="Times New Roman"/>
          <w:sz w:val="24"/>
          <w:szCs w:val="24"/>
        </w:rPr>
      </w:pPr>
      <w:r w:rsidRPr="004357DF">
        <w:rPr>
          <w:rFonts w:ascii="Times New Roman" w:eastAsia="Times New Roman" w:hAnsi="Times New Roman" w:cs="Times New Roman"/>
          <w:sz w:val="24"/>
          <w:szCs w:val="24"/>
        </w:rPr>
        <w:t xml:space="preserve">Больница имеет новые больничный и поликлинический корпуса, достаточно хорошую материально-техническую базу, которая постоянно пополняется новым оборудованием. </w:t>
      </w:r>
      <w:r>
        <w:rPr>
          <w:rFonts w:ascii="Times New Roman" w:hAnsi="Times New Roman"/>
          <w:sz w:val="24"/>
          <w:szCs w:val="24"/>
        </w:rPr>
        <w:t>П</w:t>
      </w:r>
      <w:r w:rsidRPr="004357DF">
        <w:rPr>
          <w:rFonts w:ascii="Times New Roman" w:eastAsia="Times New Roman" w:hAnsi="Times New Roman" w:cs="Times New Roman"/>
          <w:sz w:val="24"/>
          <w:szCs w:val="24"/>
        </w:rPr>
        <w:t>риобре</w:t>
      </w:r>
      <w:r>
        <w:rPr>
          <w:rFonts w:ascii="Times New Roman" w:hAnsi="Times New Roman"/>
          <w:sz w:val="24"/>
          <w:szCs w:val="24"/>
        </w:rPr>
        <w:t>тено</w:t>
      </w:r>
      <w:r w:rsidRPr="004357DF">
        <w:rPr>
          <w:rFonts w:ascii="Times New Roman" w:eastAsia="Times New Roman" w:hAnsi="Times New Roman" w:cs="Times New Roman"/>
          <w:sz w:val="24"/>
          <w:szCs w:val="24"/>
        </w:rPr>
        <w:t xml:space="preserve"> оборудование для </w:t>
      </w:r>
      <w:proofErr w:type="spellStart"/>
      <w:r w:rsidRPr="004357DF">
        <w:rPr>
          <w:rFonts w:ascii="Times New Roman" w:eastAsia="Times New Roman" w:hAnsi="Times New Roman" w:cs="Times New Roman"/>
          <w:sz w:val="24"/>
          <w:szCs w:val="24"/>
        </w:rPr>
        <w:t>аудиологического</w:t>
      </w:r>
      <w:proofErr w:type="spellEnd"/>
      <w:r w:rsidRPr="004357DF">
        <w:rPr>
          <w:rFonts w:ascii="Times New Roman" w:eastAsia="Times New Roman" w:hAnsi="Times New Roman" w:cs="Times New Roman"/>
          <w:sz w:val="24"/>
          <w:szCs w:val="24"/>
        </w:rPr>
        <w:t xml:space="preserve"> скрининга, фетальный монитор, 2 автомобиля Скорой медицинской помощи класса «В» с оснащением машин </w:t>
      </w:r>
      <w:r w:rsidRPr="004357DF">
        <w:rPr>
          <w:rFonts w:ascii="Times New Roman" w:eastAsia="Times New Roman" w:hAnsi="Times New Roman" w:cs="Times New Roman"/>
          <w:sz w:val="24"/>
          <w:szCs w:val="24"/>
        </w:rPr>
        <w:lastRenderedPageBreak/>
        <w:t>дефибриллятором, электрокардиографом, электронным аппаратом для ИВЛ. Заку</w:t>
      </w:r>
      <w:r>
        <w:rPr>
          <w:rFonts w:ascii="Times New Roman" w:hAnsi="Times New Roman"/>
          <w:sz w:val="24"/>
          <w:szCs w:val="24"/>
        </w:rPr>
        <w:t xml:space="preserve">плена компьютерная техника для </w:t>
      </w:r>
      <w:r w:rsidRPr="004357DF">
        <w:rPr>
          <w:rFonts w:ascii="Times New Roman" w:eastAsia="Times New Roman" w:hAnsi="Times New Roman" w:cs="Times New Roman"/>
          <w:sz w:val="24"/>
          <w:szCs w:val="24"/>
        </w:rPr>
        <w:t>фельдшерско</w:t>
      </w:r>
      <w:r>
        <w:rPr>
          <w:rFonts w:ascii="Times New Roman" w:hAnsi="Times New Roman"/>
          <w:sz w:val="24"/>
          <w:szCs w:val="24"/>
        </w:rPr>
        <w:t>-</w:t>
      </w:r>
      <w:r w:rsidRPr="004357DF">
        <w:rPr>
          <w:rFonts w:ascii="Times New Roman" w:eastAsia="Times New Roman" w:hAnsi="Times New Roman" w:cs="Times New Roman"/>
          <w:sz w:val="24"/>
          <w:szCs w:val="24"/>
        </w:rPr>
        <w:t>акушерских</w:t>
      </w:r>
      <w:r>
        <w:rPr>
          <w:rFonts w:ascii="Times New Roman" w:hAnsi="Times New Roman"/>
          <w:sz w:val="24"/>
          <w:szCs w:val="24"/>
        </w:rPr>
        <w:t xml:space="preserve"> </w:t>
      </w:r>
      <w:r w:rsidRPr="004357DF">
        <w:rPr>
          <w:rFonts w:ascii="Times New Roman" w:eastAsia="Times New Roman" w:hAnsi="Times New Roman" w:cs="Times New Roman"/>
          <w:sz w:val="24"/>
          <w:szCs w:val="24"/>
        </w:rPr>
        <w:t>пунктов.</w:t>
      </w:r>
    </w:p>
    <w:p w:rsidR="006125E1" w:rsidRPr="004357DF" w:rsidRDefault="006125E1" w:rsidP="006125E1">
      <w:pPr>
        <w:spacing w:after="0" w:line="240" w:lineRule="auto"/>
        <w:ind w:firstLine="709"/>
        <w:jc w:val="both"/>
        <w:rPr>
          <w:rFonts w:ascii="Times New Roman" w:eastAsia="Times New Roman" w:hAnsi="Times New Roman" w:cs="Times New Roman"/>
          <w:sz w:val="24"/>
          <w:szCs w:val="24"/>
        </w:rPr>
      </w:pPr>
      <w:r w:rsidRPr="004357DF">
        <w:rPr>
          <w:rFonts w:ascii="Times New Roman" w:eastAsia="Times New Roman" w:hAnsi="Times New Roman" w:cs="Times New Roman"/>
          <w:sz w:val="24"/>
          <w:szCs w:val="24"/>
        </w:rPr>
        <w:t>Продолжается работа по компьютеризации учреждения. Осуществлено внедрение системы электронной записи на прием к врачу. Продолжаются работы по внедрению Электронной Медицинской Карты, большая часть врачей имеют доступ к автоматизированному рабочему месту.</w:t>
      </w:r>
    </w:p>
    <w:p w:rsidR="006125E1" w:rsidRPr="001D4F64" w:rsidRDefault="006125E1" w:rsidP="006125E1">
      <w:pPr>
        <w:spacing w:after="0" w:line="240" w:lineRule="auto"/>
        <w:ind w:firstLine="709"/>
        <w:jc w:val="both"/>
        <w:rPr>
          <w:rFonts w:ascii="Times New Roman" w:hAnsi="Times New Roman"/>
          <w:sz w:val="24"/>
          <w:szCs w:val="24"/>
        </w:rPr>
      </w:pPr>
      <w:r w:rsidRPr="001D4F64">
        <w:rPr>
          <w:rFonts w:ascii="Times New Roman" w:hAnsi="Times New Roman"/>
          <w:sz w:val="24"/>
          <w:szCs w:val="24"/>
        </w:rPr>
        <w:t>С 2019 года ГБУЗ РК «Сортавальская ЦРБ» участвует в реализации национального проекта «Здравоохранение». В рамках нацпроекта в больницу поставлено несколько единиц нового оборудования:</w:t>
      </w:r>
      <w:r>
        <w:rPr>
          <w:rFonts w:ascii="Times New Roman" w:hAnsi="Times New Roman"/>
          <w:sz w:val="24"/>
          <w:szCs w:val="24"/>
        </w:rPr>
        <w:t xml:space="preserve"> </w:t>
      </w:r>
      <w:r w:rsidRPr="001D4F64">
        <w:rPr>
          <w:rFonts w:ascii="Times New Roman" w:hAnsi="Times New Roman"/>
          <w:sz w:val="24"/>
          <w:szCs w:val="24"/>
        </w:rPr>
        <w:t>цифровой рентгеновский аппарат,</w:t>
      </w:r>
      <w:r>
        <w:rPr>
          <w:rFonts w:ascii="Times New Roman" w:hAnsi="Times New Roman"/>
          <w:sz w:val="24"/>
          <w:szCs w:val="24"/>
        </w:rPr>
        <w:t xml:space="preserve"> </w:t>
      </w:r>
      <w:proofErr w:type="spellStart"/>
      <w:r w:rsidRPr="001D4F64">
        <w:rPr>
          <w:rFonts w:ascii="Times New Roman" w:hAnsi="Times New Roman"/>
          <w:sz w:val="24"/>
          <w:szCs w:val="24"/>
        </w:rPr>
        <w:t>видеоэндоскопическая</w:t>
      </w:r>
      <w:proofErr w:type="spellEnd"/>
      <w:r w:rsidRPr="001D4F64">
        <w:rPr>
          <w:rFonts w:ascii="Times New Roman" w:hAnsi="Times New Roman"/>
          <w:sz w:val="24"/>
          <w:szCs w:val="24"/>
        </w:rPr>
        <w:t xml:space="preserve"> стойка, продолжается работа по компьютеризации учреждения.</w:t>
      </w:r>
    </w:p>
    <w:p w:rsidR="006125E1" w:rsidRDefault="006125E1" w:rsidP="006125E1">
      <w:pPr>
        <w:spacing w:after="0" w:line="240" w:lineRule="auto"/>
        <w:ind w:firstLine="709"/>
        <w:jc w:val="both"/>
        <w:rPr>
          <w:rFonts w:ascii="Times New Roman" w:hAnsi="Times New Roman"/>
          <w:sz w:val="24"/>
          <w:szCs w:val="24"/>
        </w:rPr>
      </w:pPr>
      <w:r w:rsidRPr="004357DF">
        <w:rPr>
          <w:rFonts w:ascii="Times New Roman" w:eastAsia="Times New Roman" w:hAnsi="Times New Roman" w:cs="Times New Roman"/>
          <w:sz w:val="24"/>
          <w:szCs w:val="24"/>
        </w:rPr>
        <w:t>На территории района организована работа по обеспечению отдельных категорий граждан лекарственными препаратами на льготных условиях за счет средств федерального и республиканского бюджетов, путем реализации федеральных и республиканских программ. Отпуск лекарственных препаратов для населения осуществлялся в аптечном пункте №44 ГУП РК «</w:t>
      </w:r>
      <w:proofErr w:type="spellStart"/>
      <w:r w:rsidRPr="004357DF">
        <w:rPr>
          <w:rFonts w:ascii="Times New Roman" w:eastAsia="Times New Roman" w:hAnsi="Times New Roman" w:cs="Times New Roman"/>
          <w:sz w:val="24"/>
          <w:szCs w:val="24"/>
        </w:rPr>
        <w:t>Карелфарм</w:t>
      </w:r>
      <w:proofErr w:type="spellEnd"/>
      <w:r w:rsidRPr="004357DF">
        <w:rPr>
          <w:rFonts w:ascii="Times New Roman" w:eastAsia="Times New Roman" w:hAnsi="Times New Roman" w:cs="Times New Roman"/>
          <w:sz w:val="24"/>
          <w:szCs w:val="24"/>
        </w:rPr>
        <w:t>» и МУП «Центральная районная аптека №5».</w:t>
      </w:r>
    </w:p>
    <w:p w:rsidR="006125E1" w:rsidRDefault="006125E1" w:rsidP="006125E1">
      <w:pPr>
        <w:spacing w:after="0" w:line="240" w:lineRule="auto"/>
        <w:ind w:firstLine="709"/>
        <w:jc w:val="both"/>
        <w:rPr>
          <w:rFonts w:ascii="Times New Roman" w:eastAsia="Times New Roman" w:hAnsi="Times New Roman" w:cs="Times New Roman"/>
          <w:sz w:val="24"/>
          <w:szCs w:val="24"/>
        </w:rPr>
      </w:pPr>
      <w:r w:rsidRPr="004357DF">
        <w:rPr>
          <w:rFonts w:ascii="Times New Roman" w:eastAsia="Times New Roman" w:hAnsi="Times New Roman" w:cs="Times New Roman"/>
          <w:sz w:val="24"/>
          <w:szCs w:val="24"/>
        </w:rPr>
        <w:t>Помимо государственного учреждения в районе осуществляет деятельность платный медицинский центр «Жемчужина», 6 стоматологий.</w:t>
      </w:r>
    </w:p>
    <w:p w:rsidR="006125E1" w:rsidRPr="00952827" w:rsidRDefault="006125E1" w:rsidP="006125E1">
      <w:pPr>
        <w:spacing w:after="0" w:line="240" w:lineRule="auto"/>
        <w:ind w:firstLine="709"/>
        <w:jc w:val="both"/>
        <w:rPr>
          <w:rFonts w:ascii="Times New Roman" w:hAnsi="Times New Roman"/>
          <w:sz w:val="24"/>
          <w:szCs w:val="24"/>
        </w:rPr>
      </w:pPr>
      <w:r w:rsidRPr="00952827">
        <w:rPr>
          <w:rFonts w:ascii="Times New Roman" w:hAnsi="Times New Roman"/>
          <w:sz w:val="24"/>
          <w:szCs w:val="24"/>
        </w:rPr>
        <w:t xml:space="preserve">В течение последних лет в ГБУЗ РК «Сортавальская центральная районная больница» сохраняется проблема по обеспечению врачебным и средним медицинским персоналом, в больнице работает большой процент врачей и среднего персонала </w:t>
      </w:r>
      <w:proofErr w:type="spellStart"/>
      <w:r w:rsidRPr="00952827">
        <w:rPr>
          <w:rFonts w:ascii="Times New Roman" w:hAnsi="Times New Roman"/>
          <w:sz w:val="24"/>
          <w:szCs w:val="24"/>
        </w:rPr>
        <w:t>предпенсионного</w:t>
      </w:r>
      <w:proofErr w:type="spellEnd"/>
      <w:r w:rsidRPr="00952827">
        <w:rPr>
          <w:rFonts w:ascii="Times New Roman" w:hAnsi="Times New Roman"/>
          <w:sz w:val="24"/>
          <w:szCs w:val="24"/>
        </w:rPr>
        <w:t xml:space="preserve"> и пенсионного возраста</w:t>
      </w:r>
      <w:r>
        <w:rPr>
          <w:rFonts w:ascii="Times New Roman" w:hAnsi="Times New Roman"/>
          <w:sz w:val="24"/>
          <w:szCs w:val="24"/>
        </w:rPr>
        <w:t>,</w:t>
      </w:r>
      <w:r w:rsidRPr="00952827">
        <w:rPr>
          <w:rFonts w:ascii="Times New Roman" w:hAnsi="Times New Roman"/>
          <w:sz w:val="24"/>
          <w:szCs w:val="24"/>
        </w:rPr>
        <w:t xml:space="preserve"> укомплектованность врачами</w:t>
      </w:r>
      <w:r>
        <w:rPr>
          <w:rFonts w:ascii="Times New Roman" w:hAnsi="Times New Roman"/>
          <w:sz w:val="24"/>
          <w:szCs w:val="24"/>
        </w:rPr>
        <w:t xml:space="preserve"> составляет </w:t>
      </w:r>
      <w:r w:rsidRPr="00952827">
        <w:rPr>
          <w:rFonts w:ascii="Times New Roman" w:hAnsi="Times New Roman"/>
          <w:sz w:val="24"/>
          <w:szCs w:val="24"/>
        </w:rPr>
        <w:t>56</w:t>
      </w:r>
      <w:r>
        <w:rPr>
          <w:rFonts w:ascii="Times New Roman" w:hAnsi="Times New Roman"/>
          <w:sz w:val="24"/>
          <w:szCs w:val="24"/>
        </w:rPr>
        <w:t> </w:t>
      </w:r>
      <w:r w:rsidRPr="00952827">
        <w:rPr>
          <w:rFonts w:ascii="Times New Roman" w:hAnsi="Times New Roman"/>
          <w:sz w:val="24"/>
          <w:szCs w:val="24"/>
        </w:rPr>
        <w:t>%, средним медицинским персоналом</w:t>
      </w:r>
      <w:r>
        <w:rPr>
          <w:rFonts w:ascii="Times New Roman" w:hAnsi="Times New Roman"/>
          <w:sz w:val="24"/>
          <w:szCs w:val="24"/>
        </w:rPr>
        <w:t xml:space="preserve"> – </w:t>
      </w:r>
      <w:r w:rsidRPr="00952827">
        <w:rPr>
          <w:rFonts w:ascii="Times New Roman" w:hAnsi="Times New Roman"/>
          <w:sz w:val="24"/>
          <w:szCs w:val="24"/>
        </w:rPr>
        <w:t>72</w:t>
      </w:r>
      <w:r>
        <w:rPr>
          <w:rFonts w:ascii="Times New Roman" w:hAnsi="Times New Roman"/>
          <w:sz w:val="24"/>
          <w:szCs w:val="24"/>
        </w:rPr>
        <w:t> </w:t>
      </w:r>
      <w:r w:rsidRPr="00952827">
        <w:rPr>
          <w:rFonts w:ascii="Times New Roman" w:hAnsi="Times New Roman"/>
          <w:sz w:val="24"/>
          <w:szCs w:val="24"/>
        </w:rPr>
        <w:t>%. С учетом возраста работающих</w:t>
      </w:r>
      <w:r>
        <w:rPr>
          <w:rFonts w:ascii="Times New Roman" w:hAnsi="Times New Roman"/>
          <w:sz w:val="24"/>
          <w:szCs w:val="24"/>
        </w:rPr>
        <w:t>,</w:t>
      </w:r>
      <w:r w:rsidRPr="00952827">
        <w:rPr>
          <w:rFonts w:ascii="Times New Roman" w:hAnsi="Times New Roman"/>
          <w:sz w:val="24"/>
          <w:szCs w:val="24"/>
        </w:rPr>
        <w:t xml:space="preserve"> может возникнуть дефицит персонала, оказывающего первичную медицинскую помощь и на селе. Из-за отсутствия специалист</w:t>
      </w:r>
      <w:r>
        <w:rPr>
          <w:rFonts w:ascii="Times New Roman" w:hAnsi="Times New Roman"/>
          <w:sz w:val="24"/>
          <w:szCs w:val="24"/>
        </w:rPr>
        <w:t>ов</w:t>
      </w:r>
      <w:r w:rsidRPr="00952827">
        <w:rPr>
          <w:rFonts w:ascii="Times New Roman" w:hAnsi="Times New Roman"/>
          <w:sz w:val="24"/>
          <w:szCs w:val="24"/>
        </w:rPr>
        <w:t xml:space="preserve"> со средним медицинским образованием, готов</w:t>
      </w:r>
      <w:r>
        <w:rPr>
          <w:rFonts w:ascii="Times New Roman" w:hAnsi="Times New Roman"/>
          <w:sz w:val="24"/>
          <w:szCs w:val="24"/>
        </w:rPr>
        <w:t>ых</w:t>
      </w:r>
      <w:r w:rsidRPr="00952827">
        <w:rPr>
          <w:rFonts w:ascii="Times New Roman" w:hAnsi="Times New Roman"/>
          <w:sz w:val="24"/>
          <w:szCs w:val="24"/>
        </w:rPr>
        <w:t xml:space="preserve"> поехать на работу в сельскую врачебную амбулаторию и фельдшерско-акушерские пункты, укомплектовать штаты не представляется возможным. Это обстоятельство в дальнейшем может стать проблемой по обеспечению медицинскими работниками сельских лечебных учреждений, что повлечет вынужденное закрытие </w:t>
      </w:r>
      <w:proofErr w:type="spellStart"/>
      <w:r w:rsidRPr="00952827">
        <w:rPr>
          <w:rFonts w:ascii="Times New Roman" w:hAnsi="Times New Roman"/>
          <w:sz w:val="24"/>
          <w:szCs w:val="24"/>
        </w:rPr>
        <w:t>ФАПов</w:t>
      </w:r>
      <w:proofErr w:type="spellEnd"/>
      <w:r w:rsidRPr="00952827">
        <w:rPr>
          <w:rFonts w:ascii="Times New Roman" w:hAnsi="Times New Roman"/>
          <w:sz w:val="24"/>
          <w:szCs w:val="24"/>
        </w:rPr>
        <w:t xml:space="preserve"> и врачебных амбулаторий на селе. Серьезная ситуация сохраняется </w:t>
      </w:r>
      <w:r>
        <w:rPr>
          <w:rFonts w:ascii="Times New Roman" w:hAnsi="Times New Roman"/>
          <w:sz w:val="24"/>
          <w:szCs w:val="24"/>
        </w:rPr>
        <w:t>в</w:t>
      </w:r>
      <w:r w:rsidRPr="00952827">
        <w:rPr>
          <w:rFonts w:ascii="Times New Roman" w:hAnsi="Times New Roman"/>
          <w:sz w:val="24"/>
          <w:szCs w:val="24"/>
        </w:rPr>
        <w:t xml:space="preserve"> отделении «Скор</w:t>
      </w:r>
      <w:r>
        <w:rPr>
          <w:rFonts w:ascii="Times New Roman" w:hAnsi="Times New Roman"/>
          <w:sz w:val="24"/>
          <w:szCs w:val="24"/>
        </w:rPr>
        <w:t>ой</w:t>
      </w:r>
      <w:r w:rsidRPr="00952827">
        <w:rPr>
          <w:rFonts w:ascii="Times New Roman" w:hAnsi="Times New Roman"/>
          <w:sz w:val="24"/>
          <w:szCs w:val="24"/>
        </w:rPr>
        <w:t xml:space="preserve"> медицинск</w:t>
      </w:r>
      <w:r>
        <w:rPr>
          <w:rFonts w:ascii="Times New Roman" w:hAnsi="Times New Roman"/>
          <w:sz w:val="24"/>
          <w:szCs w:val="24"/>
        </w:rPr>
        <w:t>ой</w:t>
      </w:r>
      <w:r w:rsidRPr="00952827">
        <w:rPr>
          <w:rFonts w:ascii="Times New Roman" w:hAnsi="Times New Roman"/>
          <w:sz w:val="24"/>
          <w:szCs w:val="24"/>
        </w:rPr>
        <w:t xml:space="preserve"> помощ</w:t>
      </w:r>
      <w:r>
        <w:rPr>
          <w:rFonts w:ascii="Times New Roman" w:hAnsi="Times New Roman"/>
          <w:sz w:val="24"/>
          <w:szCs w:val="24"/>
        </w:rPr>
        <w:t>и</w:t>
      </w:r>
      <w:r w:rsidRPr="00952827">
        <w:rPr>
          <w:rFonts w:ascii="Times New Roman" w:hAnsi="Times New Roman"/>
          <w:sz w:val="24"/>
          <w:szCs w:val="24"/>
        </w:rPr>
        <w:t>»</w:t>
      </w:r>
      <w:r>
        <w:rPr>
          <w:rFonts w:ascii="Times New Roman" w:hAnsi="Times New Roman"/>
          <w:sz w:val="24"/>
          <w:szCs w:val="24"/>
        </w:rPr>
        <w:t>, где у</w:t>
      </w:r>
      <w:r w:rsidRPr="00952827">
        <w:rPr>
          <w:rFonts w:ascii="Times New Roman" w:hAnsi="Times New Roman"/>
          <w:sz w:val="24"/>
          <w:szCs w:val="24"/>
        </w:rPr>
        <w:t xml:space="preserve">комплектованность фельдшерами </w:t>
      </w:r>
      <w:r>
        <w:rPr>
          <w:rFonts w:ascii="Times New Roman" w:hAnsi="Times New Roman"/>
          <w:sz w:val="24"/>
          <w:szCs w:val="24"/>
        </w:rPr>
        <w:t>составляет около 6</w:t>
      </w:r>
      <w:r w:rsidRPr="00952827">
        <w:rPr>
          <w:rFonts w:ascii="Times New Roman" w:hAnsi="Times New Roman"/>
          <w:sz w:val="24"/>
          <w:szCs w:val="24"/>
        </w:rPr>
        <w:t>0</w:t>
      </w:r>
      <w:r>
        <w:rPr>
          <w:rFonts w:ascii="Times New Roman" w:hAnsi="Times New Roman"/>
          <w:sz w:val="24"/>
          <w:szCs w:val="24"/>
        </w:rPr>
        <w:t> </w:t>
      </w:r>
      <w:r w:rsidRPr="00952827">
        <w:rPr>
          <w:rFonts w:ascii="Times New Roman" w:hAnsi="Times New Roman"/>
          <w:sz w:val="24"/>
          <w:szCs w:val="24"/>
        </w:rPr>
        <w:t xml:space="preserve">%. </w:t>
      </w:r>
    </w:p>
    <w:p w:rsidR="006125E1" w:rsidRPr="005C0B3E" w:rsidRDefault="006125E1" w:rsidP="006125E1">
      <w:pPr>
        <w:spacing w:after="0" w:line="240" w:lineRule="auto"/>
        <w:ind w:firstLine="709"/>
        <w:jc w:val="both"/>
        <w:rPr>
          <w:rFonts w:ascii="Times New Roman" w:hAnsi="Times New Roman"/>
          <w:sz w:val="24"/>
          <w:szCs w:val="24"/>
        </w:rPr>
      </w:pPr>
      <w:r w:rsidRPr="005C0B3E">
        <w:rPr>
          <w:rFonts w:ascii="Times New Roman" w:hAnsi="Times New Roman"/>
          <w:sz w:val="24"/>
          <w:szCs w:val="24"/>
        </w:rPr>
        <w:t>Всего в 2019 году трудоустроились 6 врачей и 10 специалистов со средним медицинским образованием. Для обеспечения приезжающих врачей жильем было приобретено 6 квартир, по</w:t>
      </w:r>
      <w:r w:rsidR="004D6F15">
        <w:rPr>
          <w:rFonts w:ascii="Times New Roman" w:hAnsi="Times New Roman"/>
          <w:sz w:val="24"/>
          <w:szCs w:val="24"/>
        </w:rPr>
        <w:t xml:space="preserve"> </w:t>
      </w:r>
      <w:r w:rsidRPr="005C0B3E">
        <w:rPr>
          <w:rFonts w:ascii="Times New Roman" w:hAnsi="Times New Roman"/>
          <w:sz w:val="24"/>
          <w:szCs w:val="24"/>
        </w:rPr>
        <w:t xml:space="preserve">программе «Земский доктор» один врач </w:t>
      </w:r>
      <w:r>
        <w:rPr>
          <w:rFonts w:ascii="Times New Roman" w:hAnsi="Times New Roman"/>
          <w:sz w:val="24"/>
          <w:szCs w:val="24"/>
        </w:rPr>
        <w:t xml:space="preserve">– </w:t>
      </w:r>
      <w:r w:rsidRPr="005C0B3E">
        <w:rPr>
          <w:rFonts w:ascii="Times New Roman" w:hAnsi="Times New Roman"/>
          <w:sz w:val="24"/>
          <w:szCs w:val="24"/>
        </w:rPr>
        <w:t>участковый</w:t>
      </w:r>
      <w:r>
        <w:rPr>
          <w:rFonts w:ascii="Times New Roman" w:hAnsi="Times New Roman"/>
          <w:sz w:val="24"/>
          <w:szCs w:val="24"/>
        </w:rPr>
        <w:t xml:space="preserve"> </w:t>
      </w:r>
      <w:r w:rsidRPr="005C0B3E">
        <w:rPr>
          <w:rFonts w:ascii="Times New Roman" w:hAnsi="Times New Roman"/>
          <w:sz w:val="24"/>
          <w:szCs w:val="24"/>
        </w:rPr>
        <w:t xml:space="preserve">терапевт получил выплату 1 млн. рублей. </w:t>
      </w:r>
    </w:p>
    <w:p w:rsidR="006125E1" w:rsidRPr="00952827" w:rsidRDefault="006125E1" w:rsidP="006125E1">
      <w:pPr>
        <w:spacing w:after="0" w:line="240" w:lineRule="auto"/>
        <w:ind w:firstLine="709"/>
        <w:jc w:val="both"/>
        <w:rPr>
          <w:rFonts w:ascii="Times New Roman" w:hAnsi="Times New Roman"/>
          <w:sz w:val="24"/>
          <w:szCs w:val="24"/>
        </w:rPr>
      </w:pPr>
      <w:r w:rsidRPr="005C0B3E">
        <w:rPr>
          <w:rFonts w:ascii="Times New Roman" w:hAnsi="Times New Roman"/>
          <w:sz w:val="24"/>
          <w:szCs w:val="24"/>
        </w:rPr>
        <w:t>Изменить ситуацию в лучшую сторону</w:t>
      </w:r>
      <w:r w:rsidRPr="00952827">
        <w:rPr>
          <w:rFonts w:ascii="Times New Roman" w:hAnsi="Times New Roman"/>
          <w:sz w:val="24"/>
          <w:szCs w:val="24"/>
        </w:rPr>
        <w:t xml:space="preserve"> позволит реализация решения, принятого на региональном уровне об открытии в г. Сортавала, на базе ГАОУ СПО РК «Сортавальский колледж» групп для обучения и подготовки кадров со средним медицинским образованием от ГАПОУ РК «Петрозаводский базовый медицинский колледж».</w:t>
      </w:r>
    </w:p>
    <w:p w:rsidR="006125E1" w:rsidRPr="002C2000" w:rsidRDefault="006125E1" w:rsidP="006125E1">
      <w:pPr>
        <w:spacing w:after="0" w:line="240" w:lineRule="auto"/>
        <w:ind w:firstLine="709"/>
        <w:jc w:val="both"/>
        <w:rPr>
          <w:rFonts w:ascii="Times New Roman" w:hAnsi="Times New Roman"/>
          <w:sz w:val="24"/>
          <w:szCs w:val="24"/>
        </w:rPr>
      </w:pPr>
      <w:r w:rsidRPr="00952827">
        <w:rPr>
          <w:rFonts w:ascii="Times New Roman" w:hAnsi="Times New Roman"/>
          <w:sz w:val="24"/>
          <w:szCs w:val="24"/>
        </w:rPr>
        <w:t xml:space="preserve">Для решения жилищной проблемы, требуется разработка республиканской программы по обеспечению жильем молодых специалистов в области здравоохранения на льготных условиях, в том числе с привлечением ипотечного жилищного кредита на условиях софинансирования или возмещения части затрат ипотечного кредита на период работы в лечебном учреждении и за счет </w:t>
      </w:r>
      <w:proofErr w:type="spellStart"/>
      <w:r w:rsidRPr="00952827">
        <w:rPr>
          <w:rFonts w:ascii="Times New Roman" w:hAnsi="Times New Roman"/>
          <w:sz w:val="24"/>
          <w:szCs w:val="24"/>
        </w:rPr>
        <w:t>софинасирования</w:t>
      </w:r>
      <w:proofErr w:type="spellEnd"/>
      <w:r w:rsidRPr="00952827">
        <w:rPr>
          <w:rFonts w:ascii="Times New Roman" w:hAnsi="Times New Roman"/>
          <w:sz w:val="24"/>
          <w:szCs w:val="24"/>
        </w:rPr>
        <w:t xml:space="preserve"> из регионального, местного бюджетов.</w:t>
      </w:r>
    </w:p>
    <w:p w:rsidR="006125E1" w:rsidRPr="00AC3911" w:rsidRDefault="006125E1" w:rsidP="006125E1">
      <w:pPr>
        <w:spacing w:after="0" w:line="240" w:lineRule="auto"/>
        <w:jc w:val="center"/>
        <w:rPr>
          <w:rFonts w:ascii="Times New Roman" w:hAnsi="Times New Roman" w:cs="Times New Roman"/>
          <w:b/>
          <w:i/>
          <w:sz w:val="24"/>
        </w:rPr>
      </w:pPr>
      <w:bookmarkStart w:id="26" w:name="_Toc43477078"/>
      <w:r w:rsidRPr="00AC3911">
        <w:rPr>
          <w:rFonts w:ascii="Times New Roman" w:hAnsi="Times New Roman" w:cs="Times New Roman"/>
          <w:b/>
          <w:i/>
          <w:sz w:val="24"/>
        </w:rPr>
        <w:t>Социальное обслуживание населения</w:t>
      </w:r>
      <w:bookmarkEnd w:id="26"/>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Услуги по социальному обслуживанию населения в соответствии с Федеральным законом от 28 декабря 2013 года № 442-ФЗ «Об основах социального обслуживания граждан в Российской Федерации» предоставляет «Комплексный Центр социального обслуживания населения», имеющий в своей структуре 8 отделений:</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t>отделения социального обслуживания на дому (</w:t>
      </w:r>
      <w:r>
        <w:rPr>
          <w:rFonts w:ascii="Times New Roman" w:hAnsi="Times New Roman"/>
          <w:sz w:val="24"/>
          <w:szCs w:val="24"/>
        </w:rPr>
        <w:t>2</w:t>
      </w:r>
      <w:r w:rsidRPr="005C0B3E">
        <w:rPr>
          <w:rFonts w:ascii="Times New Roman" w:hAnsi="Times New Roman"/>
          <w:sz w:val="24"/>
          <w:szCs w:val="24"/>
        </w:rPr>
        <w:t xml:space="preserve"> отделения);</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t>отделение реабилитации детей с ограниченными возможностями;</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lastRenderedPageBreak/>
        <w:t>отделение социально</w:t>
      </w:r>
      <w:r>
        <w:rPr>
          <w:rFonts w:ascii="Times New Roman" w:hAnsi="Times New Roman"/>
          <w:sz w:val="24"/>
          <w:szCs w:val="24"/>
        </w:rPr>
        <w:t>й реабилитации</w:t>
      </w:r>
      <w:r w:rsidRPr="005C0B3E">
        <w:rPr>
          <w:rFonts w:ascii="Times New Roman" w:hAnsi="Times New Roman"/>
          <w:sz w:val="24"/>
          <w:szCs w:val="24"/>
        </w:rPr>
        <w:t>;</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t>отделение срочного социального обслуживания;</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t>отделение помощи женщинам, оказавшимся в трудной жизненной ситуации;</w:t>
      </w:r>
    </w:p>
    <w:p w:rsidR="006125E1" w:rsidRPr="005C0B3E" w:rsidRDefault="006125E1" w:rsidP="006125E1">
      <w:pPr>
        <w:pStyle w:val="a5"/>
        <w:numPr>
          <w:ilvl w:val="0"/>
          <w:numId w:val="34"/>
        </w:numPr>
        <w:spacing w:after="0" w:line="240" w:lineRule="auto"/>
        <w:ind w:left="0" w:firstLine="426"/>
        <w:jc w:val="both"/>
        <w:rPr>
          <w:rFonts w:ascii="Times New Roman" w:hAnsi="Times New Roman"/>
          <w:sz w:val="24"/>
          <w:szCs w:val="24"/>
        </w:rPr>
      </w:pPr>
      <w:r w:rsidRPr="005C0B3E">
        <w:rPr>
          <w:rFonts w:ascii="Times New Roman" w:hAnsi="Times New Roman"/>
          <w:sz w:val="24"/>
          <w:szCs w:val="24"/>
        </w:rPr>
        <w:t>организационно-методическое отделение.</w:t>
      </w:r>
    </w:p>
    <w:p w:rsidR="006125E1" w:rsidRPr="00111BC4" w:rsidRDefault="006125E1" w:rsidP="006125E1">
      <w:pPr>
        <w:spacing w:after="0" w:line="240" w:lineRule="auto"/>
        <w:ind w:firstLine="709"/>
        <w:jc w:val="both"/>
        <w:rPr>
          <w:rFonts w:ascii="Times New Roman" w:hAnsi="Times New Roman"/>
          <w:sz w:val="24"/>
          <w:szCs w:val="24"/>
        </w:rPr>
      </w:pPr>
      <w:r w:rsidRPr="00111BC4">
        <w:rPr>
          <w:rFonts w:ascii="Times New Roman" w:hAnsi="Times New Roman"/>
          <w:sz w:val="24"/>
          <w:szCs w:val="24"/>
        </w:rPr>
        <w:t>В Центре оказываются различные виды социальных услуг: социальная реабилитация граждан пожилого возраста и инвалидов, психологическая и юридическая помощь женщинам и детям, оказавшимся в трудной жизненной ситуации, социально-бытовая помощь гражданам пожилого возраста и инвалидам, находящимся на надомном обслуживании, срочная вещевая, продуктовая и консультативная помощь населению. За 2019 г</w:t>
      </w:r>
      <w:r>
        <w:rPr>
          <w:rFonts w:ascii="Times New Roman" w:hAnsi="Times New Roman"/>
          <w:sz w:val="24"/>
          <w:szCs w:val="24"/>
        </w:rPr>
        <w:t>од</w:t>
      </w:r>
      <w:r w:rsidRPr="00111BC4">
        <w:rPr>
          <w:rFonts w:ascii="Times New Roman" w:hAnsi="Times New Roman"/>
          <w:sz w:val="24"/>
          <w:szCs w:val="24"/>
        </w:rPr>
        <w:t xml:space="preserve"> подразделени</w:t>
      </w:r>
      <w:r>
        <w:rPr>
          <w:rFonts w:ascii="Times New Roman" w:hAnsi="Times New Roman"/>
          <w:sz w:val="24"/>
          <w:szCs w:val="24"/>
        </w:rPr>
        <w:t>ями</w:t>
      </w:r>
      <w:r w:rsidRPr="00111BC4">
        <w:rPr>
          <w:rFonts w:ascii="Times New Roman" w:hAnsi="Times New Roman"/>
          <w:sz w:val="24"/>
          <w:szCs w:val="24"/>
        </w:rPr>
        <w:t xml:space="preserve"> </w:t>
      </w:r>
      <w:r>
        <w:rPr>
          <w:rFonts w:ascii="Times New Roman" w:hAnsi="Times New Roman"/>
          <w:sz w:val="24"/>
          <w:szCs w:val="24"/>
        </w:rPr>
        <w:t>«</w:t>
      </w:r>
      <w:r w:rsidRPr="00111BC4">
        <w:rPr>
          <w:rFonts w:ascii="Times New Roman" w:hAnsi="Times New Roman"/>
          <w:sz w:val="24"/>
          <w:szCs w:val="24"/>
        </w:rPr>
        <w:t>Комплексного центра социального обслуживания населения</w:t>
      </w:r>
      <w:r>
        <w:rPr>
          <w:rFonts w:ascii="Times New Roman" w:hAnsi="Times New Roman"/>
          <w:sz w:val="24"/>
          <w:szCs w:val="24"/>
        </w:rPr>
        <w:t>»</w:t>
      </w:r>
      <w:r w:rsidRPr="00111BC4">
        <w:rPr>
          <w:rFonts w:ascii="Times New Roman" w:hAnsi="Times New Roman"/>
          <w:sz w:val="24"/>
          <w:szCs w:val="24"/>
        </w:rPr>
        <w:t xml:space="preserve"> на территории Сортавальского района населению оказано более 148 тысяч социальных услуг. В июне 2019 года изменилась структура Центра, но сохранились функции учреждения, поэтому качество предоставления услуг не </w:t>
      </w:r>
      <w:r>
        <w:rPr>
          <w:rFonts w:ascii="Times New Roman" w:hAnsi="Times New Roman"/>
          <w:sz w:val="24"/>
          <w:szCs w:val="24"/>
        </w:rPr>
        <w:t>сниз</w:t>
      </w:r>
      <w:r w:rsidRPr="00111BC4">
        <w:rPr>
          <w:rFonts w:ascii="Times New Roman" w:hAnsi="Times New Roman"/>
          <w:sz w:val="24"/>
          <w:szCs w:val="24"/>
        </w:rPr>
        <w:t xml:space="preserve">илось. </w:t>
      </w:r>
    </w:p>
    <w:p w:rsidR="006125E1" w:rsidRPr="00111BC4" w:rsidRDefault="006125E1" w:rsidP="006125E1">
      <w:pPr>
        <w:spacing w:after="0" w:line="240" w:lineRule="auto"/>
        <w:ind w:firstLine="709"/>
        <w:jc w:val="both"/>
        <w:rPr>
          <w:rFonts w:ascii="Times New Roman" w:hAnsi="Times New Roman"/>
          <w:sz w:val="24"/>
          <w:szCs w:val="24"/>
        </w:rPr>
      </w:pPr>
      <w:r w:rsidRPr="00111BC4">
        <w:rPr>
          <w:rFonts w:ascii="Times New Roman" w:hAnsi="Times New Roman"/>
          <w:sz w:val="24"/>
          <w:szCs w:val="24"/>
        </w:rPr>
        <w:t xml:space="preserve">В рамках нацпроекта «Демография» - «Старшее поколение», центру социального обслуживания был поставлен автомобиль. </w:t>
      </w:r>
      <w:r w:rsidRPr="00683C26">
        <w:rPr>
          <w:rFonts w:ascii="Times New Roman" w:hAnsi="Times New Roman"/>
          <w:sz w:val="24"/>
          <w:szCs w:val="24"/>
        </w:rPr>
        <w:t>Организована служба «Инватакси», предназначенная для транспортировки инвалидов. Еженедельно осуществляется подвоз детей-инвалидов из района в отделение реабилитации детей.</w:t>
      </w:r>
      <w:r>
        <w:rPr>
          <w:rFonts w:ascii="Times New Roman" w:hAnsi="Times New Roman"/>
          <w:sz w:val="24"/>
          <w:szCs w:val="24"/>
        </w:rPr>
        <w:t xml:space="preserve"> О</w:t>
      </w:r>
      <w:r w:rsidRPr="00111BC4">
        <w:rPr>
          <w:rFonts w:ascii="Times New Roman" w:hAnsi="Times New Roman"/>
          <w:sz w:val="24"/>
          <w:szCs w:val="24"/>
        </w:rPr>
        <w:t>рганиз</w:t>
      </w:r>
      <w:r>
        <w:rPr>
          <w:rFonts w:ascii="Times New Roman" w:hAnsi="Times New Roman"/>
          <w:sz w:val="24"/>
          <w:szCs w:val="24"/>
        </w:rPr>
        <w:t>уется</w:t>
      </w:r>
      <w:r w:rsidRPr="00111BC4">
        <w:rPr>
          <w:rFonts w:ascii="Times New Roman" w:hAnsi="Times New Roman"/>
          <w:sz w:val="24"/>
          <w:szCs w:val="24"/>
        </w:rPr>
        <w:t xml:space="preserve"> доставка граждан пожилого возраста из отдаленных населенных пунктов в больницу для проведения диспансеризации и профилактических осмотров.</w:t>
      </w:r>
    </w:p>
    <w:p w:rsidR="006125E1" w:rsidRDefault="006125E1" w:rsidP="006125E1">
      <w:pPr>
        <w:spacing w:after="0" w:line="240" w:lineRule="auto"/>
        <w:ind w:firstLine="709"/>
        <w:jc w:val="both"/>
        <w:rPr>
          <w:rFonts w:ascii="Times New Roman" w:hAnsi="Times New Roman"/>
          <w:sz w:val="24"/>
          <w:szCs w:val="24"/>
        </w:rPr>
      </w:pPr>
      <w:r w:rsidRPr="00111BC4">
        <w:rPr>
          <w:rFonts w:ascii="Times New Roman" w:hAnsi="Times New Roman"/>
          <w:sz w:val="24"/>
          <w:szCs w:val="24"/>
        </w:rPr>
        <w:t>По состоянию на 01 января 2020 г</w:t>
      </w:r>
      <w:r>
        <w:rPr>
          <w:rFonts w:ascii="Times New Roman" w:hAnsi="Times New Roman"/>
          <w:sz w:val="24"/>
          <w:szCs w:val="24"/>
        </w:rPr>
        <w:t>ода</w:t>
      </w:r>
      <w:r w:rsidRPr="00111BC4">
        <w:rPr>
          <w:rFonts w:ascii="Times New Roman" w:hAnsi="Times New Roman"/>
          <w:sz w:val="24"/>
          <w:szCs w:val="24"/>
        </w:rPr>
        <w:t xml:space="preserve"> на учете в территориальном органе Пенсионного фонда состоит 11</w:t>
      </w:r>
      <w:r>
        <w:rPr>
          <w:rFonts w:ascii="Times New Roman" w:hAnsi="Times New Roman"/>
          <w:sz w:val="24"/>
          <w:szCs w:val="24"/>
        </w:rPr>
        <w:t> </w:t>
      </w:r>
      <w:r w:rsidRPr="00111BC4">
        <w:rPr>
          <w:rFonts w:ascii="Times New Roman" w:hAnsi="Times New Roman"/>
          <w:sz w:val="24"/>
          <w:szCs w:val="24"/>
        </w:rPr>
        <w:t>198</w:t>
      </w:r>
      <w:r>
        <w:rPr>
          <w:rFonts w:ascii="Times New Roman" w:hAnsi="Times New Roman"/>
          <w:sz w:val="24"/>
          <w:szCs w:val="24"/>
        </w:rPr>
        <w:t xml:space="preserve"> </w:t>
      </w:r>
      <w:r w:rsidRPr="00111BC4">
        <w:rPr>
          <w:rFonts w:ascii="Times New Roman" w:hAnsi="Times New Roman"/>
          <w:sz w:val="24"/>
          <w:szCs w:val="24"/>
        </w:rPr>
        <w:t>получателя пенсий. Основную часть пенсионеров составляют получатели пенсии по старости 89,4% от общего числа получателей пенсий.</w:t>
      </w:r>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 xml:space="preserve">Обеспечение населения района </w:t>
      </w:r>
      <w:r>
        <w:rPr>
          <w:rFonts w:ascii="Times New Roman" w:hAnsi="Times New Roman"/>
          <w:sz w:val="24"/>
          <w:szCs w:val="24"/>
        </w:rPr>
        <w:t xml:space="preserve">гарантированными </w:t>
      </w:r>
      <w:r w:rsidRPr="00683C26">
        <w:rPr>
          <w:rFonts w:ascii="Times New Roman" w:hAnsi="Times New Roman"/>
          <w:sz w:val="24"/>
          <w:szCs w:val="24"/>
        </w:rPr>
        <w:t xml:space="preserve">мерами социальной поддержки осуществляет государственное казенное учреждение социальной защиты Республики Карелия «Центр </w:t>
      </w:r>
      <w:r>
        <w:rPr>
          <w:rFonts w:ascii="Times New Roman" w:hAnsi="Times New Roman"/>
          <w:sz w:val="24"/>
          <w:szCs w:val="24"/>
        </w:rPr>
        <w:t>социальной работы г. Сортавалы», за 2019 год</w:t>
      </w:r>
      <w:r w:rsidRPr="00E92FF3">
        <w:rPr>
          <w:rFonts w:ascii="Times New Roman" w:hAnsi="Times New Roman"/>
          <w:sz w:val="24"/>
          <w:szCs w:val="24"/>
        </w:rPr>
        <w:t xml:space="preserve"> оказано услуг более </w:t>
      </w:r>
      <w:r>
        <w:rPr>
          <w:rFonts w:ascii="Times New Roman" w:hAnsi="Times New Roman"/>
          <w:sz w:val="24"/>
          <w:szCs w:val="24"/>
        </w:rPr>
        <w:t xml:space="preserve">чем </w:t>
      </w:r>
      <w:r w:rsidRPr="00E92FF3">
        <w:rPr>
          <w:rFonts w:ascii="Times New Roman" w:hAnsi="Times New Roman"/>
          <w:sz w:val="24"/>
          <w:szCs w:val="24"/>
        </w:rPr>
        <w:t>12 тысяч</w:t>
      </w:r>
      <w:r>
        <w:rPr>
          <w:rFonts w:ascii="Times New Roman" w:hAnsi="Times New Roman"/>
          <w:sz w:val="24"/>
          <w:szCs w:val="24"/>
        </w:rPr>
        <w:t>ам</w:t>
      </w:r>
      <w:r w:rsidRPr="00E92FF3">
        <w:rPr>
          <w:rFonts w:ascii="Times New Roman" w:hAnsi="Times New Roman"/>
          <w:sz w:val="24"/>
          <w:szCs w:val="24"/>
        </w:rPr>
        <w:t xml:space="preserve"> человек.</w:t>
      </w:r>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Учреждение осуществляет следующие, наиболее востребованные у населения социальные выплаты:</w:t>
      </w:r>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 ежемесячные ден</w:t>
      </w:r>
      <w:r>
        <w:rPr>
          <w:rFonts w:ascii="Times New Roman" w:hAnsi="Times New Roman"/>
          <w:sz w:val="24"/>
          <w:szCs w:val="24"/>
        </w:rPr>
        <w:t>ежные компенсации на оплату ЖКУ;</w:t>
      </w:r>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 компенсация за приоб</w:t>
      </w:r>
      <w:r>
        <w:rPr>
          <w:rFonts w:ascii="Times New Roman" w:hAnsi="Times New Roman"/>
          <w:sz w:val="24"/>
          <w:szCs w:val="24"/>
        </w:rPr>
        <w:t>ретенное топливо и его доставку;</w:t>
      </w:r>
    </w:p>
    <w:p w:rsidR="006125E1" w:rsidRPr="00683C26" w:rsidRDefault="006125E1" w:rsidP="006125E1">
      <w:pPr>
        <w:spacing w:after="0" w:line="240" w:lineRule="auto"/>
        <w:ind w:firstLine="709"/>
        <w:jc w:val="both"/>
        <w:rPr>
          <w:rFonts w:ascii="Times New Roman" w:hAnsi="Times New Roman"/>
          <w:sz w:val="24"/>
          <w:szCs w:val="24"/>
        </w:rPr>
      </w:pPr>
      <w:r w:rsidRPr="00683C26">
        <w:rPr>
          <w:rFonts w:ascii="Times New Roman" w:hAnsi="Times New Roman"/>
          <w:sz w:val="24"/>
          <w:szCs w:val="24"/>
        </w:rPr>
        <w:t>- пособия гражданам, имеющим детей из малоимущих семей</w:t>
      </w:r>
      <w:r>
        <w:rPr>
          <w:rFonts w:ascii="Times New Roman" w:hAnsi="Times New Roman"/>
          <w:sz w:val="24"/>
          <w:szCs w:val="24"/>
        </w:rPr>
        <w:t>.</w:t>
      </w:r>
    </w:p>
    <w:p w:rsidR="00FD536D" w:rsidRPr="00500553" w:rsidRDefault="00FD536D" w:rsidP="00BD72FD">
      <w:pPr>
        <w:spacing w:after="0" w:line="240" w:lineRule="auto"/>
        <w:ind w:firstLine="720"/>
        <w:jc w:val="both"/>
        <w:rPr>
          <w:rFonts w:ascii="Times New Roman" w:eastAsia="Calibri" w:hAnsi="Times New Roman" w:cs="Times New Roman"/>
          <w:sz w:val="20"/>
          <w:szCs w:val="24"/>
        </w:rPr>
      </w:pPr>
    </w:p>
    <w:p w:rsidR="001B5F86" w:rsidRPr="009C2DCD" w:rsidRDefault="001B5F86" w:rsidP="001B5F86">
      <w:pPr>
        <w:pStyle w:val="2"/>
        <w:spacing w:before="0" w:after="120" w:line="240" w:lineRule="auto"/>
        <w:rPr>
          <w:rFonts w:ascii="Times New Roman" w:hAnsi="Times New Roman" w:cs="Times New Roman"/>
          <w:b/>
          <w:color w:val="2F5496" w:themeColor="accent5" w:themeShade="BF"/>
          <w:sz w:val="28"/>
        </w:rPr>
      </w:pPr>
      <w:bookmarkStart w:id="27" w:name="_Toc44669278"/>
      <w:r w:rsidRPr="009C2DCD">
        <w:rPr>
          <w:rFonts w:ascii="Times New Roman" w:hAnsi="Times New Roman" w:cs="Times New Roman"/>
          <w:b/>
          <w:color w:val="2F5496" w:themeColor="accent5" w:themeShade="BF"/>
          <w:sz w:val="28"/>
        </w:rPr>
        <w:t>1.</w:t>
      </w:r>
      <w:r w:rsidR="00774E97">
        <w:rPr>
          <w:rFonts w:ascii="Times New Roman" w:hAnsi="Times New Roman" w:cs="Times New Roman"/>
          <w:b/>
          <w:color w:val="2F5496" w:themeColor="accent5" w:themeShade="BF"/>
          <w:sz w:val="28"/>
        </w:rPr>
        <w:t>9</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Бюджет</w:t>
      </w:r>
      <w:bookmarkEnd w:id="27"/>
    </w:p>
    <w:tbl>
      <w:tblPr>
        <w:tblStyle w:val="a4"/>
        <w:tblW w:w="0" w:type="auto"/>
        <w:shd w:val="clear" w:color="auto" w:fill="2E74B5" w:themeFill="accent1" w:themeFillShade="BF"/>
        <w:tblLook w:val="04A0" w:firstRow="1" w:lastRow="0" w:firstColumn="1" w:lastColumn="0" w:noHBand="0" w:noVBand="1"/>
      </w:tblPr>
      <w:tblGrid>
        <w:gridCol w:w="9464"/>
      </w:tblGrid>
      <w:tr w:rsidR="001B5F86" w:rsidRPr="005716CC" w:rsidTr="004828E4">
        <w:tc>
          <w:tcPr>
            <w:tcW w:w="9464" w:type="dxa"/>
            <w:tcBorders>
              <w:bottom w:val="single" w:sz="4" w:space="0" w:color="000000" w:themeColor="text1"/>
            </w:tcBorders>
            <w:shd w:val="clear" w:color="auto" w:fill="2F5496" w:themeFill="accent5" w:themeFillShade="BF"/>
          </w:tcPr>
          <w:p w:rsidR="001B5F86" w:rsidRPr="005716CC" w:rsidRDefault="001B5F86" w:rsidP="00FB1938">
            <w:pPr>
              <w:tabs>
                <w:tab w:val="left" w:pos="8150"/>
              </w:tabs>
              <w:spacing w:after="0" w:line="240" w:lineRule="auto"/>
              <w:jc w:val="both"/>
              <w:rPr>
                <w:rFonts w:ascii="Times New Roman" w:hAnsi="Times New Roman" w:cs="Times New Roman"/>
                <w:sz w:val="4"/>
                <w:szCs w:val="24"/>
              </w:rPr>
            </w:pPr>
          </w:p>
        </w:tc>
      </w:tr>
      <w:tr w:rsidR="001B5F86" w:rsidRPr="005716CC" w:rsidTr="004828E4">
        <w:tc>
          <w:tcPr>
            <w:tcW w:w="9464" w:type="dxa"/>
            <w:tcBorders>
              <w:left w:val="nil"/>
              <w:bottom w:val="nil"/>
              <w:right w:val="nil"/>
            </w:tcBorders>
            <w:shd w:val="clear" w:color="auto" w:fill="auto"/>
          </w:tcPr>
          <w:p w:rsidR="001B5F86" w:rsidRPr="005716CC" w:rsidRDefault="001B5F86" w:rsidP="00FB1938">
            <w:pPr>
              <w:tabs>
                <w:tab w:val="left" w:pos="8150"/>
              </w:tabs>
              <w:spacing w:after="0" w:line="240" w:lineRule="auto"/>
              <w:jc w:val="both"/>
              <w:rPr>
                <w:rFonts w:ascii="Times New Roman" w:hAnsi="Times New Roman" w:cs="Times New Roman"/>
                <w:sz w:val="16"/>
                <w:szCs w:val="24"/>
              </w:rPr>
            </w:pPr>
          </w:p>
        </w:tc>
      </w:tr>
    </w:tbl>
    <w:p w:rsidR="001B5F86" w:rsidRPr="004D6F15" w:rsidRDefault="001B5F86" w:rsidP="001B5F86">
      <w:pPr>
        <w:spacing w:after="0" w:line="240" w:lineRule="auto"/>
        <w:ind w:firstLine="709"/>
        <w:jc w:val="both"/>
        <w:rPr>
          <w:rFonts w:ascii="Times New Roman" w:hAnsi="Times New Roman" w:cs="Times New Roman"/>
          <w:sz w:val="20"/>
        </w:rPr>
      </w:pPr>
    </w:p>
    <w:p w:rsidR="000E0585" w:rsidRPr="00074FDA" w:rsidRDefault="00074FDA"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Динамика изменения доходов бюджета Сортавальского муниципального района в 2008-2019 годах представлена на </w:t>
      </w:r>
      <w:r w:rsidRPr="00774E97">
        <w:rPr>
          <w:rFonts w:ascii="Times New Roman" w:hAnsi="Times New Roman" w:cs="Times New Roman"/>
          <w:sz w:val="24"/>
        </w:rPr>
        <w:t xml:space="preserve">графике </w:t>
      </w:r>
      <w:r w:rsidR="00774E97" w:rsidRPr="00774E97">
        <w:rPr>
          <w:rFonts w:ascii="Times New Roman" w:hAnsi="Times New Roman" w:cs="Times New Roman"/>
          <w:sz w:val="24"/>
        </w:rPr>
        <w:t>1.44</w:t>
      </w:r>
      <w:r>
        <w:rPr>
          <w:rFonts w:ascii="Times New Roman" w:hAnsi="Times New Roman" w:cs="Times New Roman"/>
          <w:sz w:val="24"/>
        </w:rPr>
        <w:t>.</w:t>
      </w:r>
    </w:p>
    <w:p w:rsidR="00074FDA" w:rsidRDefault="002E2C0B" w:rsidP="00500553">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3C86097">
            <wp:extent cx="5302155" cy="30243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56189" cy="3055189"/>
                    </a:xfrm>
                    <a:prstGeom prst="rect">
                      <a:avLst/>
                    </a:prstGeom>
                    <a:noFill/>
                  </pic:spPr>
                </pic:pic>
              </a:graphicData>
            </a:graphic>
          </wp:inline>
        </w:drawing>
      </w:r>
    </w:p>
    <w:p w:rsidR="00FB57A7" w:rsidRPr="00074FDA" w:rsidRDefault="00074FDA" w:rsidP="00074FDA">
      <w:pPr>
        <w:spacing w:after="0" w:line="240" w:lineRule="auto"/>
        <w:jc w:val="center"/>
        <w:rPr>
          <w:rFonts w:ascii="Times New Roman" w:hAnsi="Times New Roman" w:cs="Times New Roman"/>
          <w:i/>
          <w:sz w:val="24"/>
        </w:rPr>
      </w:pPr>
      <w:r w:rsidRPr="00074FDA">
        <w:rPr>
          <w:rFonts w:ascii="Times New Roman" w:hAnsi="Times New Roman" w:cs="Times New Roman"/>
          <w:i/>
          <w:sz w:val="24"/>
        </w:rPr>
        <w:t xml:space="preserve">График </w:t>
      </w:r>
      <w:r w:rsidR="00774E97">
        <w:rPr>
          <w:rFonts w:ascii="Times New Roman" w:hAnsi="Times New Roman" w:cs="Times New Roman"/>
          <w:i/>
          <w:sz w:val="24"/>
        </w:rPr>
        <w:t>1.44</w:t>
      </w:r>
      <w:r w:rsidRPr="00074FDA">
        <w:rPr>
          <w:rFonts w:ascii="Times New Roman" w:hAnsi="Times New Roman" w:cs="Times New Roman"/>
          <w:i/>
          <w:sz w:val="24"/>
        </w:rPr>
        <w:t xml:space="preserve">. Динамика и структура доходов бюджета </w:t>
      </w:r>
      <w:r>
        <w:rPr>
          <w:rFonts w:ascii="Times New Roman" w:hAnsi="Times New Roman" w:cs="Times New Roman"/>
          <w:i/>
          <w:sz w:val="24"/>
        </w:rPr>
        <w:br/>
      </w:r>
      <w:r w:rsidRPr="00074FDA">
        <w:rPr>
          <w:rFonts w:ascii="Times New Roman" w:hAnsi="Times New Roman" w:cs="Times New Roman"/>
          <w:i/>
          <w:sz w:val="24"/>
        </w:rPr>
        <w:t xml:space="preserve">Сортавальского муниципального района, </w:t>
      </w:r>
      <w:r>
        <w:rPr>
          <w:rFonts w:ascii="Times New Roman" w:hAnsi="Times New Roman" w:cs="Times New Roman"/>
          <w:i/>
          <w:sz w:val="24"/>
        </w:rPr>
        <w:t>тыс</w:t>
      </w:r>
      <w:r w:rsidRPr="00074FDA">
        <w:rPr>
          <w:rFonts w:ascii="Times New Roman" w:hAnsi="Times New Roman" w:cs="Times New Roman"/>
          <w:i/>
          <w:sz w:val="24"/>
        </w:rPr>
        <w:t>. руб.</w:t>
      </w:r>
    </w:p>
    <w:p w:rsidR="00FB57A7" w:rsidRPr="004D6F15" w:rsidRDefault="00FB57A7" w:rsidP="001B5F86">
      <w:pPr>
        <w:spacing w:after="0" w:line="240" w:lineRule="auto"/>
        <w:ind w:firstLine="709"/>
        <w:jc w:val="both"/>
        <w:rPr>
          <w:rFonts w:ascii="Times New Roman" w:hAnsi="Times New Roman" w:cs="Times New Roman"/>
          <w:sz w:val="20"/>
        </w:rPr>
      </w:pPr>
    </w:p>
    <w:p w:rsidR="00FB57A7" w:rsidRDefault="00074FDA"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Необходимо отметить наблюдаемую на графике общую тенденцию к росту налоговых доходов и безвозмездных поступлений (при достаточно разнонаправленных изменениях при сравнении год-к-году)</w:t>
      </w:r>
      <w:r w:rsidR="00DC40F3">
        <w:rPr>
          <w:rFonts w:ascii="Times New Roman" w:hAnsi="Times New Roman" w:cs="Times New Roman"/>
          <w:sz w:val="24"/>
        </w:rPr>
        <w:t>, а также относительное постоянство неналоговых доходов.</w:t>
      </w:r>
    </w:p>
    <w:p w:rsidR="00074FDA" w:rsidRDefault="001C4124"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Как можно видеть, динамика ни безвозмездных поступлений, ни налоговых доходов не является стабильно возрастающей. Она существенно зависит от изменений федерального и регионального законодательства по вопросам перераспределения налоговых поступлений по уровням бюджетной системы, а также от наполняемости бюджетов других уровней, прежде всего республиканского, и их возможностей по передаче средств в муниципальные бюджеты. Учитывая сложную </w:t>
      </w:r>
      <w:r w:rsidR="00723B75">
        <w:rPr>
          <w:rFonts w:ascii="Times New Roman" w:hAnsi="Times New Roman" w:cs="Times New Roman"/>
          <w:sz w:val="24"/>
        </w:rPr>
        <w:t>международную</w:t>
      </w:r>
      <w:r>
        <w:rPr>
          <w:rFonts w:ascii="Times New Roman" w:hAnsi="Times New Roman" w:cs="Times New Roman"/>
          <w:sz w:val="24"/>
        </w:rPr>
        <w:t xml:space="preserve"> и внутреннюю экономическую </w:t>
      </w:r>
      <w:r w:rsidR="00723B75">
        <w:rPr>
          <w:rFonts w:ascii="Times New Roman" w:hAnsi="Times New Roman" w:cs="Times New Roman"/>
          <w:sz w:val="24"/>
        </w:rPr>
        <w:t>ситуацию, рассчитывать на существенное увеличение размеров данных поступлений в стратегическом периоде не следует.</w:t>
      </w:r>
    </w:p>
    <w:p w:rsidR="00074FDA" w:rsidRDefault="00723B75"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Единственным направлением, действия в котором опосредованно могут увеличить </w:t>
      </w:r>
      <w:r w:rsidR="001A41F0">
        <w:rPr>
          <w:rFonts w:ascii="Times New Roman" w:hAnsi="Times New Roman" w:cs="Times New Roman"/>
          <w:sz w:val="24"/>
        </w:rPr>
        <w:t xml:space="preserve">и </w:t>
      </w:r>
      <w:r>
        <w:rPr>
          <w:rFonts w:ascii="Times New Roman" w:hAnsi="Times New Roman" w:cs="Times New Roman"/>
          <w:sz w:val="24"/>
        </w:rPr>
        <w:t>объемы получаемых налоговых доходов, является развитие неналоговой составляющей доходов, с преимущественным вниманием к увеличению доходов от использования муниципального имущества, в том числе от деятельности организаций с участием муниципалитета в капитале.</w:t>
      </w:r>
    </w:p>
    <w:p w:rsidR="00345D38" w:rsidRDefault="00345D38"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В структуре налоговых доходов наибольшую долю (74-86% в зависимости от года) занимает Налог на доходы физических лиц. Вторым по значимости (с долей 11-20%) является Единый налог на вмененный доход. Необходимо отметить, что кампания, нацеленная на отмену этого льготного режима налогообложения, идет уже достаточно давно. Доля всех остальных налогов колеблется в пределах от 2 до 7 процентов.</w:t>
      </w:r>
    </w:p>
    <w:p w:rsidR="00007E65" w:rsidRDefault="00AE75CA"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Исходя из этого, дальнейшее повышение налогового потенциала </w:t>
      </w:r>
      <w:r w:rsidRPr="00AE75CA">
        <w:rPr>
          <w:rFonts w:ascii="Times New Roman" w:hAnsi="Times New Roman" w:cs="Times New Roman"/>
          <w:sz w:val="24"/>
        </w:rPr>
        <w:t>Сортавальского муниципального района</w:t>
      </w:r>
      <w:r>
        <w:rPr>
          <w:rFonts w:ascii="Times New Roman" w:hAnsi="Times New Roman" w:cs="Times New Roman"/>
          <w:sz w:val="24"/>
        </w:rPr>
        <w:t xml:space="preserve"> может идти в следующих направлениях:</w:t>
      </w:r>
    </w:p>
    <w:p w:rsidR="00AE75CA" w:rsidRPr="00AE75CA" w:rsidRDefault="00AE75CA" w:rsidP="00AE75CA">
      <w:pPr>
        <w:spacing w:after="0" w:line="240" w:lineRule="auto"/>
        <w:ind w:firstLine="709"/>
        <w:jc w:val="both"/>
        <w:rPr>
          <w:rFonts w:ascii="Times New Roman" w:hAnsi="Times New Roman" w:cs="Times New Roman"/>
          <w:sz w:val="24"/>
        </w:rPr>
      </w:pPr>
      <w:r w:rsidRPr="00AE75CA">
        <w:rPr>
          <w:rFonts w:ascii="Times New Roman" w:hAnsi="Times New Roman" w:cs="Times New Roman"/>
          <w:sz w:val="24"/>
        </w:rPr>
        <w:t>- работа с юридическими лицами по вопросам дальнейшего повышения уровня оплаты труда;</w:t>
      </w:r>
    </w:p>
    <w:p w:rsidR="00AE75CA" w:rsidRPr="00AE75CA" w:rsidRDefault="00AE75CA" w:rsidP="00AE75CA">
      <w:pPr>
        <w:spacing w:after="0" w:line="240" w:lineRule="auto"/>
        <w:ind w:firstLine="709"/>
        <w:jc w:val="both"/>
        <w:rPr>
          <w:rFonts w:ascii="Times New Roman" w:hAnsi="Times New Roman" w:cs="Times New Roman"/>
          <w:sz w:val="24"/>
        </w:rPr>
      </w:pPr>
      <w:r w:rsidRPr="00AE75CA">
        <w:rPr>
          <w:rFonts w:ascii="Times New Roman" w:hAnsi="Times New Roman" w:cs="Times New Roman"/>
          <w:sz w:val="24"/>
        </w:rPr>
        <w:t>- содействие в создании (создание) новых и расширении штатов действующих организаций;</w:t>
      </w:r>
    </w:p>
    <w:p w:rsidR="008F076C" w:rsidRDefault="00AE75CA" w:rsidP="00AE75CA">
      <w:pPr>
        <w:spacing w:after="0" w:line="240" w:lineRule="auto"/>
        <w:ind w:firstLine="709"/>
        <w:jc w:val="both"/>
        <w:rPr>
          <w:rFonts w:ascii="Times New Roman" w:hAnsi="Times New Roman" w:cs="Times New Roman"/>
          <w:sz w:val="24"/>
        </w:rPr>
      </w:pPr>
      <w:r w:rsidRPr="00AE75CA">
        <w:rPr>
          <w:rFonts w:ascii="Times New Roman" w:hAnsi="Times New Roman" w:cs="Times New Roman"/>
          <w:sz w:val="24"/>
        </w:rPr>
        <w:t>- повышение уровня оплаты труда в организациях муниципального сектора экономики</w:t>
      </w:r>
      <w:r w:rsidR="008F076C">
        <w:rPr>
          <w:rFonts w:ascii="Times New Roman" w:hAnsi="Times New Roman" w:cs="Times New Roman"/>
          <w:sz w:val="24"/>
        </w:rPr>
        <w:t>;</w:t>
      </w:r>
    </w:p>
    <w:p w:rsidR="00345D38" w:rsidRDefault="008F076C" w:rsidP="00AE75CA">
      <w:pPr>
        <w:spacing w:after="0" w:line="240" w:lineRule="auto"/>
        <w:ind w:firstLine="709"/>
        <w:jc w:val="both"/>
        <w:rPr>
          <w:rFonts w:ascii="Times New Roman" w:hAnsi="Times New Roman" w:cs="Times New Roman"/>
          <w:sz w:val="24"/>
        </w:rPr>
      </w:pPr>
      <w:r>
        <w:rPr>
          <w:rFonts w:ascii="Times New Roman" w:hAnsi="Times New Roman"/>
          <w:sz w:val="24"/>
          <w:szCs w:val="24"/>
        </w:rPr>
        <w:lastRenderedPageBreak/>
        <w:t>- совместная работа муниципальных, налоговых и надзорных органов по легализации «теневой занятости» в туристической сфере района, сфере услуг (гостевые дома и прочие туристические услуги)</w:t>
      </w:r>
      <w:r w:rsidR="00AE75CA" w:rsidRPr="00AE75CA">
        <w:rPr>
          <w:rFonts w:ascii="Times New Roman" w:hAnsi="Times New Roman" w:cs="Times New Roman"/>
          <w:sz w:val="24"/>
        </w:rPr>
        <w:t>.</w:t>
      </w:r>
    </w:p>
    <w:p w:rsidR="00345D38" w:rsidRPr="00BB6490" w:rsidRDefault="00BB6490"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Неналоговые доходы, занимающие в структуре доходов бюджета долю от 9 до 23%, </w:t>
      </w:r>
      <w:r w:rsidR="00CD45FE">
        <w:rPr>
          <w:rFonts w:ascii="Times New Roman" w:hAnsi="Times New Roman" w:cs="Times New Roman"/>
          <w:sz w:val="24"/>
        </w:rPr>
        <w:t xml:space="preserve">как можно видеть на </w:t>
      </w:r>
      <w:r w:rsidR="00CD45FE" w:rsidRPr="00774E97">
        <w:rPr>
          <w:rFonts w:ascii="Times New Roman" w:hAnsi="Times New Roman" w:cs="Times New Roman"/>
          <w:sz w:val="24"/>
        </w:rPr>
        <w:t xml:space="preserve">графике </w:t>
      </w:r>
      <w:r w:rsidR="00774E97">
        <w:rPr>
          <w:rFonts w:ascii="Times New Roman" w:hAnsi="Times New Roman" w:cs="Times New Roman"/>
          <w:sz w:val="24"/>
        </w:rPr>
        <w:t>1.45</w:t>
      </w:r>
      <w:r w:rsidR="00CD45FE">
        <w:rPr>
          <w:rFonts w:ascii="Times New Roman" w:hAnsi="Times New Roman" w:cs="Times New Roman"/>
          <w:sz w:val="24"/>
        </w:rPr>
        <w:t>, распределяются по годам кра</w:t>
      </w:r>
      <w:r w:rsidR="002E166D">
        <w:rPr>
          <w:rFonts w:ascii="Times New Roman" w:hAnsi="Times New Roman" w:cs="Times New Roman"/>
          <w:sz w:val="24"/>
        </w:rPr>
        <w:t>й</w:t>
      </w:r>
      <w:r w:rsidR="00CD45FE">
        <w:rPr>
          <w:rFonts w:ascii="Times New Roman" w:hAnsi="Times New Roman" w:cs="Times New Roman"/>
          <w:sz w:val="24"/>
        </w:rPr>
        <w:t xml:space="preserve">не неравномерно, сложно даже определить общую тенденцию их изменения. </w:t>
      </w:r>
    </w:p>
    <w:p w:rsidR="002E2C0B" w:rsidRPr="004D6F15" w:rsidRDefault="002E2C0B" w:rsidP="002E2C0B">
      <w:pPr>
        <w:spacing w:after="0" w:line="240" w:lineRule="auto"/>
        <w:jc w:val="both"/>
        <w:rPr>
          <w:rFonts w:ascii="Times New Roman" w:hAnsi="Times New Roman" w:cs="Times New Roman"/>
          <w:sz w:val="20"/>
        </w:rPr>
      </w:pPr>
    </w:p>
    <w:p w:rsidR="009F5AB8" w:rsidRDefault="002E2C0B" w:rsidP="004D6F15">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67E0AEFB">
            <wp:extent cx="5394914" cy="36793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7816" cy="3688170"/>
                    </a:xfrm>
                    <a:prstGeom prst="rect">
                      <a:avLst/>
                    </a:prstGeom>
                    <a:noFill/>
                  </pic:spPr>
                </pic:pic>
              </a:graphicData>
            </a:graphic>
          </wp:inline>
        </w:drawing>
      </w:r>
    </w:p>
    <w:p w:rsidR="009F5AB8" w:rsidRPr="00074FDA" w:rsidRDefault="009F5AB8" w:rsidP="009F5AB8">
      <w:pPr>
        <w:spacing w:after="0" w:line="240" w:lineRule="auto"/>
        <w:jc w:val="center"/>
        <w:rPr>
          <w:rFonts w:ascii="Times New Roman" w:hAnsi="Times New Roman" w:cs="Times New Roman"/>
          <w:i/>
          <w:sz w:val="24"/>
        </w:rPr>
      </w:pPr>
      <w:r w:rsidRPr="00074FDA">
        <w:rPr>
          <w:rFonts w:ascii="Times New Roman" w:hAnsi="Times New Roman" w:cs="Times New Roman"/>
          <w:i/>
          <w:sz w:val="24"/>
        </w:rPr>
        <w:t xml:space="preserve">График </w:t>
      </w:r>
      <w:r w:rsidR="00774E97">
        <w:rPr>
          <w:rFonts w:ascii="Times New Roman" w:hAnsi="Times New Roman" w:cs="Times New Roman"/>
          <w:i/>
          <w:sz w:val="24"/>
        </w:rPr>
        <w:t>1.45</w:t>
      </w:r>
      <w:r w:rsidRPr="00074FDA">
        <w:rPr>
          <w:rFonts w:ascii="Times New Roman" w:hAnsi="Times New Roman" w:cs="Times New Roman"/>
          <w:i/>
          <w:sz w:val="24"/>
        </w:rPr>
        <w:t xml:space="preserve">. Динамика и структура </w:t>
      </w:r>
      <w:r>
        <w:rPr>
          <w:rFonts w:ascii="Times New Roman" w:hAnsi="Times New Roman" w:cs="Times New Roman"/>
          <w:i/>
          <w:sz w:val="24"/>
        </w:rPr>
        <w:t xml:space="preserve">неналоговых </w:t>
      </w:r>
      <w:r w:rsidRPr="00074FDA">
        <w:rPr>
          <w:rFonts w:ascii="Times New Roman" w:hAnsi="Times New Roman" w:cs="Times New Roman"/>
          <w:i/>
          <w:sz w:val="24"/>
        </w:rPr>
        <w:t xml:space="preserve">доходов бюджета </w:t>
      </w:r>
      <w:r>
        <w:rPr>
          <w:rFonts w:ascii="Times New Roman" w:hAnsi="Times New Roman" w:cs="Times New Roman"/>
          <w:i/>
          <w:sz w:val="24"/>
        </w:rPr>
        <w:br/>
      </w:r>
      <w:r w:rsidRPr="00074FDA">
        <w:rPr>
          <w:rFonts w:ascii="Times New Roman" w:hAnsi="Times New Roman" w:cs="Times New Roman"/>
          <w:i/>
          <w:sz w:val="24"/>
        </w:rPr>
        <w:t xml:space="preserve">Сортавальского муниципального района, </w:t>
      </w:r>
      <w:r>
        <w:rPr>
          <w:rFonts w:ascii="Times New Roman" w:hAnsi="Times New Roman" w:cs="Times New Roman"/>
          <w:i/>
          <w:sz w:val="24"/>
        </w:rPr>
        <w:t>тыс</w:t>
      </w:r>
      <w:r w:rsidRPr="00074FDA">
        <w:rPr>
          <w:rFonts w:ascii="Times New Roman" w:hAnsi="Times New Roman" w:cs="Times New Roman"/>
          <w:i/>
          <w:sz w:val="24"/>
        </w:rPr>
        <w:t>. руб.</w:t>
      </w:r>
    </w:p>
    <w:p w:rsidR="00500553" w:rsidRDefault="00500553" w:rsidP="00500553">
      <w:pPr>
        <w:spacing w:after="0" w:line="240" w:lineRule="auto"/>
        <w:ind w:firstLine="709"/>
        <w:jc w:val="both"/>
        <w:rPr>
          <w:rFonts w:ascii="Times New Roman" w:hAnsi="Times New Roman" w:cs="Times New Roman"/>
          <w:sz w:val="24"/>
        </w:rPr>
      </w:pPr>
      <w:r>
        <w:rPr>
          <w:rFonts w:ascii="Times New Roman" w:hAnsi="Times New Roman" w:cs="Times New Roman"/>
          <w:sz w:val="24"/>
        </w:rPr>
        <w:t>Среди позитивных тенденций изменения структуры неналоговых доходов можно отметить:</w:t>
      </w:r>
    </w:p>
    <w:p w:rsidR="00500553" w:rsidRDefault="00500553" w:rsidP="00500553">
      <w:pPr>
        <w:spacing w:after="0" w:line="240" w:lineRule="auto"/>
        <w:ind w:firstLine="709"/>
        <w:jc w:val="both"/>
        <w:rPr>
          <w:rFonts w:ascii="Times New Roman" w:hAnsi="Times New Roman" w:cs="Times New Roman"/>
          <w:sz w:val="24"/>
        </w:rPr>
      </w:pPr>
      <w:r>
        <w:rPr>
          <w:rFonts w:ascii="Times New Roman" w:hAnsi="Times New Roman" w:cs="Times New Roman"/>
          <w:sz w:val="24"/>
        </w:rPr>
        <w:t>- рост объемов доходов от оказания платных услуг в 2012-2019 годах и доходов от передачи в аренду имущества в 2013-2019 годах;</w:t>
      </w:r>
    </w:p>
    <w:p w:rsidR="00500553" w:rsidRDefault="00500553" w:rsidP="00500553">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снижение объемов поступлений от реализации имущества в 2015-2019 годах.</w:t>
      </w:r>
    </w:p>
    <w:p w:rsidR="00500553" w:rsidRDefault="00500553" w:rsidP="00500553">
      <w:pPr>
        <w:spacing w:after="0" w:line="240" w:lineRule="auto"/>
        <w:ind w:firstLine="709"/>
        <w:jc w:val="both"/>
        <w:rPr>
          <w:rFonts w:ascii="Times New Roman" w:hAnsi="Times New Roman" w:cs="Times New Roman"/>
          <w:sz w:val="24"/>
        </w:rPr>
      </w:pPr>
      <w:r>
        <w:rPr>
          <w:rFonts w:ascii="Times New Roman" w:hAnsi="Times New Roman" w:cs="Times New Roman"/>
          <w:sz w:val="24"/>
        </w:rPr>
        <w:t>К негативным тенденциям можно отнести отсутствие перечислений части чистой прибыли муниципальных предприятий в 2017-2019 годах.</w:t>
      </w:r>
    </w:p>
    <w:p w:rsidR="00500553" w:rsidRDefault="00500553" w:rsidP="00500553">
      <w:pPr>
        <w:spacing w:after="0" w:line="240" w:lineRule="auto"/>
        <w:ind w:firstLine="709"/>
        <w:jc w:val="both"/>
        <w:rPr>
          <w:rFonts w:ascii="Times New Roman" w:hAnsi="Times New Roman" w:cs="Times New Roman"/>
          <w:sz w:val="24"/>
        </w:rPr>
      </w:pPr>
      <w:r>
        <w:rPr>
          <w:rFonts w:ascii="Times New Roman" w:hAnsi="Times New Roman" w:cs="Times New Roman"/>
          <w:sz w:val="24"/>
        </w:rPr>
        <w:t>Необходимо отметить, что реализация земли и другого имущества муниципальной казны, принося быстрый и видимый эффект, лишает муниципалитет поступлений от использования этих значимых ресурсов в будущем. Задачей ближайших лет должно стать повышение объемов доходов бюджета, получаемых от деятельности организаций, в капиталах которых участвует муниципалитет. Временно не используемое в деятельности муниципальных организаций имущество должно приносить доход, путем сдачи его в аренду, а реализовываться должно только то имущество, сохранение которого в муниципальной собственности невозможно вследствие исполнения норм федерального законодательства.</w:t>
      </w:r>
    </w:p>
    <w:p w:rsidR="00732C24" w:rsidRPr="00732C24" w:rsidRDefault="00732C24" w:rsidP="00732C24">
      <w:pPr>
        <w:spacing w:after="0" w:line="240" w:lineRule="auto"/>
        <w:ind w:firstLine="709"/>
        <w:jc w:val="both"/>
        <w:rPr>
          <w:rFonts w:ascii="Times New Roman" w:hAnsi="Times New Roman" w:cs="Times New Roman"/>
          <w:sz w:val="24"/>
        </w:rPr>
      </w:pPr>
      <w:r w:rsidRPr="00732C24">
        <w:rPr>
          <w:rFonts w:ascii="Times New Roman" w:hAnsi="Times New Roman" w:cs="Times New Roman"/>
          <w:sz w:val="24"/>
        </w:rPr>
        <w:t>Во исполнение Федерального закона от 06.10.2003</w:t>
      </w:r>
      <w:r>
        <w:rPr>
          <w:rFonts w:ascii="Times New Roman" w:hAnsi="Times New Roman" w:cs="Times New Roman"/>
          <w:sz w:val="24"/>
        </w:rPr>
        <w:t xml:space="preserve"> </w:t>
      </w:r>
      <w:r w:rsidRPr="00732C24">
        <w:rPr>
          <w:rFonts w:ascii="Times New Roman" w:hAnsi="Times New Roman" w:cs="Times New Roman"/>
          <w:sz w:val="24"/>
        </w:rPr>
        <w:t>№ 131-ФЗ «Об общих принципах организации местного самоуправления в Российской Федерации», Федерального закона от 13.03.2006 № 38-ФЗ «О рекламе», в соответствии с Порядком предварительного согласования схемы размещения рекламных конструкций и вносимых в нее изменений с уполномоченным органом исполнительной власти Республики Карелия, утвержденным постановлением Правительства Республики Карелия от 06.06.2014 № 176-</w:t>
      </w:r>
      <w:r w:rsidRPr="00732C24">
        <w:rPr>
          <w:rFonts w:ascii="Times New Roman" w:hAnsi="Times New Roman" w:cs="Times New Roman"/>
          <w:sz w:val="24"/>
        </w:rPr>
        <w:lastRenderedPageBreak/>
        <w:t xml:space="preserve">П, администрацией Сортавальского муниципального района разработана Схема размещения рекламных конструкций на территории Сортавальского муниципального района. </w:t>
      </w:r>
    </w:p>
    <w:p w:rsidR="00732C24" w:rsidRDefault="00732C24" w:rsidP="00064256">
      <w:pPr>
        <w:spacing w:after="0" w:line="240" w:lineRule="auto"/>
        <w:ind w:firstLine="709"/>
        <w:jc w:val="both"/>
        <w:rPr>
          <w:rFonts w:ascii="Times New Roman" w:hAnsi="Times New Roman" w:cs="Times New Roman"/>
          <w:sz w:val="24"/>
        </w:rPr>
      </w:pPr>
      <w:r w:rsidRPr="00732C24">
        <w:rPr>
          <w:rFonts w:ascii="Times New Roman" w:hAnsi="Times New Roman" w:cs="Times New Roman"/>
          <w:sz w:val="24"/>
        </w:rPr>
        <w:t xml:space="preserve">Схема является документом, определяющим типы и виды рекламных конструкций, а также места размещения рекламных конструкций, на территории Сортавальского района и включает в себя места для размещений конструкций на территории всех поселений. </w:t>
      </w:r>
      <w:r w:rsidR="00064256">
        <w:rPr>
          <w:rFonts w:ascii="Times New Roman" w:hAnsi="Times New Roman" w:cs="Times New Roman"/>
          <w:sz w:val="24"/>
        </w:rPr>
        <w:t xml:space="preserve">Распределение предполагается посредством проведения </w:t>
      </w:r>
      <w:r w:rsidRPr="00732C24">
        <w:rPr>
          <w:rFonts w:ascii="Times New Roman" w:hAnsi="Times New Roman" w:cs="Times New Roman"/>
          <w:sz w:val="24"/>
        </w:rPr>
        <w:t>аукцион</w:t>
      </w:r>
      <w:r w:rsidR="00064256">
        <w:rPr>
          <w:rFonts w:ascii="Times New Roman" w:hAnsi="Times New Roman" w:cs="Times New Roman"/>
          <w:sz w:val="24"/>
        </w:rPr>
        <w:t>ов</w:t>
      </w:r>
      <w:r w:rsidRPr="00732C24">
        <w:rPr>
          <w:rFonts w:ascii="Times New Roman" w:hAnsi="Times New Roman" w:cs="Times New Roman"/>
          <w:sz w:val="24"/>
        </w:rPr>
        <w:t xml:space="preserve"> на право заключения договоров на установку и эксплуатацию рекламных конструкций</w:t>
      </w:r>
      <w:r w:rsidR="00064256">
        <w:rPr>
          <w:rFonts w:ascii="Times New Roman" w:hAnsi="Times New Roman" w:cs="Times New Roman"/>
          <w:sz w:val="24"/>
        </w:rPr>
        <w:t>, что повлечет</w:t>
      </w:r>
      <w:r w:rsidRPr="00732C24">
        <w:rPr>
          <w:rFonts w:ascii="Times New Roman" w:hAnsi="Times New Roman" w:cs="Times New Roman"/>
          <w:sz w:val="24"/>
        </w:rPr>
        <w:t xml:space="preserve"> увеличени</w:t>
      </w:r>
      <w:r w:rsidR="00064256">
        <w:rPr>
          <w:rFonts w:ascii="Times New Roman" w:hAnsi="Times New Roman" w:cs="Times New Roman"/>
          <w:sz w:val="24"/>
        </w:rPr>
        <w:t>е</w:t>
      </w:r>
      <w:r w:rsidRPr="00732C24">
        <w:rPr>
          <w:rFonts w:ascii="Times New Roman" w:hAnsi="Times New Roman" w:cs="Times New Roman"/>
          <w:sz w:val="24"/>
        </w:rPr>
        <w:t xml:space="preserve"> объемов доходов.</w:t>
      </w:r>
      <w:r w:rsidR="00064256">
        <w:rPr>
          <w:rFonts w:ascii="Times New Roman" w:hAnsi="Times New Roman" w:cs="Times New Roman"/>
          <w:sz w:val="24"/>
        </w:rPr>
        <w:t xml:space="preserve"> </w:t>
      </w:r>
      <w:r w:rsidRPr="00732C24">
        <w:rPr>
          <w:rFonts w:ascii="Times New Roman" w:hAnsi="Times New Roman" w:cs="Times New Roman"/>
          <w:sz w:val="24"/>
        </w:rPr>
        <w:t xml:space="preserve">Также предполагается дальнейшее </w:t>
      </w:r>
      <w:r w:rsidR="00064256">
        <w:rPr>
          <w:rFonts w:ascii="Times New Roman" w:hAnsi="Times New Roman" w:cs="Times New Roman"/>
          <w:sz w:val="24"/>
        </w:rPr>
        <w:t xml:space="preserve">увеличение количества мест размещения </w:t>
      </w:r>
      <w:r w:rsidR="00064256" w:rsidRPr="00732C24">
        <w:rPr>
          <w:rFonts w:ascii="Times New Roman" w:hAnsi="Times New Roman" w:cs="Times New Roman"/>
          <w:sz w:val="24"/>
        </w:rPr>
        <w:t>рекламных конструкций</w:t>
      </w:r>
      <w:r w:rsidRPr="00732C24">
        <w:rPr>
          <w:rFonts w:ascii="Times New Roman" w:hAnsi="Times New Roman" w:cs="Times New Roman"/>
          <w:sz w:val="24"/>
        </w:rPr>
        <w:t>, что найдет свое отражение в Схем</w:t>
      </w:r>
      <w:r w:rsidR="00064256">
        <w:rPr>
          <w:rFonts w:ascii="Times New Roman" w:hAnsi="Times New Roman" w:cs="Times New Roman"/>
          <w:sz w:val="24"/>
        </w:rPr>
        <w:t>е</w:t>
      </w:r>
      <w:r w:rsidRPr="00732C24">
        <w:rPr>
          <w:rFonts w:ascii="Times New Roman" w:hAnsi="Times New Roman" w:cs="Times New Roman"/>
          <w:sz w:val="24"/>
        </w:rPr>
        <w:t>.</w:t>
      </w:r>
    </w:p>
    <w:p w:rsidR="001E5247" w:rsidRDefault="001E5247" w:rsidP="008B08C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расходов бюджета </w:t>
      </w:r>
      <w:r w:rsidRPr="001E5247">
        <w:rPr>
          <w:rFonts w:ascii="Times New Roman" w:hAnsi="Times New Roman" w:cs="Times New Roman"/>
          <w:sz w:val="24"/>
        </w:rPr>
        <w:t>Сортавальского муниципального района</w:t>
      </w:r>
      <w:r>
        <w:rPr>
          <w:rFonts w:ascii="Times New Roman" w:hAnsi="Times New Roman" w:cs="Times New Roman"/>
          <w:sz w:val="24"/>
        </w:rPr>
        <w:t xml:space="preserve"> в 2008-2019 годах представлена на </w:t>
      </w:r>
      <w:r w:rsidRPr="00774E97">
        <w:rPr>
          <w:rFonts w:ascii="Times New Roman" w:hAnsi="Times New Roman" w:cs="Times New Roman"/>
          <w:sz w:val="24"/>
        </w:rPr>
        <w:t xml:space="preserve">графике </w:t>
      </w:r>
      <w:r w:rsidR="00774E97">
        <w:rPr>
          <w:rFonts w:ascii="Times New Roman" w:hAnsi="Times New Roman" w:cs="Times New Roman"/>
          <w:sz w:val="24"/>
        </w:rPr>
        <w:t>1.46</w:t>
      </w:r>
      <w:r w:rsidRPr="001E5247">
        <w:rPr>
          <w:rFonts w:ascii="Times New Roman" w:hAnsi="Times New Roman" w:cs="Times New Roman"/>
          <w:sz w:val="24"/>
        </w:rPr>
        <w:t>.</w:t>
      </w:r>
    </w:p>
    <w:p w:rsidR="002E2C0B" w:rsidRDefault="002E2C0B" w:rsidP="002E2C0B">
      <w:pPr>
        <w:spacing w:after="0" w:line="240" w:lineRule="auto"/>
        <w:jc w:val="both"/>
        <w:rPr>
          <w:rFonts w:ascii="Times New Roman" w:hAnsi="Times New Roman" w:cs="Times New Roman"/>
          <w:sz w:val="24"/>
        </w:rPr>
      </w:pPr>
    </w:p>
    <w:p w:rsidR="008B08CD" w:rsidRDefault="002E2C0B" w:rsidP="008D491A">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7F23B31">
            <wp:extent cx="5547815" cy="286441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1204" cy="2891976"/>
                    </a:xfrm>
                    <a:prstGeom prst="rect">
                      <a:avLst/>
                    </a:prstGeom>
                    <a:noFill/>
                  </pic:spPr>
                </pic:pic>
              </a:graphicData>
            </a:graphic>
          </wp:inline>
        </w:drawing>
      </w:r>
    </w:p>
    <w:p w:rsidR="001E5247" w:rsidRPr="00074FDA" w:rsidRDefault="001E5247" w:rsidP="001E5247">
      <w:pPr>
        <w:spacing w:after="0" w:line="240" w:lineRule="auto"/>
        <w:jc w:val="center"/>
        <w:rPr>
          <w:rFonts w:ascii="Times New Roman" w:hAnsi="Times New Roman" w:cs="Times New Roman"/>
          <w:i/>
          <w:sz w:val="24"/>
        </w:rPr>
      </w:pPr>
      <w:r w:rsidRPr="00074FDA">
        <w:rPr>
          <w:rFonts w:ascii="Times New Roman" w:hAnsi="Times New Roman" w:cs="Times New Roman"/>
          <w:i/>
          <w:sz w:val="24"/>
        </w:rPr>
        <w:t xml:space="preserve">График </w:t>
      </w:r>
      <w:r w:rsidR="00774E97">
        <w:rPr>
          <w:rFonts w:ascii="Times New Roman" w:hAnsi="Times New Roman" w:cs="Times New Roman"/>
          <w:i/>
          <w:sz w:val="24"/>
        </w:rPr>
        <w:t>1.46</w:t>
      </w:r>
      <w:r w:rsidRPr="00074FDA">
        <w:rPr>
          <w:rFonts w:ascii="Times New Roman" w:hAnsi="Times New Roman" w:cs="Times New Roman"/>
          <w:i/>
          <w:sz w:val="24"/>
        </w:rPr>
        <w:t xml:space="preserve">. Динамика и структура </w:t>
      </w:r>
      <w:r>
        <w:rPr>
          <w:rFonts w:ascii="Times New Roman" w:hAnsi="Times New Roman" w:cs="Times New Roman"/>
          <w:i/>
          <w:sz w:val="24"/>
        </w:rPr>
        <w:t>рас</w:t>
      </w:r>
      <w:r w:rsidRPr="00074FDA">
        <w:rPr>
          <w:rFonts w:ascii="Times New Roman" w:hAnsi="Times New Roman" w:cs="Times New Roman"/>
          <w:i/>
          <w:sz w:val="24"/>
        </w:rPr>
        <w:t xml:space="preserve">ходов бюджета </w:t>
      </w:r>
      <w:r>
        <w:rPr>
          <w:rFonts w:ascii="Times New Roman" w:hAnsi="Times New Roman" w:cs="Times New Roman"/>
          <w:i/>
          <w:sz w:val="24"/>
        </w:rPr>
        <w:br/>
      </w:r>
      <w:r w:rsidRPr="00074FDA">
        <w:rPr>
          <w:rFonts w:ascii="Times New Roman" w:hAnsi="Times New Roman" w:cs="Times New Roman"/>
          <w:i/>
          <w:sz w:val="24"/>
        </w:rPr>
        <w:t xml:space="preserve">Сортавальского муниципального района, </w:t>
      </w:r>
      <w:r>
        <w:rPr>
          <w:rFonts w:ascii="Times New Roman" w:hAnsi="Times New Roman" w:cs="Times New Roman"/>
          <w:i/>
          <w:sz w:val="24"/>
        </w:rPr>
        <w:t>тыс</w:t>
      </w:r>
      <w:r w:rsidRPr="00074FDA">
        <w:rPr>
          <w:rFonts w:ascii="Times New Roman" w:hAnsi="Times New Roman" w:cs="Times New Roman"/>
          <w:i/>
          <w:sz w:val="24"/>
        </w:rPr>
        <w:t>. руб.</w:t>
      </w:r>
    </w:p>
    <w:p w:rsidR="00633749" w:rsidRDefault="008B08CD"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Как можно видеть, наиболее существенной и динамично растущей статьей расходов является образование. В период с 2008 до 2019 года объем расходов бюджета вырос в 1,75 раза, в то время как расходы на образовательную деятельность увеличились в 2,7 раза и составили 68,2% от общей сумы затрат. Объемы всех прочих статей расходов в 2008 и 2019 годах практически равны и немногим превосходят 300 млн. рублей, при том, что в их структуре произошли кардинальные изменения. В последние годы наиболее значимыми статьями затрат</w:t>
      </w:r>
      <w:r w:rsidR="00DB501E">
        <w:rPr>
          <w:rFonts w:ascii="Times New Roman" w:hAnsi="Times New Roman" w:cs="Times New Roman"/>
          <w:sz w:val="24"/>
        </w:rPr>
        <w:t xml:space="preserve"> (после образования)</w:t>
      </w:r>
      <w:r>
        <w:rPr>
          <w:rFonts w:ascii="Times New Roman" w:hAnsi="Times New Roman" w:cs="Times New Roman"/>
          <w:sz w:val="24"/>
        </w:rPr>
        <w:t xml:space="preserve"> стали: </w:t>
      </w:r>
      <w:r w:rsidR="00DB501E">
        <w:rPr>
          <w:rFonts w:ascii="Times New Roman" w:hAnsi="Times New Roman" w:cs="Times New Roman"/>
          <w:sz w:val="24"/>
        </w:rPr>
        <w:t>ЖКХ, культура и финансирование решения общегосударственных вопросов.</w:t>
      </w:r>
    </w:p>
    <w:p w:rsidR="00DB501E" w:rsidRDefault="00DB501E" w:rsidP="001B5F8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структуре затрат по направлениям расходования </w:t>
      </w:r>
      <w:r w:rsidR="00896789">
        <w:rPr>
          <w:rFonts w:ascii="Times New Roman" w:hAnsi="Times New Roman" w:cs="Times New Roman"/>
          <w:sz w:val="24"/>
        </w:rPr>
        <w:t>традиционно более половины занимают расходы на оплату труда, около 80% из которых направляются в образовательную сферу</w:t>
      </w:r>
      <w:r w:rsidR="001F3430">
        <w:rPr>
          <w:rFonts w:ascii="Times New Roman" w:hAnsi="Times New Roman" w:cs="Times New Roman"/>
          <w:sz w:val="24"/>
        </w:rPr>
        <w:t>, а финансируются из бюджетов других уровней бюджетной системы РФ</w:t>
      </w:r>
      <w:r w:rsidR="00896789">
        <w:rPr>
          <w:rFonts w:ascii="Times New Roman" w:hAnsi="Times New Roman" w:cs="Times New Roman"/>
          <w:sz w:val="24"/>
        </w:rPr>
        <w:t xml:space="preserve">. Доля оплаты за коммунальные услуги в среднем немного превышает 7%. </w:t>
      </w:r>
      <w:r>
        <w:rPr>
          <w:rFonts w:ascii="Times New Roman" w:hAnsi="Times New Roman" w:cs="Times New Roman"/>
          <w:sz w:val="24"/>
        </w:rPr>
        <w:t>К сожалению, в структуре затрат практически отсутствуют вложения, которые позволят получать дополнительные финансовые ресурсы в будущем.</w:t>
      </w:r>
    </w:p>
    <w:p w:rsidR="00896789" w:rsidRDefault="00896789" w:rsidP="00896789">
      <w:pPr>
        <w:spacing w:after="0" w:line="240" w:lineRule="auto"/>
        <w:ind w:firstLine="709"/>
        <w:jc w:val="both"/>
        <w:rPr>
          <w:rFonts w:ascii="Times New Roman" w:hAnsi="Times New Roman" w:cs="Times New Roman"/>
          <w:sz w:val="24"/>
        </w:rPr>
      </w:pPr>
      <w:r>
        <w:rPr>
          <w:rFonts w:ascii="Times New Roman" w:hAnsi="Times New Roman" w:cs="Times New Roman"/>
          <w:sz w:val="24"/>
        </w:rPr>
        <w:t>Анализ бюджета</w:t>
      </w:r>
      <w:r w:rsidRPr="00896789">
        <w:rPr>
          <w:rFonts w:ascii="Times New Roman" w:hAnsi="Times New Roman" w:cs="Times New Roman"/>
          <w:sz w:val="24"/>
        </w:rPr>
        <w:t xml:space="preserve"> </w:t>
      </w:r>
      <w:r w:rsidRPr="001E5247">
        <w:rPr>
          <w:rFonts w:ascii="Times New Roman" w:hAnsi="Times New Roman" w:cs="Times New Roman"/>
          <w:sz w:val="24"/>
        </w:rPr>
        <w:t>Сортавальского муниципального района</w:t>
      </w:r>
      <w:r w:rsidR="001F3430">
        <w:rPr>
          <w:rFonts w:ascii="Times New Roman" w:hAnsi="Times New Roman" w:cs="Times New Roman"/>
          <w:sz w:val="24"/>
        </w:rPr>
        <w:t xml:space="preserve"> и</w:t>
      </w:r>
      <w:r>
        <w:rPr>
          <w:rFonts w:ascii="Times New Roman" w:hAnsi="Times New Roman" w:cs="Times New Roman"/>
          <w:sz w:val="24"/>
        </w:rPr>
        <w:t xml:space="preserve"> </w:t>
      </w:r>
      <w:r w:rsidR="001F3430">
        <w:rPr>
          <w:rFonts w:ascii="Times New Roman" w:hAnsi="Times New Roman" w:cs="Times New Roman"/>
          <w:sz w:val="24"/>
        </w:rPr>
        <w:t xml:space="preserve">складывающейся общеэкономической ситуации </w:t>
      </w:r>
      <w:r>
        <w:rPr>
          <w:rFonts w:ascii="Times New Roman" w:hAnsi="Times New Roman" w:cs="Times New Roman"/>
          <w:sz w:val="24"/>
        </w:rPr>
        <w:t>позволяет сделать следующие выводы:</w:t>
      </w:r>
    </w:p>
    <w:p w:rsidR="001F3430" w:rsidRDefault="001F3430" w:rsidP="001F3430">
      <w:pPr>
        <w:spacing w:after="0" w:line="240" w:lineRule="auto"/>
        <w:ind w:firstLine="709"/>
        <w:jc w:val="both"/>
        <w:rPr>
          <w:rFonts w:ascii="Times New Roman" w:hAnsi="Times New Roman" w:cs="Times New Roman"/>
          <w:sz w:val="24"/>
        </w:rPr>
      </w:pPr>
      <w:r>
        <w:rPr>
          <w:rFonts w:ascii="Times New Roman" w:hAnsi="Times New Roman" w:cs="Times New Roman"/>
          <w:sz w:val="24"/>
        </w:rPr>
        <w:t>- на существенный рост налоговых доходов и безвозмездных поступлений в период до 2030 года рассчитывать не следует;</w:t>
      </w:r>
    </w:p>
    <w:p w:rsidR="001F3430" w:rsidRDefault="00896789" w:rsidP="00896789">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присутствует необходимость развивать собственные источники получения средств, </w:t>
      </w:r>
      <w:r w:rsidR="001F3430">
        <w:rPr>
          <w:rFonts w:ascii="Times New Roman" w:hAnsi="Times New Roman" w:cs="Times New Roman"/>
          <w:sz w:val="24"/>
        </w:rPr>
        <w:t>поддерживая наметившиеся положительные тенденции в структуре неналоговых доходов;</w:t>
      </w:r>
    </w:p>
    <w:p w:rsidR="00896789" w:rsidRDefault="001F3430" w:rsidP="00896789">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 одним из приоритетных направлений развития собственного неналогового потенциала района должно стать увеличение количества </w:t>
      </w:r>
      <w:r w:rsidR="00896789">
        <w:rPr>
          <w:rFonts w:ascii="Times New Roman" w:hAnsi="Times New Roman" w:cs="Times New Roman"/>
          <w:sz w:val="24"/>
        </w:rPr>
        <w:t>субъектов муниципального сектора экономики</w:t>
      </w:r>
      <w:r>
        <w:rPr>
          <w:rFonts w:ascii="Times New Roman" w:hAnsi="Times New Roman" w:cs="Times New Roman"/>
          <w:sz w:val="24"/>
        </w:rPr>
        <w:t xml:space="preserve"> и повышение экономической отдачи от них</w:t>
      </w:r>
      <w:r w:rsidR="00896789">
        <w:rPr>
          <w:rFonts w:ascii="Times New Roman" w:hAnsi="Times New Roman" w:cs="Times New Roman"/>
          <w:sz w:val="24"/>
        </w:rPr>
        <w:t>;</w:t>
      </w:r>
    </w:p>
    <w:p w:rsidR="00896789" w:rsidRPr="0047226C" w:rsidRDefault="00896789" w:rsidP="00896789">
      <w:pPr>
        <w:spacing w:after="0" w:line="240" w:lineRule="auto"/>
        <w:ind w:firstLine="709"/>
        <w:jc w:val="both"/>
        <w:rPr>
          <w:rFonts w:ascii="Times New Roman" w:hAnsi="Times New Roman" w:cs="Times New Roman"/>
          <w:sz w:val="24"/>
        </w:rPr>
      </w:pPr>
      <w:r w:rsidRPr="0047226C">
        <w:rPr>
          <w:rFonts w:ascii="Times New Roman" w:hAnsi="Times New Roman" w:cs="Times New Roman"/>
          <w:sz w:val="24"/>
        </w:rPr>
        <w:t>- необходимо изыскивать возможности повышения эффективности расходования бюджетных средств, особенно в тех направлениях, которые финансируются за счет собственных доходов бюджета</w:t>
      </w:r>
      <w:r w:rsidR="001F3430">
        <w:rPr>
          <w:rFonts w:ascii="Times New Roman" w:hAnsi="Times New Roman" w:cs="Times New Roman"/>
          <w:sz w:val="24"/>
        </w:rPr>
        <w:t>.</w:t>
      </w:r>
    </w:p>
    <w:p w:rsidR="00345D38" w:rsidRPr="00AF49CC" w:rsidRDefault="00345D38" w:rsidP="001B5F86">
      <w:pPr>
        <w:spacing w:after="0" w:line="240" w:lineRule="auto"/>
        <w:ind w:firstLine="709"/>
        <w:jc w:val="both"/>
        <w:rPr>
          <w:rFonts w:ascii="Times New Roman" w:hAnsi="Times New Roman" w:cs="Times New Roman"/>
          <w:sz w:val="24"/>
        </w:rPr>
      </w:pPr>
    </w:p>
    <w:p w:rsidR="009C59C4" w:rsidRPr="009C2DCD" w:rsidRDefault="009C59C4" w:rsidP="009C59C4">
      <w:pPr>
        <w:pStyle w:val="2"/>
        <w:spacing w:before="0" w:after="120" w:line="240" w:lineRule="auto"/>
        <w:rPr>
          <w:rFonts w:ascii="Times New Roman" w:hAnsi="Times New Roman" w:cs="Times New Roman"/>
          <w:b/>
          <w:color w:val="2F5496" w:themeColor="accent5" w:themeShade="BF"/>
          <w:sz w:val="28"/>
        </w:rPr>
      </w:pPr>
      <w:bookmarkStart w:id="28" w:name="_Toc44669279"/>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1</w:t>
      </w:r>
      <w:r w:rsidR="00774E97">
        <w:rPr>
          <w:rFonts w:ascii="Times New Roman" w:hAnsi="Times New Roman" w:cs="Times New Roman"/>
          <w:b/>
          <w:color w:val="2F5496" w:themeColor="accent5" w:themeShade="BF"/>
          <w:sz w:val="28"/>
        </w:rPr>
        <w:t>0</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Муниципальные программы</w:t>
      </w:r>
      <w:bookmarkEnd w:id="28"/>
    </w:p>
    <w:tbl>
      <w:tblPr>
        <w:tblStyle w:val="a4"/>
        <w:tblW w:w="0" w:type="auto"/>
        <w:shd w:val="clear" w:color="auto" w:fill="2E74B5" w:themeFill="accent1" w:themeFillShade="BF"/>
        <w:tblLook w:val="04A0" w:firstRow="1" w:lastRow="0" w:firstColumn="1" w:lastColumn="0" w:noHBand="0" w:noVBand="1"/>
      </w:tblPr>
      <w:tblGrid>
        <w:gridCol w:w="9464"/>
      </w:tblGrid>
      <w:tr w:rsidR="009C59C4" w:rsidRPr="005716CC" w:rsidTr="004828E4">
        <w:tc>
          <w:tcPr>
            <w:tcW w:w="9464" w:type="dxa"/>
            <w:tcBorders>
              <w:bottom w:val="single" w:sz="4" w:space="0" w:color="000000" w:themeColor="text1"/>
            </w:tcBorders>
            <w:shd w:val="clear" w:color="auto" w:fill="2F5496" w:themeFill="accent5" w:themeFillShade="BF"/>
          </w:tcPr>
          <w:p w:rsidR="009C59C4" w:rsidRPr="005716CC" w:rsidRDefault="009C59C4" w:rsidP="00FB1938">
            <w:pPr>
              <w:tabs>
                <w:tab w:val="left" w:pos="8150"/>
              </w:tabs>
              <w:spacing w:after="0" w:line="240" w:lineRule="auto"/>
              <w:jc w:val="both"/>
              <w:rPr>
                <w:rFonts w:ascii="Times New Roman" w:hAnsi="Times New Roman" w:cs="Times New Roman"/>
                <w:sz w:val="4"/>
                <w:szCs w:val="24"/>
              </w:rPr>
            </w:pPr>
          </w:p>
        </w:tc>
      </w:tr>
      <w:tr w:rsidR="009C59C4" w:rsidRPr="005716CC" w:rsidTr="004828E4">
        <w:tc>
          <w:tcPr>
            <w:tcW w:w="9464" w:type="dxa"/>
            <w:tcBorders>
              <w:left w:val="nil"/>
              <w:bottom w:val="nil"/>
              <w:right w:val="nil"/>
            </w:tcBorders>
            <w:shd w:val="clear" w:color="auto" w:fill="auto"/>
          </w:tcPr>
          <w:p w:rsidR="009C59C4" w:rsidRPr="005716CC" w:rsidRDefault="009C59C4" w:rsidP="00FB1938">
            <w:pPr>
              <w:tabs>
                <w:tab w:val="left" w:pos="8150"/>
              </w:tabs>
              <w:spacing w:after="0" w:line="240" w:lineRule="auto"/>
              <w:jc w:val="both"/>
              <w:rPr>
                <w:rFonts w:ascii="Times New Roman" w:hAnsi="Times New Roman" w:cs="Times New Roman"/>
                <w:sz w:val="16"/>
                <w:szCs w:val="24"/>
              </w:rPr>
            </w:pPr>
          </w:p>
        </w:tc>
      </w:tr>
    </w:tbl>
    <w:p w:rsidR="009C59C4" w:rsidRPr="0014010D" w:rsidRDefault="009C59C4" w:rsidP="009C59C4">
      <w:pPr>
        <w:spacing w:after="0" w:line="240" w:lineRule="auto"/>
        <w:ind w:firstLine="709"/>
        <w:jc w:val="both"/>
        <w:rPr>
          <w:rFonts w:ascii="Times New Roman" w:hAnsi="Times New Roman" w:cs="Times New Roman"/>
          <w:sz w:val="24"/>
        </w:rPr>
      </w:pPr>
    </w:p>
    <w:p w:rsidR="00DD11FA" w:rsidRPr="00086494" w:rsidRDefault="00086494"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w:t>
      </w:r>
      <w:r w:rsidRPr="001E5247">
        <w:rPr>
          <w:rFonts w:ascii="Times New Roman" w:hAnsi="Times New Roman" w:cs="Times New Roman"/>
          <w:sz w:val="24"/>
        </w:rPr>
        <w:t>Сорт</w:t>
      </w:r>
      <w:r>
        <w:rPr>
          <w:rFonts w:ascii="Times New Roman" w:hAnsi="Times New Roman" w:cs="Times New Roman"/>
          <w:sz w:val="24"/>
        </w:rPr>
        <w:t xml:space="preserve">авальском муниципальном районе в 2020 году реализуются муниципальные программы, представленные в </w:t>
      </w:r>
      <w:r w:rsidRPr="00774E97">
        <w:rPr>
          <w:rFonts w:ascii="Times New Roman" w:hAnsi="Times New Roman" w:cs="Times New Roman"/>
          <w:sz w:val="24"/>
        </w:rPr>
        <w:t xml:space="preserve">таблице </w:t>
      </w:r>
      <w:r w:rsidR="00774E97">
        <w:rPr>
          <w:rFonts w:ascii="Times New Roman" w:hAnsi="Times New Roman" w:cs="Times New Roman"/>
          <w:sz w:val="24"/>
        </w:rPr>
        <w:t>1.2</w:t>
      </w:r>
      <w:r>
        <w:rPr>
          <w:rFonts w:ascii="Times New Roman" w:hAnsi="Times New Roman" w:cs="Times New Roman"/>
          <w:sz w:val="24"/>
        </w:rPr>
        <w:t xml:space="preserve">. </w:t>
      </w:r>
    </w:p>
    <w:p w:rsidR="000E0585" w:rsidRDefault="000E0585" w:rsidP="00DD11FA">
      <w:pPr>
        <w:spacing w:after="0" w:line="240" w:lineRule="auto"/>
        <w:ind w:firstLine="709"/>
        <w:jc w:val="both"/>
        <w:rPr>
          <w:rFonts w:ascii="Times New Roman" w:hAnsi="Times New Roman" w:cs="Times New Roman"/>
          <w:sz w:val="24"/>
        </w:rPr>
      </w:pPr>
    </w:p>
    <w:p w:rsidR="00540005" w:rsidRPr="00422D7F" w:rsidRDefault="00540005" w:rsidP="00540005">
      <w:pPr>
        <w:spacing w:after="120" w:line="240" w:lineRule="auto"/>
        <w:jc w:val="center"/>
        <w:rPr>
          <w:rFonts w:ascii="Times New Roman" w:hAnsi="Times New Roman" w:cs="Times New Roman"/>
          <w:i/>
          <w:sz w:val="24"/>
        </w:rPr>
      </w:pPr>
      <w:r w:rsidRPr="00774E97">
        <w:rPr>
          <w:rFonts w:ascii="Times New Roman" w:hAnsi="Times New Roman" w:cs="Times New Roman"/>
          <w:i/>
          <w:sz w:val="24"/>
        </w:rPr>
        <w:t>Таблица 1.</w:t>
      </w:r>
      <w:r w:rsidR="00774E97">
        <w:rPr>
          <w:rFonts w:ascii="Times New Roman" w:hAnsi="Times New Roman" w:cs="Times New Roman"/>
          <w:i/>
          <w:sz w:val="24"/>
        </w:rPr>
        <w:t>2</w:t>
      </w:r>
      <w:r w:rsidRPr="00422D7F">
        <w:rPr>
          <w:rFonts w:ascii="Times New Roman" w:hAnsi="Times New Roman" w:cs="Times New Roman"/>
          <w:i/>
          <w:sz w:val="24"/>
        </w:rPr>
        <w:t xml:space="preserve">. </w:t>
      </w:r>
      <w:r>
        <w:rPr>
          <w:rFonts w:ascii="Times New Roman" w:hAnsi="Times New Roman" w:cs="Times New Roman"/>
          <w:i/>
          <w:sz w:val="24"/>
        </w:rPr>
        <w:t xml:space="preserve">Муниципальные программы, реализуемые </w:t>
      </w:r>
      <w:r>
        <w:rPr>
          <w:rFonts w:ascii="Times New Roman" w:hAnsi="Times New Roman" w:cs="Times New Roman"/>
          <w:i/>
          <w:sz w:val="24"/>
        </w:rPr>
        <w:br/>
        <w:t>в</w:t>
      </w:r>
      <w:r w:rsidRPr="00422D7F">
        <w:rPr>
          <w:rFonts w:ascii="Times New Roman" w:hAnsi="Times New Roman" w:cs="Times New Roman"/>
          <w:i/>
          <w:sz w:val="24"/>
        </w:rPr>
        <w:t xml:space="preserve"> Сортавальско</w:t>
      </w:r>
      <w:r>
        <w:rPr>
          <w:rFonts w:ascii="Times New Roman" w:hAnsi="Times New Roman" w:cs="Times New Roman"/>
          <w:i/>
          <w:sz w:val="24"/>
        </w:rPr>
        <w:t>м</w:t>
      </w:r>
      <w:r w:rsidRPr="00422D7F">
        <w:rPr>
          <w:rFonts w:ascii="Times New Roman" w:hAnsi="Times New Roman" w:cs="Times New Roman"/>
          <w:i/>
          <w:sz w:val="24"/>
        </w:rPr>
        <w:t xml:space="preserve"> муниципально</w:t>
      </w:r>
      <w:r>
        <w:rPr>
          <w:rFonts w:ascii="Times New Roman" w:hAnsi="Times New Roman" w:cs="Times New Roman"/>
          <w:i/>
          <w:sz w:val="24"/>
        </w:rPr>
        <w:t>м</w:t>
      </w:r>
      <w:r w:rsidRPr="00422D7F">
        <w:rPr>
          <w:rFonts w:ascii="Times New Roman" w:hAnsi="Times New Roman" w:cs="Times New Roman"/>
          <w:i/>
          <w:sz w:val="24"/>
        </w:rPr>
        <w:t xml:space="preserve"> район</w:t>
      </w:r>
      <w:r>
        <w:rPr>
          <w:rFonts w:ascii="Times New Roman" w:hAnsi="Times New Roman" w:cs="Times New Roman"/>
          <w:i/>
          <w:sz w:val="24"/>
        </w:rPr>
        <w:t>е в 2020 году</w:t>
      </w:r>
    </w:p>
    <w:tbl>
      <w:tblPr>
        <w:tblStyle w:val="a4"/>
        <w:tblW w:w="0" w:type="auto"/>
        <w:tblLook w:val="04A0" w:firstRow="1" w:lastRow="0" w:firstColumn="1" w:lastColumn="0" w:noHBand="0" w:noVBand="1"/>
      </w:tblPr>
      <w:tblGrid>
        <w:gridCol w:w="458"/>
        <w:gridCol w:w="5491"/>
        <w:gridCol w:w="1276"/>
        <w:gridCol w:w="1086"/>
        <w:gridCol w:w="1033"/>
      </w:tblGrid>
      <w:tr w:rsidR="00A85307" w:rsidRPr="00A85307" w:rsidTr="008D491A">
        <w:trPr>
          <w:tblHeader/>
        </w:trPr>
        <w:tc>
          <w:tcPr>
            <w:tcW w:w="458" w:type="dxa"/>
            <w:vAlign w:val="center"/>
          </w:tcPr>
          <w:p w:rsidR="00A85307" w:rsidRPr="00A85307" w:rsidRDefault="00A85307" w:rsidP="00A85307">
            <w:pPr>
              <w:spacing w:after="0" w:line="240" w:lineRule="auto"/>
              <w:jc w:val="center"/>
              <w:rPr>
                <w:rFonts w:ascii="Times New Roman" w:hAnsi="Times New Roman" w:cs="Times New Roman"/>
                <w:b/>
                <w:sz w:val="24"/>
              </w:rPr>
            </w:pPr>
            <w:r w:rsidRPr="00A85307">
              <w:rPr>
                <w:rFonts w:ascii="Times New Roman" w:hAnsi="Times New Roman" w:cs="Times New Roman"/>
                <w:b/>
                <w:sz w:val="24"/>
              </w:rPr>
              <w:t>№</w:t>
            </w:r>
          </w:p>
        </w:tc>
        <w:tc>
          <w:tcPr>
            <w:tcW w:w="5491" w:type="dxa"/>
            <w:vAlign w:val="center"/>
          </w:tcPr>
          <w:p w:rsidR="00A85307" w:rsidRPr="00A85307" w:rsidRDefault="00A85307" w:rsidP="00A85307">
            <w:pPr>
              <w:spacing w:after="0" w:line="240" w:lineRule="auto"/>
              <w:jc w:val="center"/>
              <w:rPr>
                <w:rFonts w:ascii="Times New Roman" w:hAnsi="Times New Roman" w:cs="Times New Roman"/>
                <w:b/>
                <w:sz w:val="24"/>
              </w:rPr>
            </w:pPr>
            <w:r w:rsidRPr="00A85307">
              <w:rPr>
                <w:rFonts w:ascii="Times New Roman" w:hAnsi="Times New Roman" w:cs="Times New Roman"/>
                <w:b/>
                <w:sz w:val="24"/>
              </w:rPr>
              <w:t>Наименование программы</w:t>
            </w:r>
          </w:p>
        </w:tc>
        <w:tc>
          <w:tcPr>
            <w:tcW w:w="1276" w:type="dxa"/>
            <w:vAlign w:val="center"/>
          </w:tcPr>
          <w:p w:rsidR="00A85307" w:rsidRPr="00A85307" w:rsidRDefault="00A85307" w:rsidP="00A85307">
            <w:pPr>
              <w:spacing w:after="0" w:line="240" w:lineRule="auto"/>
              <w:jc w:val="center"/>
              <w:rPr>
                <w:rFonts w:ascii="Times New Roman" w:hAnsi="Times New Roman" w:cs="Times New Roman"/>
                <w:b/>
                <w:sz w:val="24"/>
              </w:rPr>
            </w:pPr>
            <w:proofErr w:type="spellStart"/>
            <w:r w:rsidRPr="00A85307">
              <w:rPr>
                <w:rFonts w:ascii="Times New Roman" w:hAnsi="Times New Roman" w:cs="Times New Roman"/>
                <w:b/>
                <w:sz w:val="24"/>
              </w:rPr>
              <w:t>Фин-ие</w:t>
            </w:r>
            <w:proofErr w:type="spellEnd"/>
            <w:r>
              <w:rPr>
                <w:rFonts w:ascii="Times New Roman" w:hAnsi="Times New Roman" w:cs="Times New Roman"/>
                <w:b/>
                <w:sz w:val="24"/>
              </w:rPr>
              <w:t>, млн. руб.</w:t>
            </w:r>
          </w:p>
        </w:tc>
        <w:tc>
          <w:tcPr>
            <w:tcW w:w="1086" w:type="dxa"/>
            <w:vAlign w:val="center"/>
          </w:tcPr>
          <w:p w:rsidR="00A85307" w:rsidRPr="00A85307" w:rsidRDefault="00A85307" w:rsidP="00A85307">
            <w:pPr>
              <w:spacing w:after="0" w:line="240" w:lineRule="auto"/>
              <w:jc w:val="center"/>
              <w:rPr>
                <w:rFonts w:ascii="Times New Roman" w:hAnsi="Times New Roman" w:cs="Times New Roman"/>
                <w:b/>
                <w:sz w:val="24"/>
              </w:rPr>
            </w:pPr>
            <w:proofErr w:type="spellStart"/>
            <w:r w:rsidRPr="00A85307">
              <w:rPr>
                <w:rFonts w:ascii="Times New Roman" w:hAnsi="Times New Roman" w:cs="Times New Roman"/>
                <w:b/>
                <w:sz w:val="24"/>
              </w:rPr>
              <w:t>местн</w:t>
            </w:r>
            <w:proofErr w:type="spellEnd"/>
            <w:r w:rsidRPr="00A85307">
              <w:rPr>
                <w:rFonts w:ascii="Times New Roman" w:hAnsi="Times New Roman" w:cs="Times New Roman"/>
                <w:b/>
                <w:sz w:val="24"/>
              </w:rPr>
              <w:t>. бюджет</w:t>
            </w:r>
          </w:p>
        </w:tc>
        <w:tc>
          <w:tcPr>
            <w:tcW w:w="1033" w:type="dxa"/>
            <w:vAlign w:val="center"/>
          </w:tcPr>
          <w:p w:rsidR="00A85307" w:rsidRPr="00A85307" w:rsidRDefault="00A85307" w:rsidP="00A85307">
            <w:pPr>
              <w:spacing w:after="0" w:line="240" w:lineRule="auto"/>
              <w:jc w:val="center"/>
              <w:rPr>
                <w:rFonts w:ascii="Times New Roman" w:hAnsi="Times New Roman" w:cs="Times New Roman"/>
                <w:b/>
                <w:sz w:val="24"/>
              </w:rPr>
            </w:pPr>
            <w:r w:rsidRPr="00A85307">
              <w:rPr>
                <w:rFonts w:ascii="Times New Roman" w:hAnsi="Times New Roman" w:cs="Times New Roman"/>
                <w:b/>
                <w:sz w:val="24"/>
              </w:rPr>
              <w:t xml:space="preserve">все </w:t>
            </w:r>
            <w:proofErr w:type="spellStart"/>
            <w:r w:rsidRPr="00A85307">
              <w:rPr>
                <w:rFonts w:ascii="Times New Roman" w:hAnsi="Times New Roman" w:cs="Times New Roman"/>
                <w:b/>
                <w:sz w:val="24"/>
              </w:rPr>
              <w:t>источн</w:t>
            </w:r>
            <w:proofErr w:type="spellEnd"/>
            <w:r w:rsidRPr="00A85307">
              <w:rPr>
                <w:rFonts w:ascii="Times New Roman" w:hAnsi="Times New Roman" w:cs="Times New Roman"/>
                <w:b/>
                <w:sz w:val="24"/>
              </w:rPr>
              <w:t>.</w:t>
            </w:r>
          </w:p>
        </w:tc>
      </w:tr>
      <w:tr w:rsidR="00A85307" w:rsidTr="00CD227B">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1</w:t>
            </w:r>
            <w:r w:rsidR="00CD227B">
              <w:rPr>
                <w:rFonts w:ascii="Times New Roman" w:hAnsi="Times New Roman" w:cs="Times New Roman"/>
                <w:sz w:val="24"/>
              </w:rPr>
              <w:t>.</w:t>
            </w:r>
          </w:p>
        </w:tc>
        <w:tc>
          <w:tcPr>
            <w:tcW w:w="5491" w:type="dxa"/>
            <w:vMerge w:val="restart"/>
          </w:tcPr>
          <w:p w:rsidR="00A85307" w:rsidRDefault="00A85307" w:rsidP="00A85307">
            <w:pPr>
              <w:spacing w:after="0" w:line="240" w:lineRule="auto"/>
              <w:rPr>
                <w:rFonts w:ascii="Times New Roman" w:hAnsi="Times New Roman" w:cs="Times New Roman"/>
                <w:sz w:val="24"/>
              </w:rPr>
            </w:pPr>
            <w:r w:rsidRPr="00A85307">
              <w:rPr>
                <w:rFonts w:ascii="Times New Roman" w:hAnsi="Times New Roman" w:cs="Times New Roman"/>
                <w:sz w:val="24"/>
              </w:rPr>
              <w:t>Развитие образования в Сортавальском муниципальном районе на 2019-2025 г</w:t>
            </w:r>
            <w:r>
              <w:rPr>
                <w:rFonts w:ascii="Times New Roman" w:hAnsi="Times New Roman" w:cs="Times New Roman"/>
                <w:sz w:val="24"/>
              </w:rPr>
              <w:t>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A85307" w:rsidP="00CD227B">
            <w:pPr>
              <w:spacing w:after="0" w:line="240" w:lineRule="auto"/>
              <w:jc w:val="right"/>
              <w:rPr>
                <w:rFonts w:ascii="Times New Roman" w:hAnsi="Times New Roman" w:cs="Times New Roman"/>
                <w:sz w:val="24"/>
              </w:rPr>
            </w:pPr>
            <w:r>
              <w:rPr>
                <w:rFonts w:ascii="Times New Roman" w:hAnsi="Times New Roman" w:cs="Times New Roman"/>
                <w:sz w:val="24"/>
              </w:rPr>
              <w:t>217,5</w:t>
            </w:r>
          </w:p>
        </w:tc>
        <w:tc>
          <w:tcPr>
            <w:tcW w:w="1033" w:type="dxa"/>
            <w:vAlign w:val="center"/>
          </w:tcPr>
          <w:p w:rsidR="00A85307" w:rsidRDefault="00A85307" w:rsidP="00CD227B">
            <w:pPr>
              <w:spacing w:after="0" w:line="240" w:lineRule="auto"/>
              <w:jc w:val="right"/>
              <w:rPr>
                <w:rFonts w:ascii="Times New Roman" w:hAnsi="Times New Roman" w:cs="Times New Roman"/>
                <w:sz w:val="24"/>
              </w:rPr>
            </w:pPr>
            <w:r>
              <w:rPr>
                <w:rFonts w:ascii="Times New Roman" w:hAnsi="Times New Roman" w:cs="Times New Roman"/>
                <w:sz w:val="24"/>
              </w:rPr>
              <w:t>609,2</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A85307" w:rsidP="00CD227B">
            <w:pPr>
              <w:spacing w:after="0" w:line="240" w:lineRule="auto"/>
              <w:jc w:val="right"/>
              <w:rPr>
                <w:rFonts w:ascii="Times New Roman" w:hAnsi="Times New Roman" w:cs="Times New Roman"/>
                <w:sz w:val="24"/>
              </w:rPr>
            </w:pPr>
            <w:r>
              <w:rPr>
                <w:rFonts w:ascii="Times New Roman" w:hAnsi="Times New Roman" w:cs="Times New Roman"/>
                <w:sz w:val="24"/>
              </w:rPr>
              <w:t>1 413,1</w:t>
            </w:r>
          </w:p>
        </w:tc>
        <w:tc>
          <w:tcPr>
            <w:tcW w:w="1033" w:type="dxa"/>
            <w:vAlign w:val="center"/>
          </w:tcPr>
          <w:p w:rsidR="00A85307" w:rsidRDefault="00A85307" w:rsidP="00CD227B">
            <w:pPr>
              <w:spacing w:after="0" w:line="240" w:lineRule="auto"/>
              <w:jc w:val="right"/>
              <w:rPr>
                <w:rFonts w:ascii="Times New Roman" w:hAnsi="Times New Roman" w:cs="Times New Roman"/>
                <w:sz w:val="24"/>
              </w:rPr>
            </w:pPr>
            <w:r>
              <w:rPr>
                <w:rFonts w:ascii="Times New Roman" w:hAnsi="Times New Roman" w:cs="Times New Roman"/>
                <w:sz w:val="24"/>
              </w:rPr>
              <w:t>3 970,1</w:t>
            </w:r>
          </w:p>
        </w:tc>
      </w:tr>
      <w:tr w:rsidR="00A85307" w:rsidTr="00CD227B">
        <w:trPr>
          <w:trHeight w:val="391"/>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2</w:t>
            </w:r>
            <w:r w:rsidR="00CD227B">
              <w:rPr>
                <w:rFonts w:ascii="Times New Roman" w:hAnsi="Times New Roman" w:cs="Times New Roman"/>
                <w:sz w:val="24"/>
              </w:rPr>
              <w:t>.</w:t>
            </w:r>
          </w:p>
        </w:tc>
        <w:tc>
          <w:tcPr>
            <w:tcW w:w="5491" w:type="dxa"/>
            <w:vMerge w:val="restart"/>
          </w:tcPr>
          <w:p w:rsidR="00A85307" w:rsidRDefault="00A85307" w:rsidP="00A85307">
            <w:pPr>
              <w:spacing w:after="0" w:line="240" w:lineRule="auto"/>
              <w:rPr>
                <w:rFonts w:ascii="Times New Roman" w:hAnsi="Times New Roman" w:cs="Times New Roman"/>
                <w:sz w:val="24"/>
              </w:rPr>
            </w:pPr>
            <w:r w:rsidRPr="00A85307">
              <w:rPr>
                <w:rFonts w:ascii="Times New Roman" w:hAnsi="Times New Roman" w:cs="Times New Roman"/>
                <w:sz w:val="24"/>
              </w:rPr>
              <w:t>Развитие культуры, физической культуры, спорта и молодежной политики Сортавальского муниципального района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80,3</w:t>
            </w:r>
          </w:p>
        </w:tc>
        <w:tc>
          <w:tcPr>
            <w:tcW w:w="1033"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137,3</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539,6</w:t>
            </w:r>
          </w:p>
        </w:tc>
        <w:tc>
          <w:tcPr>
            <w:tcW w:w="1033"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641,7</w:t>
            </w:r>
          </w:p>
        </w:tc>
      </w:tr>
      <w:tr w:rsidR="00A85307" w:rsidTr="00CD227B">
        <w:trPr>
          <w:trHeight w:val="404"/>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3</w:t>
            </w:r>
            <w:r w:rsidR="00CD227B">
              <w:rPr>
                <w:rFonts w:ascii="Times New Roman" w:hAnsi="Times New Roman" w:cs="Times New Roman"/>
                <w:sz w:val="24"/>
              </w:rPr>
              <w:t>.</w:t>
            </w:r>
          </w:p>
        </w:tc>
        <w:tc>
          <w:tcPr>
            <w:tcW w:w="5491" w:type="dxa"/>
            <w:vMerge w:val="restart"/>
          </w:tcPr>
          <w:p w:rsidR="00A85307" w:rsidRDefault="00CD227B" w:rsidP="00A85307">
            <w:pPr>
              <w:spacing w:after="0" w:line="240" w:lineRule="auto"/>
              <w:rPr>
                <w:rFonts w:ascii="Times New Roman" w:hAnsi="Times New Roman" w:cs="Times New Roman"/>
                <w:sz w:val="24"/>
              </w:rPr>
            </w:pPr>
            <w:r w:rsidRPr="00CD227B">
              <w:rPr>
                <w:rFonts w:ascii="Times New Roman" w:hAnsi="Times New Roman" w:cs="Times New Roman"/>
                <w:sz w:val="24"/>
              </w:rPr>
              <w:t>Поддержка малого и среднего предпринимательства в Сортавальском муниципальном районе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0,3</w:t>
            </w:r>
          </w:p>
        </w:tc>
        <w:tc>
          <w:tcPr>
            <w:tcW w:w="1033"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0,3</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0,45</w:t>
            </w:r>
          </w:p>
        </w:tc>
        <w:tc>
          <w:tcPr>
            <w:tcW w:w="1033" w:type="dxa"/>
            <w:vAlign w:val="center"/>
          </w:tcPr>
          <w:p w:rsidR="00A85307" w:rsidRDefault="00CD227B" w:rsidP="00CD227B">
            <w:pPr>
              <w:spacing w:after="0" w:line="240" w:lineRule="auto"/>
              <w:jc w:val="right"/>
              <w:rPr>
                <w:rFonts w:ascii="Times New Roman" w:hAnsi="Times New Roman" w:cs="Times New Roman"/>
                <w:sz w:val="24"/>
              </w:rPr>
            </w:pPr>
            <w:r>
              <w:rPr>
                <w:rFonts w:ascii="Times New Roman" w:hAnsi="Times New Roman" w:cs="Times New Roman"/>
                <w:sz w:val="24"/>
              </w:rPr>
              <w:t>0,45</w:t>
            </w:r>
          </w:p>
        </w:tc>
      </w:tr>
      <w:tr w:rsidR="00A85307" w:rsidTr="00CD227B">
        <w:trPr>
          <w:trHeight w:val="415"/>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4</w:t>
            </w:r>
            <w:r w:rsidR="00CD227B">
              <w:rPr>
                <w:rFonts w:ascii="Times New Roman" w:hAnsi="Times New Roman" w:cs="Times New Roman"/>
                <w:sz w:val="24"/>
              </w:rPr>
              <w:t>.</w:t>
            </w:r>
          </w:p>
        </w:tc>
        <w:tc>
          <w:tcPr>
            <w:tcW w:w="5491" w:type="dxa"/>
            <w:vMerge w:val="restart"/>
          </w:tcPr>
          <w:p w:rsidR="00A85307" w:rsidRDefault="00CD227B" w:rsidP="00A85307">
            <w:pPr>
              <w:spacing w:after="0" w:line="240" w:lineRule="auto"/>
              <w:rPr>
                <w:rFonts w:ascii="Times New Roman" w:hAnsi="Times New Roman" w:cs="Times New Roman"/>
                <w:sz w:val="24"/>
              </w:rPr>
            </w:pPr>
            <w:r w:rsidRPr="00CD227B">
              <w:rPr>
                <w:rFonts w:ascii="Times New Roman" w:hAnsi="Times New Roman" w:cs="Times New Roman"/>
                <w:sz w:val="24"/>
              </w:rPr>
              <w:t>Обеспечение жильем молодых семей Сортавальского муниципального района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6C5EC1" w:rsidP="00CD227B">
            <w:pPr>
              <w:spacing w:after="0" w:line="240" w:lineRule="auto"/>
              <w:jc w:val="right"/>
              <w:rPr>
                <w:rFonts w:ascii="Times New Roman" w:hAnsi="Times New Roman" w:cs="Times New Roman"/>
                <w:sz w:val="24"/>
              </w:rPr>
            </w:pPr>
            <w:r>
              <w:rPr>
                <w:rFonts w:ascii="Times New Roman" w:hAnsi="Times New Roman" w:cs="Times New Roman"/>
                <w:sz w:val="24"/>
              </w:rPr>
              <w:t>0,1</w:t>
            </w:r>
          </w:p>
        </w:tc>
        <w:tc>
          <w:tcPr>
            <w:tcW w:w="1033" w:type="dxa"/>
            <w:vAlign w:val="center"/>
          </w:tcPr>
          <w:p w:rsidR="00A85307" w:rsidRDefault="006C5EC1" w:rsidP="00CD227B">
            <w:pPr>
              <w:spacing w:after="0" w:line="240" w:lineRule="auto"/>
              <w:jc w:val="right"/>
              <w:rPr>
                <w:rFonts w:ascii="Times New Roman" w:hAnsi="Times New Roman" w:cs="Times New Roman"/>
                <w:sz w:val="24"/>
              </w:rPr>
            </w:pPr>
            <w:r>
              <w:rPr>
                <w:rFonts w:ascii="Times New Roman" w:hAnsi="Times New Roman" w:cs="Times New Roman"/>
                <w:sz w:val="24"/>
              </w:rPr>
              <w:t>1,4</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6C5EC1" w:rsidP="00CD227B">
            <w:pPr>
              <w:spacing w:after="0" w:line="240" w:lineRule="auto"/>
              <w:jc w:val="right"/>
              <w:rPr>
                <w:rFonts w:ascii="Times New Roman" w:hAnsi="Times New Roman" w:cs="Times New Roman"/>
                <w:sz w:val="24"/>
              </w:rPr>
            </w:pPr>
            <w:r>
              <w:rPr>
                <w:rFonts w:ascii="Times New Roman" w:hAnsi="Times New Roman" w:cs="Times New Roman"/>
                <w:sz w:val="24"/>
              </w:rPr>
              <w:t>0,9</w:t>
            </w:r>
          </w:p>
        </w:tc>
        <w:tc>
          <w:tcPr>
            <w:tcW w:w="1033" w:type="dxa"/>
            <w:vAlign w:val="center"/>
          </w:tcPr>
          <w:p w:rsidR="00A85307" w:rsidRDefault="006C5EC1" w:rsidP="00CD227B">
            <w:pPr>
              <w:spacing w:after="0" w:line="240" w:lineRule="auto"/>
              <w:jc w:val="right"/>
              <w:rPr>
                <w:rFonts w:ascii="Times New Roman" w:hAnsi="Times New Roman" w:cs="Times New Roman"/>
                <w:sz w:val="24"/>
              </w:rPr>
            </w:pPr>
            <w:r>
              <w:rPr>
                <w:rFonts w:ascii="Times New Roman" w:hAnsi="Times New Roman" w:cs="Times New Roman"/>
                <w:sz w:val="24"/>
              </w:rPr>
              <w:t>10,6</w:t>
            </w:r>
          </w:p>
        </w:tc>
      </w:tr>
      <w:tr w:rsidR="00A85307" w:rsidTr="006C5EC1">
        <w:trPr>
          <w:trHeight w:val="427"/>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5</w:t>
            </w:r>
            <w:r w:rsidR="00CD227B">
              <w:rPr>
                <w:rFonts w:ascii="Times New Roman" w:hAnsi="Times New Roman" w:cs="Times New Roman"/>
                <w:sz w:val="24"/>
              </w:rPr>
              <w:t>.</w:t>
            </w:r>
          </w:p>
        </w:tc>
        <w:tc>
          <w:tcPr>
            <w:tcW w:w="5491" w:type="dxa"/>
            <w:vMerge w:val="restart"/>
          </w:tcPr>
          <w:p w:rsidR="00A85307" w:rsidRDefault="006C5EC1" w:rsidP="00A85307">
            <w:pPr>
              <w:spacing w:after="0" w:line="240" w:lineRule="auto"/>
              <w:rPr>
                <w:rFonts w:ascii="Times New Roman" w:hAnsi="Times New Roman" w:cs="Times New Roman"/>
                <w:sz w:val="24"/>
              </w:rPr>
            </w:pPr>
            <w:r w:rsidRPr="006C5EC1">
              <w:rPr>
                <w:rFonts w:ascii="Times New Roman" w:hAnsi="Times New Roman" w:cs="Times New Roman"/>
                <w:sz w:val="24"/>
              </w:rPr>
              <w:t>Управление муниципальным имуществом и градостроительство Сортавальского муниципального района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8B217C" w:rsidP="00CD227B">
            <w:pPr>
              <w:spacing w:after="0" w:line="240" w:lineRule="auto"/>
              <w:jc w:val="right"/>
              <w:rPr>
                <w:rFonts w:ascii="Times New Roman" w:hAnsi="Times New Roman" w:cs="Times New Roman"/>
                <w:sz w:val="24"/>
              </w:rPr>
            </w:pPr>
            <w:r>
              <w:rPr>
                <w:rFonts w:ascii="Times New Roman" w:hAnsi="Times New Roman" w:cs="Times New Roman"/>
                <w:sz w:val="24"/>
              </w:rPr>
              <w:t>21,1</w:t>
            </w:r>
          </w:p>
        </w:tc>
        <w:tc>
          <w:tcPr>
            <w:tcW w:w="1033" w:type="dxa"/>
            <w:vAlign w:val="center"/>
          </w:tcPr>
          <w:p w:rsidR="00A85307" w:rsidRDefault="008B217C" w:rsidP="00CD227B">
            <w:pPr>
              <w:spacing w:after="0" w:line="240" w:lineRule="auto"/>
              <w:jc w:val="right"/>
              <w:rPr>
                <w:rFonts w:ascii="Times New Roman" w:hAnsi="Times New Roman" w:cs="Times New Roman"/>
                <w:sz w:val="24"/>
              </w:rPr>
            </w:pPr>
            <w:r>
              <w:rPr>
                <w:rFonts w:ascii="Times New Roman" w:hAnsi="Times New Roman" w:cs="Times New Roman"/>
                <w:sz w:val="24"/>
              </w:rPr>
              <w:t>65,9</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8B217C" w:rsidP="00CD227B">
            <w:pPr>
              <w:spacing w:after="0" w:line="240" w:lineRule="auto"/>
              <w:jc w:val="right"/>
              <w:rPr>
                <w:rFonts w:ascii="Times New Roman" w:hAnsi="Times New Roman" w:cs="Times New Roman"/>
                <w:sz w:val="24"/>
              </w:rPr>
            </w:pPr>
            <w:r>
              <w:rPr>
                <w:rFonts w:ascii="Times New Roman" w:hAnsi="Times New Roman" w:cs="Times New Roman"/>
                <w:sz w:val="24"/>
              </w:rPr>
              <w:t>161,7</w:t>
            </w:r>
          </w:p>
        </w:tc>
        <w:tc>
          <w:tcPr>
            <w:tcW w:w="1033" w:type="dxa"/>
            <w:vAlign w:val="center"/>
          </w:tcPr>
          <w:p w:rsidR="00A85307" w:rsidRDefault="006C5EC1" w:rsidP="00CD227B">
            <w:pPr>
              <w:spacing w:after="0" w:line="240" w:lineRule="auto"/>
              <w:jc w:val="right"/>
              <w:rPr>
                <w:rFonts w:ascii="Times New Roman" w:hAnsi="Times New Roman" w:cs="Times New Roman"/>
                <w:sz w:val="24"/>
              </w:rPr>
            </w:pPr>
            <w:r>
              <w:rPr>
                <w:rFonts w:ascii="Times New Roman" w:hAnsi="Times New Roman" w:cs="Times New Roman"/>
                <w:sz w:val="24"/>
              </w:rPr>
              <w:t>290,0</w:t>
            </w:r>
          </w:p>
        </w:tc>
      </w:tr>
      <w:tr w:rsidR="00A85307" w:rsidTr="008B217C">
        <w:trPr>
          <w:trHeight w:val="439"/>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6</w:t>
            </w:r>
            <w:r w:rsidR="00CD227B">
              <w:rPr>
                <w:rFonts w:ascii="Times New Roman" w:hAnsi="Times New Roman" w:cs="Times New Roman"/>
                <w:sz w:val="24"/>
              </w:rPr>
              <w:t>.</w:t>
            </w:r>
          </w:p>
        </w:tc>
        <w:tc>
          <w:tcPr>
            <w:tcW w:w="5491" w:type="dxa"/>
            <w:vMerge w:val="restart"/>
          </w:tcPr>
          <w:p w:rsidR="00A85307" w:rsidRDefault="008B217C" w:rsidP="00A85307">
            <w:pPr>
              <w:spacing w:after="0" w:line="240" w:lineRule="auto"/>
              <w:rPr>
                <w:rFonts w:ascii="Times New Roman" w:hAnsi="Times New Roman" w:cs="Times New Roman"/>
                <w:sz w:val="24"/>
              </w:rPr>
            </w:pPr>
            <w:r w:rsidRPr="008B217C">
              <w:rPr>
                <w:rFonts w:ascii="Times New Roman" w:hAnsi="Times New Roman" w:cs="Times New Roman"/>
                <w:sz w:val="24"/>
              </w:rPr>
              <w:t>Повышение эффективности муниципального управления в Сортавальском муниципальном районе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42,8</w:t>
            </w:r>
          </w:p>
        </w:tc>
        <w:tc>
          <w:tcPr>
            <w:tcW w:w="1033"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53,5</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296,4</w:t>
            </w:r>
          </w:p>
        </w:tc>
        <w:tc>
          <w:tcPr>
            <w:tcW w:w="1033"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346,1</w:t>
            </w:r>
          </w:p>
        </w:tc>
      </w:tr>
      <w:tr w:rsidR="00A85307" w:rsidTr="002214B0">
        <w:trPr>
          <w:trHeight w:val="451"/>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7</w:t>
            </w:r>
            <w:r w:rsidR="00CD227B">
              <w:rPr>
                <w:rFonts w:ascii="Times New Roman" w:hAnsi="Times New Roman" w:cs="Times New Roman"/>
                <w:sz w:val="24"/>
              </w:rPr>
              <w:t>.</w:t>
            </w:r>
          </w:p>
        </w:tc>
        <w:tc>
          <w:tcPr>
            <w:tcW w:w="5491" w:type="dxa"/>
            <w:vMerge w:val="restart"/>
          </w:tcPr>
          <w:p w:rsidR="00A85307" w:rsidRDefault="002214B0" w:rsidP="00A85307">
            <w:pPr>
              <w:spacing w:after="0" w:line="240" w:lineRule="auto"/>
              <w:rPr>
                <w:rFonts w:ascii="Times New Roman" w:hAnsi="Times New Roman" w:cs="Times New Roman"/>
                <w:sz w:val="24"/>
              </w:rPr>
            </w:pPr>
            <w:r w:rsidRPr="002214B0">
              <w:rPr>
                <w:rFonts w:ascii="Times New Roman" w:hAnsi="Times New Roman" w:cs="Times New Roman"/>
                <w:sz w:val="24"/>
              </w:rPr>
              <w:t>Управление муниципальными финансами в Сортавальском муниципальном районе на 2019-2025 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29,3</w:t>
            </w:r>
          </w:p>
        </w:tc>
        <w:tc>
          <w:tcPr>
            <w:tcW w:w="1033"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30,9</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2214B0" w:rsidRDefault="002214B0" w:rsidP="002214B0">
            <w:pPr>
              <w:spacing w:after="0" w:line="240" w:lineRule="auto"/>
              <w:jc w:val="right"/>
              <w:rPr>
                <w:rFonts w:ascii="Times New Roman" w:hAnsi="Times New Roman" w:cs="Times New Roman"/>
                <w:sz w:val="24"/>
              </w:rPr>
            </w:pPr>
            <w:r>
              <w:rPr>
                <w:rFonts w:ascii="Times New Roman" w:hAnsi="Times New Roman" w:cs="Times New Roman"/>
                <w:sz w:val="24"/>
              </w:rPr>
              <w:t>54,7</w:t>
            </w:r>
          </w:p>
        </w:tc>
        <w:tc>
          <w:tcPr>
            <w:tcW w:w="1033" w:type="dxa"/>
            <w:vAlign w:val="center"/>
          </w:tcPr>
          <w:p w:rsidR="00A85307" w:rsidRDefault="002214B0" w:rsidP="00CD227B">
            <w:pPr>
              <w:spacing w:after="0" w:line="240" w:lineRule="auto"/>
              <w:jc w:val="right"/>
              <w:rPr>
                <w:rFonts w:ascii="Times New Roman" w:hAnsi="Times New Roman" w:cs="Times New Roman"/>
                <w:sz w:val="24"/>
              </w:rPr>
            </w:pPr>
            <w:r>
              <w:rPr>
                <w:rFonts w:ascii="Times New Roman" w:hAnsi="Times New Roman" w:cs="Times New Roman"/>
                <w:sz w:val="24"/>
              </w:rPr>
              <w:t>137,0</w:t>
            </w:r>
          </w:p>
        </w:tc>
      </w:tr>
      <w:tr w:rsidR="00A85307" w:rsidTr="002214B0">
        <w:trPr>
          <w:trHeight w:val="463"/>
        </w:trPr>
        <w:tc>
          <w:tcPr>
            <w:tcW w:w="458" w:type="dxa"/>
            <w:vMerge w:val="restart"/>
          </w:tcPr>
          <w:p w:rsidR="00A85307" w:rsidRDefault="00A85307" w:rsidP="00A85307">
            <w:pPr>
              <w:spacing w:after="0" w:line="240" w:lineRule="auto"/>
              <w:jc w:val="both"/>
              <w:rPr>
                <w:rFonts w:ascii="Times New Roman" w:hAnsi="Times New Roman" w:cs="Times New Roman"/>
                <w:sz w:val="24"/>
              </w:rPr>
            </w:pPr>
            <w:r>
              <w:rPr>
                <w:rFonts w:ascii="Times New Roman" w:hAnsi="Times New Roman" w:cs="Times New Roman"/>
                <w:sz w:val="24"/>
              </w:rPr>
              <w:t>8</w:t>
            </w:r>
            <w:r w:rsidR="00CD227B">
              <w:rPr>
                <w:rFonts w:ascii="Times New Roman" w:hAnsi="Times New Roman" w:cs="Times New Roman"/>
                <w:sz w:val="24"/>
              </w:rPr>
              <w:t>.</w:t>
            </w:r>
          </w:p>
        </w:tc>
        <w:tc>
          <w:tcPr>
            <w:tcW w:w="5491" w:type="dxa"/>
            <w:vMerge w:val="restart"/>
          </w:tcPr>
          <w:p w:rsidR="00A85307" w:rsidRDefault="002214B0" w:rsidP="002214B0">
            <w:pPr>
              <w:spacing w:after="0" w:line="240" w:lineRule="auto"/>
              <w:rPr>
                <w:rFonts w:ascii="Times New Roman" w:hAnsi="Times New Roman" w:cs="Times New Roman"/>
                <w:sz w:val="24"/>
              </w:rPr>
            </w:pPr>
            <w:r w:rsidRPr="002214B0">
              <w:rPr>
                <w:rFonts w:ascii="Times New Roman" w:hAnsi="Times New Roman" w:cs="Times New Roman"/>
                <w:sz w:val="24"/>
              </w:rPr>
              <w:t>Защита территории от чрезвычайных ситуаций и обеспечение безопасности жизнедеятельности населения Сортавальского муниципального района на 2019-2025годы</w:t>
            </w: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2020 г.</w:t>
            </w:r>
          </w:p>
        </w:tc>
        <w:tc>
          <w:tcPr>
            <w:tcW w:w="1086" w:type="dxa"/>
            <w:vAlign w:val="center"/>
          </w:tcPr>
          <w:p w:rsidR="00A85307" w:rsidRDefault="00DA7429" w:rsidP="00CD227B">
            <w:pPr>
              <w:spacing w:after="0" w:line="240" w:lineRule="auto"/>
              <w:jc w:val="right"/>
              <w:rPr>
                <w:rFonts w:ascii="Times New Roman" w:hAnsi="Times New Roman" w:cs="Times New Roman"/>
                <w:sz w:val="24"/>
              </w:rPr>
            </w:pPr>
            <w:r>
              <w:rPr>
                <w:rFonts w:ascii="Times New Roman" w:hAnsi="Times New Roman" w:cs="Times New Roman"/>
                <w:sz w:val="24"/>
              </w:rPr>
              <w:t>0,08</w:t>
            </w:r>
          </w:p>
        </w:tc>
        <w:tc>
          <w:tcPr>
            <w:tcW w:w="1033" w:type="dxa"/>
            <w:vAlign w:val="center"/>
          </w:tcPr>
          <w:p w:rsidR="00A85307" w:rsidRDefault="00DA7429" w:rsidP="00CD227B">
            <w:pPr>
              <w:spacing w:after="0" w:line="240" w:lineRule="auto"/>
              <w:jc w:val="right"/>
              <w:rPr>
                <w:rFonts w:ascii="Times New Roman" w:hAnsi="Times New Roman" w:cs="Times New Roman"/>
                <w:sz w:val="24"/>
              </w:rPr>
            </w:pPr>
            <w:r>
              <w:rPr>
                <w:rFonts w:ascii="Times New Roman" w:hAnsi="Times New Roman" w:cs="Times New Roman"/>
                <w:sz w:val="24"/>
              </w:rPr>
              <w:t>0,08</w:t>
            </w:r>
          </w:p>
        </w:tc>
      </w:tr>
      <w:tr w:rsidR="00A85307" w:rsidTr="00CD227B">
        <w:tc>
          <w:tcPr>
            <w:tcW w:w="458" w:type="dxa"/>
            <w:vMerge/>
          </w:tcPr>
          <w:p w:rsidR="00A85307" w:rsidRDefault="00A85307" w:rsidP="00A85307">
            <w:pPr>
              <w:spacing w:after="0" w:line="240" w:lineRule="auto"/>
              <w:jc w:val="both"/>
              <w:rPr>
                <w:rFonts w:ascii="Times New Roman" w:hAnsi="Times New Roman" w:cs="Times New Roman"/>
                <w:sz w:val="24"/>
              </w:rPr>
            </w:pPr>
          </w:p>
        </w:tc>
        <w:tc>
          <w:tcPr>
            <w:tcW w:w="5491" w:type="dxa"/>
            <w:vMerge/>
          </w:tcPr>
          <w:p w:rsidR="00A85307" w:rsidRDefault="00A85307" w:rsidP="00A85307">
            <w:pPr>
              <w:spacing w:after="0" w:line="240" w:lineRule="auto"/>
              <w:jc w:val="both"/>
              <w:rPr>
                <w:rFonts w:ascii="Times New Roman" w:hAnsi="Times New Roman" w:cs="Times New Roman"/>
                <w:sz w:val="24"/>
              </w:rPr>
            </w:pPr>
          </w:p>
        </w:tc>
        <w:tc>
          <w:tcPr>
            <w:tcW w:w="1276" w:type="dxa"/>
            <w:vAlign w:val="center"/>
          </w:tcPr>
          <w:p w:rsidR="00A85307" w:rsidRPr="00A85307" w:rsidRDefault="00A85307" w:rsidP="00CD227B">
            <w:pPr>
              <w:spacing w:after="0" w:line="240" w:lineRule="auto"/>
              <w:rPr>
                <w:rFonts w:ascii="Times New Roman" w:hAnsi="Times New Roman" w:cs="Times New Roman"/>
                <w:i/>
                <w:sz w:val="24"/>
              </w:rPr>
            </w:pPr>
            <w:r w:rsidRPr="00A85307">
              <w:rPr>
                <w:rFonts w:ascii="Times New Roman" w:hAnsi="Times New Roman" w:cs="Times New Roman"/>
                <w:i/>
                <w:sz w:val="24"/>
              </w:rPr>
              <w:t>Всего</w:t>
            </w:r>
          </w:p>
        </w:tc>
        <w:tc>
          <w:tcPr>
            <w:tcW w:w="1086" w:type="dxa"/>
            <w:vAlign w:val="center"/>
          </w:tcPr>
          <w:p w:rsidR="00A85307" w:rsidRDefault="00DA7429" w:rsidP="00CD227B">
            <w:pPr>
              <w:spacing w:after="0" w:line="240" w:lineRule="auto"/>
              <w:jc w:val="right"/>
              <w:rPr>
                <w:rFonts w:ascii="Times New Roman" w:hAnsi="Times New Roman" w:cs="Times New Roman"/>
                <w:sz w:val="24"/>
              </w:rPr>
            </w:pPr>
            <w:r>
              <w:rPr>
                <w:rFonts w:ascii="Times New Roman" w:hAnsi="Times New Roman" w:cs="Times New Roman"/>
                <w:sz w:val="24"/>
              </w:rPr>
              <w:t>0,14</w:t>
            </w:r>
          </w:p>
        </w:tc>
        <w:tc>
          <w:tcPr>
            <w:tcW w:w="1033" w:type="dxa"/>
            <w:vAlign w:val="center"/>
          </w:tcPr>
          <w:p w:rsidR="00A85307" w:rsidRDefault="00DA7429" w:rsidP="00CD227B">
            <w:pPr>
              <w:spacing w:after="0" w:line="240" w:lineRule="auto"/>
              <w:jc w:val="right"/>
              <w:rPr>
                <w:rFonts w:ascii="Times New Roman" w:hAnsi="Times New Roman" w:cs="Times New Roman"/>
                <w:sz w:val="24"/>
              </w:rPr>
            </w:pPr>
            <w:r>
              <w:rPr>
                <w:rFonts w:ascii="Times New Roman" w:hAnsi="Times New Roman" w:cs="Times New Roman"/>
                <w:sz w:val="24"/>
              </w:rPr>
              <w:t>0,14</w:t>
            </w:r>
          </w:p>
        </w:tc>
      </w:tr>
    </w:tbl>
    <w:p w:rsidR="00086494" w:rsidRDefault="00086494" w:rsidP="00DD11FA">
      <w:pPr>
        <w:spacing w:after="0" w:line="240" w:lineRule="auto"/>
        <w:ind w:firstLine="709"/>
        <w:jc w:val="both"/>
        <w:rPr>
          <w:rFonts w:ascii="Times New Roman" w:hAnsi="Times New Roman" w:cs="Times New Roman"/>
          <w:sz w:val="24"/>
        </w:rPr>
      </w:pPr>
    </w:p>
    <w:p w:rsidR="00086494" w:rsidRDefault="00540005"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Все указанные программы предполагается реализовывать в 2019-2025 годах. </w:t>
      </w:r>
      <w:r w:rsidR="000F4A44">
        <w:rPr>
          <w:rFonts w:ascii="Times New Roman" w:hAnsi="Times New Roman" w:cs="Times New Roman"/>
          <w:sz w:val="24"/>
        </w:rPr>
        <w:t>Это позволяет разбить реализацию данной стратегии на 2 этапа. При этом второй этап может начаться ранее срока окончания программ, что потребует подготовки новых программных документов.</w:t>
      </w:r>
    </w:p>
    <w:p w:rsidR="00EB28F3" w:rsidRDefault="00EB28F3"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Целевые установки действующих муниципальных программ будут учтены при постановке целей стратегии, особенно в первом стратегическом периоде.</w:t>
      </w:r>
    </w:p>
    <w:p w:rsidR="00C437E8" w:rsidRDefault="000F4A44" w:rsidP="00DD11F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Необходимо отметить, что для успешной реализации данной стратегии может потребоваться не только корректировка действующих в районе программ, но и написание </w:t>
      </w:r>
      <w:r>
        <w:rPr>
          <w:rFonts w:ascii="Times New Roman" w:hAnsi="Times New Roman" w:cs="Times New Roman"/>
          <w:sz w:val="24"/>
        </w:rPr>
        <w:lastRenderedPageBreak/>
        <w:t>новых, охватывающих дополнительные сферы жизнедеятельности населения и деятельности органов местного самоуправления.</w:t>
      </w:r>
    </w:p>
    <w:p w:rsidR="00086494" w:rsidRDefault="00086494" w:rsidP="00DD11FA">
      <w:pPr>
        <w:spacing w:after="0" w:line="240" w:lineRule="auto"/>
        <w:ind w:firstLine="709"/>
        <w:jc w:val="both"/>
        <w:rPr>
          <w:rFonts w:ascii="Times New Roman" w:hAnsi="Times New Roman" w:cs="Times New Roman"/>
          <w:sz w:val="24"/>
        </w:rPr>
      </w:pPr>
    </w:p>
    <w:p w:rsidR="00982E11" w:rsidRPr="00982E11" w:rsidRDefault="00982E11" w:rsidP="00982E11">
      <w:pPr>
        <w:pStyle w:val="2"/>
        <w:spacing w:before="0" w:after="120" w:line="240" w:lineRule="auto"/>
        <w:rPr>
          <w:rFonts w:ascii="Times New Roman" w:hAnsi="Times New Roman" w:cs="Times New Roman"/>
          <w:b/>
          <w:color w:val="2F5496" w:themeColor="accent5" w:themeShade="BF"/>
          <w:sz w:val="28"/>
        </w:rPr>
      </w:pPr>
      <w:bookmarkStart w:id="29" w:name="_Toc44669280"/>
      <w:r w:rsidRPr="009C2DCD">
        <w:rPr>
          <w:rFonts w:ascii="Times New Roman" w:hAnsi="Times New Roman" w:cs="Times New Roman"/>
          <w:b/>
          <w:color w:val="2F5496" w:themeColor="accent5" w:themeShade="BF"/>
          <w:sz w:val="28"/>
        </w:rPr>
        <w:t>1.</w:t>
      </w:r>
      <w:r>
        <w:rPr>
          <w:rFonts w:ascii="Times New Roman" w:hAnsi="Times New Roman" w:cs="Times New Roman"/>
          <w:b/>
          <w:color w:val="2F5496" w:themeColor="accent5" w:themeShade="BF"/>
          <w:sz w:val="28"/>
        </w:rPr>
        <w:t>1</w:t>
      </w:r>
      <w:r w:rsidR="00774E97">
        <w:rPr>
          <w:rFonts w:ascii="Times New Roman" w:hAnsi="Times New Roman" w:cs="Times New Roman"/>
          <w:b/>
          <w:color w:val="2F5496" w:themeColor="accent5" w:themeShade="BF"/>
          <w:sz w:val="28"/>
        </w:rPr>
        <w:t>1</w:t>
      </w:r>
      <w:r w:rsidRPr="009C2DCD">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 xml:space="preserve">Результаты </w:t>
      </w:r>
      <w:r>
        <w:rPr>
          <w:rFonts w:ascii="Times New Roman" w:hAnsi="Times New Roman" w:cs="Times New Roman"/>
          <w:b/>
          <w:color w:val="2F5496" w:themeColor="accent5" w:themeShade="BF"/>
          <w:sz w:val="28"/>
          <w:lang w:val="en-US"/>
        </w:rPr>
        <w:t>SWOT-</w:t>
      </w:r>
      <w:r>
        <w:rPr>
          <w:rFonts w:ascii="Times New Roman" w:hAnsi="Times New Roman" w:cs="Times New Roman"/>
          <w:b/>
          <w:color w:val="2F5496" w:themeColor="accent5" w:themeShade="BF"/>
          <w:sz w:val="28"/>
        </w:rPr>
        <w:t>анализа</w:t>
      </w:r>
      <w:bookmarkEnd w:id="29"/>
    </w:p>
    <w:tbl>
      <w:tblPr>
        <w:tblStyle w:val="a4"/>
        <w:tblW w:w="0" w:type="auto"/>
        <w:shd w:val="clear" w:color="auto" w:fill="2E74B5" w:themeFill="accent1" w:themeFillShade="BF"/>
        <w:tblLook w:val="04A0" w:firstRow="1" w:lastRow="0" w:firstColumn="1" w:lastColumn="0" w:noHBand="0" w:noVBand="1"/>
      </w:tblPr>
      <w:tblGrid>
        <w:gridCol w:w="9464"/>
      </w:tblGrid>
      <w:tr w:rsidR="00982E11" w:rsidRPr="005716CC" w:rsidTr="00F307FE">
        <w:tc>
          <w:tcPr>
            <w:tcW w:w="9464" w:type="dxa"/>
            <w:tcBorders>
              <w:bottom w:val="single" w:sz="4" w:space="0" w:color="000000" w:themeColor="text1"/>
            </w:tcBorders>
            <w:shd w:val="clear" w:color="auto" w:fill="2F5496" w:themeFill="accent5" w:themeFillShade="BF"/>
          </w:tcPr>
          <w:p w:rsidR="00982E11" w:rsidRPr="005716CC" w:rsidRDefault="00982E11" w:rsidP="00F307FE">
            <w:pPr>
              <w:tabs>
                <w:tab w:val="left" w:pos="8150"/>
              </w:tabs>
              <w:spacing w:after="0" w:line="240" w:lineRule="auto"/>
              <w:jc w:val="both"/>
              <w:rPr>
                <w:rFonts w:ascii="Times New Roman" w:hAnsi="Times New Roman" w:cs="Times New Roman"/>
                <w:sz w:val="4"/>
                <w:szCs w:val="24"/>
              </w:rPr>
            </w:pPr>
          </w:p>
        </w:tc>
      </w:tr>
      <w:tr w:rsidR="00982E11" w:rsidRPr="005716CC" w:rsidTr="00F307FE">
        <w:tc>
          <w:tcPr>
            <w:tcW w:w="9464" w:type="dxa"/>
            <w:tcBorders>
              <w:left w:val="nil"/>
              <w:bottom w:val="nil"/>
              <w:right w:val="nil"/>
            </w:tcBorders>
            <w:shd w:val="clear" w:color="auto" w:fill="auto"/>
          </w:tcPr>
          <w:p w:rsidR="00982E11" w:rsidRPr="005716CC" w:rsidRDefault="00982E11" w:rsidP="00F307FE">
            <w:pPr>
              <w:tabs>
                <w:tab w:val="left" w:pos="8150"/>
              </w:tabs>
              <w:spacing w:after="0" w:line="240" w:lineRule="auto"/>
              <w:jc w:val="both"/>
              <w:rPr>
                <w:rFonts w:ascii="Times New Roman" w:hAnsi="Times New Roman" w:cs="Times New Roman"/>
                <w:sz w:val="16"/>
                <w:szCs w:val="24"/>
              </w:rPr>
            </w:pPr>
          </w:p>
        </w:tc>
      </w:tr>
    </w:tbl>
    <w:p w:rsidR="004F69A6" w:rsidRDefault="004F69A6" w:rsidP="00266042">
      <w:pPr>
        <w:spacing w:after="0" w:line="240" w:lineRule="auto"/>
        <w:ind w:firstLine="709"/>
        <w:jc w:val="both"/>
        <w:rPr>
          <w:rFonts w:ascii="Times New Roman" w:hAnsi="Times New Roman" w:cs="Times New Roman"/>
          <w:sz w:val="24"/>
        </w:rPr>
      </w:pPr>
    </w:p>
    <w:p w:rsidR="000E0585" w:rsidRPr="009633A7" w:rsidRDefault="009633A7"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Для определения приоритетов развития </w:t>
      </w:r>
      <w:r w:rsidRPr="00360D4C">
        <w:rPr>
          <w:rFonts w:ascii="Times New Roman" w:hAnsi="Times New Roman" w:cs="Times New Roman"/>
          <w:sz w:val="24"/>
        </w:rPr>
        <w:t xml:space="preserve">Сортавальского муниципального </w:t>
      </w:r>
      <w:r>
        <w:rPr>
          <w:rFonts w:ascii="Times New Roman" w:hAnsi="Times New Roman" w:cs="Times New Roman"/>
          <w:sz w:val="24"/>
        </w:rPr>
        <w:t xml:space="preserve">района также можно использовать результаты </w:t>
      </w:r>
      <w:r>
        <w:rPr>
          <w:rFonts w:ascii="Times New Roman" w:hAnsi="Times New Roman" w:cs="Times New Roman"/>
          <w:sz w:val="24"/>
          <w:lang w:val="en-US"/>
        </w:rPr>
        <w:t>SWOT</w:t>
      </w:r>
      <w:r>
        <w:rPr>
          <w:rFonts w:ascii="Times New Roman" w:hAnsi="Times New Roman" w:cs="Times New Roman"/>
          <w:sz w:val="24"/>
        </w:rPr>
        <w:t>-анализа, проведенного ранее и не утратившего своей актуальности.</w:t>
      </w:r>
    </w:p>
    <w:p w:rsidR="00360D4C" w:rsidRPr="00352A73" w:rsidRDefault="00352A73" w:rsidP="005B7615">
      <w:pPr>
        <w:spacing w:before="240" w:after="0" w:line="240" w:lineRule="auto"/>
        <w:jc w:val="center"/>
        <w:rPr>
          <w:rFonts w:ascii="Times New Roman" w:hAnsi="Times New Roman" w:cs="Times New Roman"/>
          <w:i/>
          <w:sz w:val="24"/>
        </w:rPr>
      </w:pPr>
      <w:r w:rsidRPr="009614CB">
        <w:rPr>
          <w:rFonts w:ascii="Times New Roman" w:hAnsi="Times New Roman" w:cs="Times New Roman"/>
          <w:i/>
          <w:sz w:val="24"/>
          <w:lang w:val="en-US"/>
        </w:rPr>
        <w:t>C</w:t>
      </w:r>
      <w:r w:rsidR="000F65B4" w:rsidRPr="009614CB">
        <w:rPr>
          <w:rFonts w:ascii="Times New Roman" w:hAnsi="Times New Roman" w:cs="Times New Roman"/>
          <w:i/>
          <w:sz w:val="24"/>
        </w:rPr>
        <w:t>ильны</w:t>
      </w:r>
      <w:r w:rsidRPr="009614CB">
        <w:rPr>
          <w:rFonts w:ascii="Times New Roman" w:hAnsi="Times New Roman" w:cs="Times New Roman"/>
          <w:i/>
          <w:sz w:val="24"/>
        </w:rPr>
        <w:t>е</w:t>
      </w:r>
      <w:r w:rsidR="000F65B4" w:rsidRPr="009614CB">
        <w:rPr>
          <w:rFonts w:ascii="Times New Roman" w:hAnsi="Times New Roman" w:cs="Times New Roman"/>
          <w:i/>
          <w:sz w:val="24"/>
        </w:rPr>
        <w:t xml:space="preserve"> сторон</w:t>
      </w:r>
      <w:r w:rsidRPr="009614CB">
        <w:rPr>
          <w:rFonts w:ascii="Times New Roman" w:hAnsi="Times New Roman" w:cs="Times New Roman"/>
          <w:i/>
          <w:sz w:val="24"/>
        </w:rPr>
        <w:t>ы (</w:t>
      </w:r>
      <w:r w:rsidRPr="009614CB">
        <w:rPr>
          <w:rFonts w:ascii="Times New Roman" w:hAnsi="Times New Roman" w:cs="Times New Roman"/>
          <w:b/>
          <w:i/>
          <w:sz w:val="24"/>
          <w:lang w:val="en-US"/>
        </w:rPr>
        <w:t>Strengths</w:t>
      </w:r>
      <w:r w:rsidRPr="009614CB">
        <w:rPr>
          <w:rFonts w:ascii="Times New Roman" w:hAnsi="Times New Roman" w:cs="Times New Roman"/>
          <w:i/>
          <w:sz w:val="24"/>
        </w:rPr>
        <w:t>)</w:t>
      </w:r>
      <w:r w:rsidR="000F65B4" w:rsidRPr="009614CB">
        <w:rPr>
          <w:rFonts w:ascii="Times New Roman" w:hAnsi="Times New Roman" w:cs="Times New Roman"/>
          <w:i/>
          <w:sz w:val="24"/>
        </w:rPr>
        <w:t xml:space="preserve"> Сортавальского муниципального района:</w:t>
      </w:r>
    </w:p>
    <w:p w:rsidR="000F65B4" w:rsidRDefault="000F65B4" w:rsidP="000F65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Выгодное </w:t>
      </w:r>
      <w:r w:rsidR="005D01A4" w:rsidRPr="00360D4C">
        <w:rPr>
          <w:rFonts w:ascii="Times New Roman" w:hAnsi="Times New Roman" w:cs="Times New Roman"/>
          <w:sz w:val="24"/>
        </w:rPr>
        <w:t>экономико-географическое</w:t>
      </w:r>
      <w:r w:rsidR="005D01A4" w:rsidRPr="00360D4C">
        <w:rPr>
          <w:rFonts w:ascii="Times New Roman" w:hAnsi="Times New Roman" w:cs="Times New Roman"/>
          <w:sz w:val="24"/>
          <w:szCs w:val="24"/>
        </w:rPr>
        <w:t xml:space="preserve"> </w:t>
      </w:r>
      <w:r w:rsidRPr="00360D4C">
        <w:rPr>
          <w:rFonts w:ascii="Times New Roman" w:hAnsi="Times New Roman" w:cs="Times New Roman"/>
          <w:sz w:val="24"/>
          <w:szCs w:val="24"/>
        </w:rPr>
        <w:t>положение</w:t>
      </w:r>
      <w:r w:rsidR="005D01A4">
        <w:rPr>
          <w:rFonts w:ascii="Times New Roman" w:hAnsi="Times New Roman" w:cs="Times New Roman"/>
          <w:sz w:val="24"/>
          <w:szCs w:val="24"/>
        </w:rPr>
        <w:t>:</w:t>
      </w:r>
      <w:r>
        <w:rPr>
          <w:rFonts w:ascii="Times New Roman" w:hAnsi="Times New Roman" w:cs="Times New Roman"/>
          <w:sz w:val="24"/>
          <w:szCs w:val="24"/>
        </w:rPr>
        <w:t xml:space="preserve"> граница с Финляндией</w:t>
      </w:r>
      <w:r w:rsidR="005D01A4">
        <w:rPr>
          <w:rFonts w:ascii="Times New Roman" w:hAnsi="Times New Roman" w:cs="Times New Roman"/>
          <w:sz w:val="24"/>
          <w:szCs w:val="24"/>
        </w:rPr>
        <w:t xml:space="preserve">, </w:t>
      </w:r>
      <w:r w:rsidR="00352A73">
        <w:rPr>
          <w:rFonts w:ascii="Times New Roman" w:hAnsi="Times New Roman" w:cs="Times New Roman"/>
          <w:sz w:val="24"/>
          <w:szCs w:val="24"/>
        </w:rPr>
        <w:t xml:space="preserve">пути сообщения между </w:t>
      </w:r>
      <w:r w:rsidR="00352A73" w:rsidRPr="00360D4C">
        <w:rPr>
          <w:rFonts w:ascii="Times New Roman" w:hAnsi="Times New Roman" w:cs="Times New Roman"/>
          <w:sz w:val="24"/>
        </w:rPr>
        <w:t>г. Санкт-Петербургом и г.</w:t>
      </w:r>
      <w:r w:rsidR="00352A73">
        <w:rPr>
          <w:rFonts w:ascii="Times New Roman" w:hAnsi="Times New Roman" w:cs="Times New Roman"/>
          <w:sz w:val="24"/>
        </w:rPr>
        <w:t xml:space="preserve"> </w:t>
      </w:r>
      <w:r w:rsidR="00352A73" w:rsidRPr="00360D4C">
        <w:rPr>
          <w:rFonts w:ascii="Times New Roman" w:hAnsi="Times New Roman" w:cs="Times New Roman"/>
          <w:sz w:val="24"/>
        </w:rPr>
        <w:t>Петрозаводском</w:t>
      </w:r>
      <w:r w:rsidR="00352A73">
        <w:rPr>
          <w:rFonts w:ascii="Times New Roman" w:hAnsi="Times New Roman" w:cs="Times New Roman"/>
          <w:sz w:val="24"/>
        </w:rPr>
        <w:t>,</w:t>
      </w:r>
      <w:r w:rsidR="00352A73" w:rsidRPr="00360D4C">
        <w:rPr>
          <w:rFonts w:ascii="Times New Roman" w:hAnsi="Times New Roman" w:cs="Times New Roman"/>
          <w:sz w:val="24"/>
        </w:rPr>
        <w:t xml:space="preserve"> </w:t>
      </w:r>
      <w:r w:rsidR="00352A73">
        <w:rPr>
          <w:rFonts w:ascii="Times New Roman" w:hAnsi="Times New Roman" w:cs="Times New Roman"/>
          <w:sz w:val="24"/>
        </w:rPr>
        <w:t xml:space="preserve">с </w:t>
      </w:r>
      <w:r w:rsidR="00352A73" w:rsidRPr="00360D4C">
        <w:rPr>
          <w:rFonts w:ascii="Times New Roman" w:hAnsi="Times New Roman" w:cs="Times New Roman"/>
          <w:sz w:val="24"/>
        </w:rPr>
        <w:t>выход</w:t>
      </w:r>
      <w:r w:rsidR="00352A73">
        <w:rPr>
          <w:rFonts w:ascii="Times New Roman" w:hAnsi="Times New Roman" w:cs="Times New Roman"/>
          <w:sz w:val="24"/>
        </w:rPr>
        <w:t>ом</w:t>
      </w:r>
      <w:r w:rsidR="00352A73" w:rsidRPr="00360D4C">
        <w:rPr>
          <w:rFonts w:ascii="Times New Roman" w:hAnsi="Times New Roman" w:cs="Times New Roman"/>
          <w:sz w:val="24"/>
        </w:rPr>
        <w:t xml:space="preserve"> на Мурманск</w:t>
      </w:r>
      <w:r>
        <w:rPr>
          <w:rFonts w:ascii="Times New Roman" w:hAnsi="Times New Roman" w:cs="Times New Roman"/>
          <w:sz w:val="24"/>
          <w:szCs w:val="24"/>
        </w:rPr>
        <w:t>;</w:t>
      </w:r>
    </w:p>
    <w:p w:rsidR="000F65B4" w:rsidRDefault="000F65B4"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Компактное расположение населенных пунктов района, относительная близость к административному центру (самый отдаленный п.</w:t>
      </w: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Вяртсиля </w:t>
      </w:r>
      <w:r>
        <w:rPr>
          <w:rFonts w:ascii="Times New Roman" w:hAnsi="Times New Roman" w:cs="Times New Roman"/>
          <w:sz w:val="24"/>
          <w:szCs w:val="24"/>
        </w:rPr>
        <w:t>–</w:t>
      </w:r>
      <w:r w:rsidRPr="00360D4C">
        <w:rPr>
          <w:rFonts w:ascii="Times New Roman" w:hAnsi="Times New Roman" w:cs="Times New Roman"/>
          <w:sz w:val="24"/>
          <w:szCs w:val="24"/>
        </w:rPr>
        <w:t xml:space="preserve"> 60</w:t>
      </w:r>
      <w:r>
        <w:rPr>
          <w:rFonts w:ascii="Times New Roman" w:hAnsi="Times New Roman" w:cs="Times New Roman"/>
          <w:sz w:val="24"/>
          <w:szCs w:val="24"/>
        </w:rPr>
        <w:t xml:space="preserve"> </w:t>
      </w:r>
      <w:r w:rsidRPr="00360D4C">
        <w:rPr>
          <w:rFonts w:ascii="Times New Roman" w:hAnsi="Times New Roman" w:cs="Times New Roman"/>
          <w:sz w:val="24"/>
          <w:szCs w:val="24"/>
        </w:rPr>
        <w:t>км.)</w:t>
      </w:r>
      <w:r>
        <w:rPr>
          <w:rFonts w:ascii="Times New Roman" w:hAnsi="Times New Roman" w:cs="Times New Roman"/>
          <w:sz w:val="24"/>
          <w:szCs w:val="24"/>
        </w:rPr>
        <w:t>;</w:t>
      </w:r>
    </w:p>
    <w:p w:rsidR="0037438D" w:rsidRDefault="000F65B4"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свободных земельных участков различного назначения;</w:t>
      </w:r>
    </w:p>
    <w:p w:rsidR="000F65B4" w:rsidRDefault="000F65B4"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Значительные водные ресурсы;</w:t>
      </w:r>
    </w:p>
    <w:p w:rsidR="000F65B4" w:rsidRPr="00360D4C" w:rsidRDefault="000F65B4" w:rsidP="000F65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60D4C">
        <w:rPr>
          <w:rFonts w:ascii="Times New Roman" w:hAnsi="Times New Roman" w:cs="Times New Roman"/>
          <w:sz w:val="24"/>
          <w:szCs w:val="24"/>
        </w:rPr>
        <w:t xml:space="preserve"> Благо</w:t>
      </w:r>
      <w:r>
        <w:rPr>
          <w:rFonts w:ascii="Times New Roman" w:hAnsi="Times New Roman" w:cs="Times New Roman"/>
          <w:sz w:val="24"/>
          <w:szCs w:val="24"/>
        </w:rPr>
        <w:t>приятн</w:t>
      </w:r>
      <w:r w:rsidR="005B7615">
        <w:rPr>
          <w:rFonts w:ascii="Times New Roman" w:hAnsi="Times New Roman" w:cs="Times New Roman"/>
          <w:sz w:val="24"/>
          <w:szCs w:val="24"/>
        </w:rPr>
        <w:t>ые:</w:t>
      </w:r>
      <w:r>
        <w:rPr>
          <w:rFonts w:ascii="Times New Roman" w:hAnsi="Times New Roman" w:cs="Times New Roman"/>
          <w:sz w:val="24"/>
          <w:szCs w:val="24"/>
        </w:rPr>
        <w:t xml:space="preserve"> экологическ</w:t>
      </w:r>
      <w:r w:rsidR="006C45A9">
        <w:rPr>
          <w:rFonts w:ascii="Times New Roman" w:hAnsi="Times New Roman" w:cs="Times New Roman"/>
          <w:sz w:val="24"/>
          <w:szCs w:val="24"/>
        </w:rPr>
        <w:t>ая</w:t>
      </w:r>
      <w:r>
        <w:rPr>
          <w:rFonts w:ascii="Times New Roman" w:hAnsi="Times New Roman" w:cs="Times New Roman"/>
          <w:sz w:val="24"/>
          <w:szCs w:val="24"/>
        </w:rPr>
        <w:t xml:space="preserve"> ситуаци</w:t>
      </w:r>
      <w:r w:rsidR="006C45A9">
        <w:rPr>
          <w:rFonts w:ascii="Times New Roman" w:hAnsi="Times New Roman" w:cs="Times New Roman"/>
          <w:sz w:val="24"/>
          <w:szCs w:val="24"/>
        </w:rPr>
        <w:t>я</w:t>
      </w:r>
      <w:r w:rsidR="005B7615">
        <w:rPr>
          <w:rFonts w:ascii="Times New Roman" w:hAnsi="Times New Roman" w:cs="Times New Roman"/>
          <w:sz w:val="24"/>
          <w:szCs w:val="24"/>
        </w:rPr>
        <w:t xml:space="preserve"> и </w:t>
      </w:r>
      <w:r w:rsidR="005B7615" w:rsidRPr="00360D4C">
        <w:rPr>
          <w:rFonts w:ascii="Times New Roman" w:hAnsi="Times New Roman" w:cs="Times New Roman"/>
          <w:sz w:val="24"/>
          <w:szCs w:val="24"/>
        </w:rPr>
        <w:t xml:space="preserve">условия </w:t>
      </w:r>
      <w:r w:rsidR="005B7615">
        <w:rPr>
          <w:rFonts w:ascii="Times New Roman" w:hAnsi="Times New Roman" w:cs="Times New Roman"/>
          <w:sz w:val="24"/>
          <w:szCs w:val="24"/>
        </w:rPr>
        <w:t>для</w:t>
      </w:r>
      <w:r w:rsidR="005B7615" w:rsidRPr="00360D4C">
        <w:rPr>
          <w:rFonts w:ascii="Times New Roman" w:hAnsi="Times New Roman" w:cs="Times New Roman"/>
          <w:sz w:val="24"/>
          <w:szCs w:val="24"/>
        </w:rPr>
        <w:t xml:space="preserve"> развития туризма</w:t>
      </w:r>
      <w:r>
        <w:rPr>
          <w:rFonts w:ascii="Times New Roman" w:hAnsi="Times New Roman" w:cs="Times New Roman"/>
          <w:sz w:val="24"/>
          <w:szCs w:val="24"/>
        </w:rPr>
        <w:t>;</w:t>
      </w:r>
    </w:p>
    <w:p w:rsidR="000F65B4" w:rsidRDefault="000F65B4" w:rsidP="0026604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Высокое хозяйственное значение земель лесн</w:t>
      </w:r>
      <w:r>
        <w:rPr>
          <w:rFonts w:ascii="Times New Roman" w:hAnsi="Times New Roman" w:cs="Times New Roman"/>
          <w:sz w:val="24"/>
          <w:szCs w:val="24"/>
        </w:rPr>
        <w:t>ого фонда на территории района;</w:t>
      </w:r>
    </w:p>
    <w:p w:rsidR="000F65B4" w:rsidRDefault="000F65B4" w:rsidP="000F65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Отсутствие значительной миграционной убыли населения;</w:t>
      </w:r>
    </w:p>
    <w:p w:rsidR="000F65B4" w:rsidRDefault="000F65B4" w:rsidP="000F65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w:t>
      </w:r>
      <w:r w:rsidR="00352A73">
        <w:rPr>
          <w:rFonts w:ascii="Times New Roman" w:hAnsi="Times New Roman" w:cs="Times New Roman"/>
          <w:sz w:val="24"/>
          <w:szCs w:val="24"/>
        </w:rPr>
        <w:t>ая</w:t>
      </w:r>
      <w:r w:rsidRPr="00360D4C">
        <w:rPr>
          <w:rFonts w:ascii="Times New Roman" w:hAnsi="Times New Roman" w:cs="Times New Roman"/>
          <w:sz w:val="24"/>
          <w:szCs w:val="24"/>
        </w:rPr>
        <w:t xml:space="preserve"> дол</w:t>
      </w:r>
      <w:r w:rsidR="00352A73">
        <w:rPr>
          <w:rFonts w:ascii="Times New Roman" w:hAnsi="Times New Roman" w:cs="Times New Roman"/>
          <w:sz w:val="24"/>
          <w:szCs w:val="24"/>
        </w:rPr>
        <w:t>я</w:t>
      </w:r>
      <w:r w:rsidRPr="00360D4C">
        <w:rPr>
          <w:rFonts w:ascii="Times New Roman" w:hAnsi="Times New Roman" w:cs="Times New Roman"/>
          <w:sz w:val="24"/>
          <w:szCs w:val="24"/>
        </w:rPr>
        <w:t xml:space="preserve"> обеспеченности ведомственным жильем отдельных категорий граждан</w:t>
      </w:r>
      <w:r>
        <w:rPr>
          <w:rFonts w:ascii="Times New Roman" w:hAnsi="Times New Roman" w:cs="Times New Roman"/>
          <w:sz w:val="24"/>
          <w:szCs w:val="24"/>
        </w:rPr>
        <w:t>;</w:t>
      </w:r>
    </w:p>
    <w:p w:rsidR="000F65B4" w:rsidRDefault="000F65B4" w:rsidP="000F65B4">
      <w:pPr>
        <w:spacing w:after="0" w:line="240" w:lineRule="auto"/>
        <w:ind w:firstLine="709"/>
        <w:jc w:val="both"/>
        <w:rPr>
          <w:rFonts w:ascii="Times New Roman" w:hAnsi="Times New Roman" w:cs="Times New Roman"/>
          <w:sz w:val="24"/>
          <w:szCs w:val="24"/>
        </w:rPr>
      </w:pPr>
      <w:r w:rsidRPr="00383A30">
        <w:rPr>
          <w:rFonts w:ascii="Times New Roman" w:hAnsi="Times New Roman" w:cs="Times New Roman"/>
          <w:sz w:val="24"/>
          <w:szCs w:val="24"/>
        </w:rPr>
        <w:t xml:space="preserve">- </w:t>
      </w:r>
      <w:r w:rsidR="002F2466" w:rsidRPr="00383A30">
        <w:rPr>
          <w:rFonts w:ascii="Times New Roman" w:hAnsi="Times New Roman" w:cs="Times New Roman"/>
          <w:sz w:val="24"/>
          <w:szCs w:val="24"/>
        </w:rPr>
        <w:t xml:space="preserve">Наличие </w:t>
      </w:r>
      <w:r w:rsidRPr="00383A30">
        <w:rPr>
          <w:rFonts w:ascii="Times New Roman" w:hAnsi="Times New Roman" w:cs="Times New Roman"/>
          <w:sz w:val="24"/>
          <w:szCs w:val="24"/>
        </w:rPr>
        <w:t>модернизи</w:t>
      </w:r>
      <w:r w:rsidR="002F2466" w:rsidRPr="00383A30">
        <w:rPr>
          <w:rFonts w:ascii="Times New Roman" w:hAnsi="Times New Roman" w:cs="Times New Roman"/>
          <w:sz w:val="24"/>
          <w:szCs w:val="24"/>
        </w:rPr>
        <w:t xml:space="preserve">рованных объектов и </w:t>
      </w:r>
      <w:r w:rsidRPr="00383A30">
        <w:rPr>
          <w:rFonts w:ascii="Times New Roman" w:hAnsi="Times New Roman" w:cs="Times New Roman"/>
          <w:sz w:val="24"/>
          <w:szCs w:val="24"/>
        </w:rPr>
        <w:t>замен</w:t>
      </w:r>
      <w:r w:rsidR="002F2466" w:rsidRPr="00383A30">
        <w:rPr>
          <w:rFonts w:ascii="Times New Roman" w:hAnsi="Times New Roman" w:cs="Times New Roman"/>
          <w:sz w:val="24"/>
          <w:szCs w:val="24"/>
        </w:rPr>
        <w:t>енных</w:t>
      </w:r>
      <w:r w:rsidRPr="00383A30">
        <w:rPr>
          <w:rFonts w:ascii="Times New Roman" w:hAnsi="Times New Roman" w:cs="Times New Roman"/>
          <w:sz w:val="24"/>
          <w:szCs w:val="24"/>
        </w:rPr>
        <w:t xml:space="preserve"> сетей теплоснабжения в большей части населенных пунктов района</w:t>
      </w:r>
      <w:r w:rsidR="002F2466" w:rsidRPr="00383A30">
        <w:rPr>
          <w:rFonts w:ascii="Times New Roman" w:hAnsi="Times New Roman" w:cs="Times New Roman"/>
          <w:sz w:val="24"/>
          <w:szCs w:val="24"/>
        </w:rPr>
        <w:t>;</w:t>
      </w:r>
    </w:p>
    <w:p w:rsidR="002F2466" w:rsidRDefault="002F2466" w:rsidP="002F24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Прохождение через район федеральн</w:t>
      </w:r>
      <w:r>
        <w:rPr>
          <w:rFonts w:ascii="Times New Roman" w:hAnsi="Times New Roman" w:cs="Times New Roman"/>
          <w:sz w:val="24"/>
          <w:szCs w:val="24"/>
        </w:rPr>
        <w:t xml:space="preserve">ой автодороги А-121 «Сортавала» с </w:t>
      </w:r>
      <w:r w:rsidRPr="00360D4C">
        <w:rPr>
          <w:rFonts w:ascii="Times New Roman" w:hAnsi="Times New Roman" w:cs="Times New Roman"/>
          <w:sz w:val="24"/>
          <w:szCs w:val="24"/>
        </w:rPr>
        <w:t>реконстру</w:t>
      </w:r>
      <w:r>
        <w:rPr>
          <w:rFonts w:ascii="Times New Roman" w:hAnsi="Times New Roman" w:cs="Times New Roman"/>
          <w:sz w:val="24"/>
          <w:szCs w:val="24"/>
        </w:rPr>
        <w:t>ированной</w:t>
      </w:r>
      <w:r w:rsidRPr="00360D4C">
        <w:rPr>
          <w:rFonts w:ascii="Times New Roman" w:hAnsi="Times New Roman" w:cs="Times New Roman"/>
          <w:sz w:val="24"/>
          <w:szCs w:val="24"/>
        </w:rPr>
        <w:t xml:space="preserve"> систем</w:t>
      </w:r>
      <w:r w:rsidR="005C02A0">
        <w:rPr>
          <w:rFonts w:ascii="Times New Roman" w:hAnsi="Times New Roman" w:cs="Times New Roman"/>
          <w:sz w:val="24"/>
          <w:szCs w:val="24"/>
        </w:rPr>
        <w:t>ой</w:t>
      </w:r>
      <w:r w:rsidRPr="00360D4C">
        <w:rPr>
          <w:rFonts w:ascii="Times New Roman" w:hAnsi="Times New Roman" w:cs="Times New Roman"/>
          <w:sz w:val="24"/>
          <w:szCs w:val="24"/>
        </w:rPr>
        <w:t xml:space="preserve"> освещения </w:t>
      </w:r>
      <w:r>
        <w:rPr>
          <w:rFonts w:ascii="Times New Roman" w:hAnsi="Times New Roman" w:cs="Times New Roman"/>
          <w:sz w:val="24"/>
          <w:szCs w:val="24"/>
        </w:rPr>
        <w:t>в</w:t>
      </w:r>
      <w:r w:rsidRPr="00360D4C">
        <w:rPr>
          <w:rFonts w:ascii="Times New Roman" w:hAnsi="Times New Roman" w:cs="Times New Roman"/>
          <w:sz w:val="24"/>
          <w:szCs w:val="24"/>
        </w:rPr>
        <w:t xml:space="preserve"> населенны</w:t>
      </w:r>
      <w:r>
        <w:rPr>
          <w:rFonts w:ascii="Times New Roman" w:hAnsi="Times New Roman" w:cs="Times New Roman"/>
          <w:sz w:val="24"/>
          <w:szCs w:val="24"/>
        </w:rPr>
        <w:t>х</w:t>
      </w:r>
      <w:r w:rsidRPr="00360D4C">
        <w:rPr>
          <w:rFonts w:ascii="Times New Roman" w:hAnsi="Times New Roman" w:cs="Times New Roman"/>
          <w:sz w:val="24"/>
          <w:szCs w:val="24"/>
        </w:rPr>
        <w:t xml:space="preserve"> пункта</w:t>
      </w:r>
      <w:r>
        <w:rPr>
          <w:rFonts w:ascii="Times New Roman" w:hAnsi="Times New Roman" w:cs="Times New Roman"/>
          <w:sz w:val="24"/>
          <w:szCs w:val="24"/>
        </w:rPr>
        <w:t>х района;</w:t>
      </w:r>
    </w:p>
    <w:p w:rsidR="002F2466" w:rsidRDefault="002F2466" w:rsidP="002F24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автомобильного, железнодорожного и водного сообщения с г.</w:t>
      </w:r>
      <w:r>
        <w:rPr>
          <w:rFonts w:ascii="Times New Roman" w:hAnsi="Times New Roman" w:cs="Times New Roman"/>
          <w:sz w:val="24"/>
          <w:szCs w:val="24"/>
        </w:rPr>
        <w:t xml:space="preserve"> </w:t>
      </w:r>
      <w:r w:rsidRPr="00360D4C">
        <w:rPr>
          <w:rFonts w:ascii="Times New Roman" w:hAnsi="Times New Roman" w:cs="Times New Roman"/>
          <w:sz w:val="24"/>
          <w:szCs w:val="24"/>
        </w:rPr>
        <w:t>Санкт-Пе</w:t>
      </w:r>
      <w:r>
        <w:rPr>
          <w:rFonts w:ascii="Times New Roman" w:hAnsi="Times New Roman" w:cs="Times New Roman"/>
          <w:sz w:val="24"/>
          <w:szCs w:val="24"/>
        </w:rPr>
        <w:t>тербургом и г. Петрозаводском;</w:t>
      </w:r>
    </w:p>
    <w:p w:rsidR="000F65B4" w:rsidRDefault="002F2466" w:rsidP="002F2466">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международного автомобильного пункта пропуска «Вяртсиля-</w:t>
      </w:r>
      <w:proofErr w:type="spellStart"/>
      <w:r>
        <w:rPr>
          <w:rFonts w:ascii="Times New Roman" w:hAnsi="Times New Roman" w:cs="Times New Roman"/>
          <w:sz w:val="24"/>
          <w:szCs w:val="24"/>
        </w:rPr>
        <w:t>Нииралла</w:t>
      </w:r>
      <w:proofErr w:type="spellEnd"/>
      <w:r>
        <w:rPr>
          <w:rFonts w:ascii="Times New Roman" w:hAnsi="Times New Roman" w:cs="Times New Roman"/>
          <w:sz w:val="24"/>
          <w:szCs w:val="24"/>
        </w:rPr>
        <w:t>».</w:t>
      </w:r>
    </w:p>
    <w:p w:rsidR="002F2466" w:rsidRDefault="002F2466" w:rsidP="002F24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Отсутствие крупных экологически грязных производств </w:t>
      </w:r>
      <w:r>
        <w:rPr>
          <w:rFonts w:ascii="Times New Roman" w:hAnsi="Times New Roman" w:cs="Times New Roman"/>
          <w:sz w:val="24"/>
          <w:szCs w:val="24"/>
        </w:rPr>
        <w:t xml:space="preserve">и </w:t>
      </w:r>
      <w:r w:rsidRPr="00360D4C">
        <w:rPr>
          <w:rFonts w:ascii="Times New Roman" w:hAnsi="Times New Roman" w:cs="Times New Roman"/>
          <w:sz w:val="24"/>
          <w:szCs w:val="24"/>
        </w:rPr>
        <w:t>объектов техногенной опасности на территории района</w:t>
      </w:r>
      <w:r>
        <w:rPr>
          <w:rFonts w:ascii="Times New Roman" w:hAnsi="Times New Roman" w:cs="Times New Roman"/>
          <w:sz w:val="24"/>
          <w:szCs w:val="24"/>
        </w:rPr>
        <w:t>;</w:t>
      </w:r>
    </w:p>
    <w:p w:rsidR="002F2466" w:rsidRPr="00360D4C" w:rsidRDefault="00452D02" w:rsidP="002F24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Уникальное материальное и нематериальное культурно-историческое наследие района, большое количество памятников истории и культуры</w:t>
      </w:r>
      <w:r>
        <w:rPr>
          <w:rFonts w:ascii="Times New Roman" w:hAnsi="Times New Roman" w:cs="Times New Roman"/>
          <w:sz w:val="24"/>
          <w:szCs w:val="24"/>
        </w:rPr>
        <w:t>, в т.ч. о. Валаам</w:t>
      </w:r>
      <w:r w:rsidR="004A6FAB">
        <w:rPr>
          <w:rFonts w:ascii="Times New Roman" w:hAnsi="Times New Roman" w:cs="Times New Roman"/>
          <w:sz w:val="24"/>
          <w:szCs w:val="24"/>
        </w:rPr>
        <w:t>,</w:t>
      </w:r>
      <w:r>
        <w:rPr>
          <w:rFonts w:ascii="Times New Roman" w:hAnsi="Times New Roman" w:cs="Times New Roman"/>
          <w:sz w:val="24"/>
          <w:szCs w:val="24"/>
        </w:rPr>
        <w:t xml:space="preserve"> </w:t>
      </w:r>
      <w:r w:rsidR="002F2466" w:rsidRPr="00452D02">
        <w:rPr>
          <w:rFonts w:ascii="Times New Roman" w:hAnsi="Times New Roman" w:cs="Times New Roman"/>
          <w:sz w:val="24"/>
          <w:szCs w:val="24"/>
        </w:rPr>
        <w:t>национальн</w:t>
      </w:r>
      <w:r w:rsidRPr="00452D02">
        <w:rPr>
          <w:rFonts w:ascii="Times New Roman" w:hAnsi="Times New Roman" w:cs="Times New Roman"/>
          <w:sz w:val="24"/>
          <w:szCs w:val="24"/>
        </w:rPr>
        <w:t>ый</w:t>
      </w:r>
      <w:r w:rsidR="002F2466" w:rsidRPr="00452D02">
        <w:rPr>
          <w:rFonts w:ascii="Times New Roman" w:hAnsi="Times New Roman" w:cs="Times New Roman"/>
          <w:sz w:val="24"/>
          <w:szCs w:val="24"/>
        </w:rPr>
        <w:t xml:space="preserve"> парк «Ладожские шхеры»</w:t>
      </w:r>
      <w:r w:rsidR="004A6FAB">
        <w:rPr>
          <w:rFonts w:ascii="Times New Roman" w:hAnsi="Times New Roman" w:cs="Times New Roman"/>
          <w:sz w:val="24"/>
          <w:szCs w:val="24"/>
        </w:rPr>
        <w:t>, горный парк «Рускеала»</w:t>
      </w:r>
      <w:r w:rsidR="002F2466" w:rsidRPr="00452D02">
        <w:rPr>
          <w:rFonts w:ascii="Times New Roman" w:hAnsi="Times New Roman" w:cs="Times New Roman"/>
          <w:sz w:val="24"/>
          <w:szCs w:val="24"/>
        </w:rPr>
        <w:t>;</w:t>
      </w:r>
    </w:p>
    <w:p w:rsidR="002F2466" w:rsidRDefault="002F2466" w:rsidP="002F2466">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Стабильн</w:t>
      </w:r>
      <w:r w:rsidR="00352A73">
        <w:rPr>
          <w:rFonts w:ascii="Times New Roman" w:hAnsi="Times New Roman" w:cs="Times New Roman"/>
          <w:sz w:val="24"/>
          <w:szCs w:val="24"/>
        </w:rPr>
        <w:t>ая</w:t>
      </w:r>
      <w:r w:rsidRPr="00360D4C">
        <w:rPr>
          <w:rFonts w:ascii="Times New Roman" w:hAnsi="Times New Roman" w:cs="Times New Roman"/>
          <w:sz w:val="24"/>
          <w:szCs w:val="24"/>
        </w:rPr>
        <w:t xml:space="preserve"> политиче</w:t>
      </w:r>
      <w:r>
        <w:rPr>
          <w:rFonts w:ascii="Times New Roman" w:hAnsi="Times New Roman" w:cs="Times New Roman"/>
          <w:sz w:val="24"/>
          <w:szCs w:val="24"/>
        </w:rPr>
        <w:t>ск</w:t>
      </w:r>
      <w:r w:rsidR="00352A73">
        <w:rPr>
          <w:rFonts w:ascii="Times New Roman" w:hAnsi="Times New Roman" w:cs="Times New Roman"/>
          <w:sz w:val="24"/>
          <w:szCs w:val="24"/>
        </w:rPr>
        <w:t>ая</w:t>
      </w:r>
      <w:r>
        <w:rPr>
          <w:rFonts w:ascii="Times New Roman" w:hAnsi="Times New Roman" w:cs="Times New Roman"/>
          <w:sz w:val="24"/>
          <w:szCs w:val="24"/>
        </w:rPr>
        <w:t xml:space="preserve"> и криминогенн</w:t>
      </w:r>
      <w:r w:rsidR="00352A73">
        <w:rPr>
          <w:rFonts w:ascii="Times New Roman" w:hAnsi="Times New Roman" w:cs="Times New Roman"/>
          <w:sz w:val="24"/>
          <w:szCs w:val="24"/>
        </w:rPr>
        <w:t>ая</w:t>
      </w:r>
      <w:r>
        <w:rPr>
          <w:rFonts w:ascii="Times New Roman" w:hAnsi="Times New Roman" w:cs="Times New Roman"/>
          <w:sz w:val="24"/>
          <w:szCs w:val="24"/>
        </w:rPr>
        <w:t xml:space="preserve"> обстановк</w:t>
      </w:r>
      <w:r w:rsidR="00352A73">
        <w:rPr>
          <w:rFonts w:ascii="Times New Roman" w:hAnsi="Times New Roman" w:cs="Times New Roman"/>
          <w:sz w:val="24"/>
          <w:szCs w:val="24"/>
        </w:rPr>
        <w:t>а</w:t>
      </w:r>
      <w:r>
        <w:rPr>
          <w:rFonts w:ascii="Times New Roman" w:hAnsi="Times New Roman" w:cs="Times New Roman"/>
          <w:sz w:val="24"/>
          <w:szCs w:val="24"/>
        </w:rPr>
        <w:t>;</w:t>
      </w:r>
    </w:p>
    <w:p w:rsidR="002F2466" w:rsidRDefault="002F2466" w:rsidP="000F65B4">
      <w:pPr>
        <w:spacing w:after="0" w:line="240" w:lineRule="auto"/>
        <w:ind w:firstLine="709"/>
        <w:jc w:val="both"/>
        <w:rPr>
          <w:rFonts w:ascii="Times New Roman" w:hAnsi="Times New Roman" w:cs="Times New Roman"/>
          <w:sz w:val="24"/>
        </w:rPr>
      </w:pPr>
      <w:r w:rsidRPr="002F2466">
        <w:rPr>
          <w:rFonts w:ascii="Times New Roman" w:hAnsi="Times New Roman" w:cs="Times New Roman"/>
          <w:sz w:val="24"/>
        </w:rPr>
        <w:t>- Наличие образовательного учреждения подготовки кадров для сельского хозяйства</w:t>
      </w:r>
      <w:r>
        <w:rPr>
          <w:rFonts w:ascii="Times New Roman" w:hAnsi="Times New Roman" w:cs="Times New Roman"/>
          <w:sz w:val="24"/>
        </w:rPr>
        <w:t>;</w:t>
      </w:r>
    </w:p>
    <w:p w:rsidR="002F2466" w:rsidRDefault="002F2466" w:rsidP="000F65B4">
      <w:pPr>
        <w:spacing w:after="0" w:line="240" w:lineRule="auto"/>
        <w:ind w:firstLine="709"/>
        <w:jc w:val="both"/>
        <w:rPr>
          <w:rFonts w:ascii="Times New Roman" w:hAnsi="Times New Roman" w:cs="Times New Roman"/>
          <w:sz w:val="24"/>
        </w:rPr>
      </w:pPr>
      <w:r w:rsidRPr="002F2466">
        <w:rPr>
          <w:rFonts w:ascii="Times New Roman" w:hAnsi="Times New Roman" w:cs="Times New Roman"/>
          <w:sz w:val="24"/>
        </w:rPr>
        <w:t>- Наличие территорий, пригодных для размещения инвест</w:t>
      </w:r>
      <w:r w:rsidR="00731E2E">
        <w:rPr>
          <w:rFonts w:ascii="Times New Roman" w:hAnsi="Times New Roman" w:cs="Times New Roman"/>
          <w:sz w:val="24"/>
        </w:rPr>
        <w:t xml:space="preserve">иционных </w:t>
      </w:r>
      <w:r w:rsidRPr="002F2466">
        <w:rPr>
          <w:rFonts w:ascii="Times New Roman" w:hAnsi="Times New Roman" w:cs="Times New Roman"/>
          <w:sz w:val="24"/>
        </w:rPr>
        <w:t>площадок промышленной, деловой и жилой застройки;</w:t>
      </w:r>
    </w:p>
    <w:p w:rsidR="00731E2E" w:rsidRPr="00360D4C" w:rsidRDefault="00731E2E" w:rsidP="00731E2E">
      <w:pPr>
        <w:spacing w:after="0" w:line="240" w:lineRule="auto"/>
        <w:ind w:firstLine="709"/>
        <w:jc w:val="both"/>
        <w:rPr>
          <w:rFonts w:ascii="Times New Roman" w:hAnsi="Times New Roman" w:cs="Times New Roman"/>
          <w:sz w:val="24"/>
          <w:szCs w:val="24"/>
        </w:rPr>
      </w:pPr>
      <w:r w:rsidRPr="00383A30">
        <w:rPr>
          <w:rFonts w:ascii="Times New Roman" w:hAnsi="Times New Roman" w:cs="Times New Roman"/>
          <w:sz w:val="24"/>
          <w:szCs w:val="24"/>
        </w:rPr>
        <w:t>- Развит</w:t>
      </w:r>
      <w:r w:rsidR="00352A73" w:rsidRPr="00383A30">
        <w:rPr>
          <w:rFonts w:ascii="Times New Roman" w:hAnsi="Times New Roman" w:cs="Times New Roman"/>
          <w:sz w:val="24"/>
          <w:szCs w:val="24"/>
        </w:rPr>
        <w:t>ая система</w:t>
      </w:r>
      <w:r w:rsidRPr="00383A30">
        <w:rPr>
          <w:rFonts w:ascii="Times New Roman" w:hAnsi="Times New Roman" w:cs="Times New Roman"/>
          <w:sz w:val="24"/>
          <w:szCs w:val="24"/>
        </w:rPr>
        <w:t xml:space="preserve"> здравоохранения, в частности, наличие новых блоков в центральной районной больнице и поликлинике, создание Приладожского межмуниципального центра специализированной медицинской помощи;</w:t>
      </w:r>
    </w:p>
    <w:p w:rsidR="002F2466" w:rsidRDefault="00731E2E" w:rsidP="00731E2E">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Высокий уровень социального обслуживания населения профильными муниципальными учреждениями</w:t>
      </w:r>
      <w:r>
        <w:rPr>
          <w:rFonts w:ascii="Times New Roman" w:hAnsi="Times New Roman" w:cs="Times New Roman"/>
          <w:sz w:val="24"/>
          <w:szCs w:val="24"/>
        </w:rPr>
        <w:t>;</w:t>
      </w:r>
    </w:p>
    <w:p w:rsidR="00731E2E" w:rsidRPr="00360D4C" w:rsidRDefault="00731E2E" w:rsidP="00731E2E">
      <w:pPr>
        <w:spacing w:after="0" w:line="240" w:lineRule="auto"/>
        <w:ind w:firstLine="709"/>
        <w:jc w:val="both"/>
        <w:rPr>
          <w:rFonts w:ascii="Times New Roman" w:hAnsi="Times New Roman" w:cs="Times New Roman"/>
          <w:sz w:val="24"/>
          <w:szCs w:val="24"/>
        </w:rPr>
      </w:pPr>
      <w:r w:rsidRPr="00383A30">
        <w:rPr>
          <w:rFonts w:ascii="Times New Roman" w:hAnsi="Times New Roman" w:cs="Times New Roman"/>
          <w:sz w:val="24"/>
          <w:szCs w:val="24"/>
        </w:rPr>
        <w:t>- Развитие образования</w:t>
      </w:r>
      <w:r w:rsidR="00383A30" w:rsidRPr="00383A30">
        <w:rPr>
          <w:rFonts w:ascii="Times New Roman" w:hAnsi="Times New Roman" w:cs="Times New Roman"/>
          <w:sz w:val="24"/>
          <w:szCs w:val="24"/>
        </w:rPr>
        <w:t xml:space="preserve">, </w:t>
      </w:r>
      <w:r w:rsidR="00383A30">
        <w:rPr>
          <w:rFonts w:ascii="Times New Roman" w:hAnsi="Times New Roman" w:cs="Times New Roman"/>
          <w:sz w:val="24"/>
          <w:szCs w:val="24"/>
        </w:rPr>
        <w:t>о</w:t>
      </w:r>
      <w:r w:rsidR="00383A30" w:rsidRPr="00360D4C">
        <w:rPr>
          <w:rFonts w:ascii="Times New Roman" w:hAnsi="Times New Roman" w:cs="Times New Roman"/>
          <w:sz w:val="24"/>
          <w:szCs w:val="24"/>
        </w:rPr>
        <w:t>бщественно</w:t>
      </w:r>
      <w:r w:rsidR="00383A30">
        <w:rPr>
          <w:rFonts w:ascii="Times New Roman" w:hAnsi="Times New Roman" w:cs="Times New Roman"/>
          <w:sz w:val="24"/>
          <w:szCs w:val="24"/>
        </w:rPr>
        <w:t>е</w:t>
      </w:r>
      <w:r w:rsidR="00383A30" w:rsidRPr="00360D4C">
        <w:rPr>
          <w:rFonts w:ascii="Times New Roman" w:hAnsi="Times New Roman" w:cs="Times New Roman"/>
          <w:sz w:val="24"/>
          <w:szCs w:val="24"/>
        </w:rPr>
        <w:t xml:space="preserve"> участи</w:t>
      </w:r>
      <w:r w:rsidR="00383A30">
        <w:rPr>
          <w:rFonts w:ascii="Times New Roman" w:hAnsi="Times New Roman" w:cs="Times New Roman"/>
          <w:sz w:val="24"/>
          <w:szCs w:val="24"/>
        </w:rPr>
        <w:t>е</w:t>
      </w:r>
      <w:r w:rsidR="00383A30" w:rsidRPr="00360D4C">
        <w:rPr>
          <w:rFonts w:ascii="Times New Roman" w:hAnsi="Times New Roman" w:cs="Times New Roman"/>
          <w:sz w:val="24"/>
          <w:szCs w:val="24"/>
        </w:rPr>
        <w:t xml:space="preserve"> в управлении образованием</w:t>
      </w:r>
      <w:r w:rsidRPr="00383A30">
        <w:rPr>
          <w:rFonts w:ascii="Times New Roman" w:hAnsi="Times New Roman" w:cs="Times New Roman"/>
          <w:sz w:val="24"/>
          <w:szCs w:val="24"/>
        </w:rPr>
        <w:t>;</w:t>
      </w:r>
    </w:p>
    <w:p w:rsidR="00731E2E" w:rsidRPr="00360D4C" w:rsidRDefault="00731E2E" w:rsidP="00731E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системы социальной поддержки учащихся</w:t>
      </w:r>
      <w:r>
        <w:rPr>
          <w:rFonts w:ascii="Times New Roman" w:hAnsi="Times New Roman" w:cs="Times New Roman"/>
          <w:sz w:val="24"/>
          <w:szCs w:val="24"/>
        </w:rPr>
        <w:t>;</w:t>
      </w:r>
    </w:p>
    <w:p w:rsidR="000F65B4" w:rsidRDefault="00731E2E" w:rsidP="00731E2E">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Широкий спектр услуг дополнительного образовани</w:t>
      </w:r>
      <w:r>
        <w:rPr>
          <w:rFonts w:ascii="Times New Roman" w:hAnsi="Times New Roman" w:cs="Times New Roman"/>
          <w:sz w:val="24"/>
          <w:szCs w:val="24"/>
        </w:rPr>
        <w:t>я детей;</w:t>
      </w:r>
    </w:p>
    <w:p w:rsidR="005B7615" w:rsidRPr="00360D4C"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Уникальное материальное и нематериальное культурно-историческое наследие;</w:t>
      </w:r>
    </w:p>
    <w:p w:rsidR="005B7615" w:rsidRPr="00360D4C"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и развитие художественно-самодеятельного</w:t>
      </w:r>
      <w:r>
        <w:rPr>
          <w:rFonts w:ascii="Times New Roman" w:hAnsi="Times New Roman" w:cs="Times New Roman"/>
          <w:sz w:val="24"/>
          <w:szCs w:val="24"/>
        </w:rPr>
        <w:t xml:space="preserve"> и</w:t>
      </w:r>
      <w:r w:rsidRPr="00360D4C">
        <w:rPr>
          <w:rFonts w:ascii="Times New Roman" w:hAnsi="Times New Roman" w:cs="Times New Roman"/>
          <w:sz w:val="24"/>
          <w:szCs w:val="24"/>
        </w:rPr>
        <w:t xml:space="preserve"> профессионального творческого потенциала;</w:t>
      </w:r>
    </w:p>
    <w:p w:rsidR="005B7615" w:rsidRPr="00360D4C"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0D4C">
        <w:rPr>
          <w:rFonts w:ascii="Times New Roman" w:hAnsi="Times New Roman" w:cs="Times New Roman"/>
          <w:sz w:val="24"/>
          <w:szCs w:val="24"/>
        </w:rPr>
        <w:t>Наличие широкого спектра культурно-досуговых услуг с учетом интересов и потребностей различных социальных групп</w:t>
      </w:r>
      <w:r>
        <w:rPr>
          <w:rFonts w:ascii="Times New Roman" w:hAnsi="Times New Roman" w:cs="Times New Roman"/>
          <w:sz w:val="24"/>
          <w:szCs w:val="24"/>
        </w:rPr>
        <w:t>,</w:t>
      </w:r>
      <w:r w:rsidRPr="005B7615">
        <w:rPr>
          <w:rFonts w:ascii="Times New Roman" w:hAnsi="Times New Roman" w:cs="Times New Roman"/>
          <w:sz w:val="24"/>
          <w:szCs w:val="24"/>
        </w:rPr>
        <w:t xml:space="preserve"> </w:t>
      </w:r>
      <w:r>
        <w:rPr>
          <w:rFonts w:ascii="Times New Roman" w:hAnsi="Times New Roman" w:cs="Times New Roman"/>
          <w:sz w:val="24"/>
          <w:szCs w:val="24"/>
        </w:rPr>
        <w:t>с</w:t>
      </w:r>
      <w:r w:rsidRPr="00360D4C">
        <w:rPr>
          <w:rFonts w:ascii="Times New Roman" w:hAnsi="Times New Roman" w:cs="Times New Roman"/>
          <w:sz w:val="24"/>
          <w:szCs w:val="24"/>
        </w:rPr>
        <w:t>истемность работы по организации и проведению культурно-массовых мероприятий;</w:t>
      </w:r>
    </w:p>
    <w:p w:rsidR="005B7615" w:rsidRPr="00360D4C"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Наличие современного физкультурно-оздоровит</w:t>
      </w:r>
      <w:r>
        <w:rPr>
          <w:rFonts w:ascii="Times New Roman" w:hAnsi="Times New Roman" w:cs="Times New Roman"/>
          <w:sz w:val="24"/>
          <w:szCs w:val="24"/>
        </w:rPr>
        <w:t>ельного комплекса с бассейном;</w:t>
      </w:r>
    </w:p>
    <w:p w:rsidR="005B7615"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Богатые спортивные традиции района в плоть до олимпийского уровня</w:t>
      </w:r>
      <w:r>
        <w:rPr>
          <w:rFonts w:ascii="Times New Roman" w:hAnsi="Times New Roman" w:cs="Times New Roman"/>
          <w:sz w:val="24"/>
          <w:szCs w:val="24"/>
        </w:rPr>
        <w:t>,</w:t>
      </w:r>
      <w:r w:rsidRPr="00360D4C">
        <w:rPr>
          <w:rFonts w:ascii="Times New Roman" w:hAnsi="Times New Roman" w:cs="Times New Roman"/>
          <w:sz w:val="24"/>
          <w:szCs w:val="24"/>
        </w:rPr>
        <w:t xml:space="preserve"> </w:t>
      </w:r>
      <w:r>
        <w:rPr>
          <w:rFonts w:ascii="Times New Roman" w:hAnsi="Times New Roman" w:cs="Times New Roman"/>
          <w:sz w:val="24"/>
          <w:szCs w:val="24"/>
        </w:rPr>
        <w:t>в</w:t>
      </w:r>
      <w:r w:rsidRPr="00360D4C">
        <w:rPr>
          <w:rFonts w:ascii="Times New Roman" w:hAnsi="Times New Roman" w:cs="Times New Roman"/>
          <w:sz w:val="24"/>
          <w:szCs w:val="24"/>
        </w:rPr>
        <w:t>ысокий уровень спортивного мастерства воспитанников Сортавальск</w:t>
      </w:r>
      <w:r>
        <w:rPr>
          <w:rFonts w:ascii="Times New Roman" w:hAnsi="Times New Roman" w:cs="Times New Roman"/>
          <w:sz w:val="24"/>
          <w:szCs w:val="24"/>
        </w:rPr>
        <w:t>ой ДЮСШ, взрослых спортсменов, и наличие</w:t>
      </w:r>
      <w:r w:rsidRPr="005B7615">
        <w:rPr>
          <w:rFonts w:ascii="Times New Roman" w:hAnsi="Times New Roman" w:cs="Times New Roman"/>
          <w:sz w:val="24"/>
          <w:szCs w:val="24"/>
        </w:rPr>
        <w:t xml:space="preserve"> </w:t>
      </w:r>
      <w:r w:rsidRPr="00360D4C">
        <w:rPr>
          <w:rFonts w:ascii="Times New Roman" w:hAnsi="Times New Roman" w:cs="Times New Roman"/>
          <w:sz w:val="24"/>
          <w:szCs w:val="24"/>
        </w:rPr>
        <w:t>мотиваци</w:t>
      </w:r>
      <w:r>
        <w:rPr>
          <w:rFonts w:ascii="Times New Roman" w:hAnsi="Times New Roman" w:cs="Times New Roman"/>
          <w:sz w:val="24"/>
          <w:szCs w:val="24"/>
        </w:rPr>
        <w:t>и</w:t>
      </w:r>
      <w:r w:rsidRPr="00360D4C">
        <w:rPr>
          <w:rFonts w:ascii="Times New Roman" w:hAnsi="Times New Roman" w:cs="Times New Roman"/>
          <w:sz w:val="24"/>
          <w:szCs w:val="24"/>
        </w:rPr>
        <w:t xml:space="preserve"> населения района к занятиям спортом</w:t>
      </w:r>
      <w:r>
        <w:rPr>
          <w:rFonts w:ascii="Times New Roman" w:hAnsi="Times New Roman" w:cs="Times New Roman"/>
          <w:sz w:val="24"/>
          <w:szCs w:val="24"/>
        </w:rPr>
        <w:t>;</w:t>
      </w:r>
    </w:p>
    <w:p w:rsidR="00F53F2C" w:rsidRPr="00360D4C" w:rsidRDefault="00F53F2C"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Высокий уровень квалификации </w:t>
      </w:r>
      <w:r>
        <w:rPr>
          <w:rFonts w:ascii="Times New Roman" w:hAnsi="Times New Roman" w:cs="Times New Roman"/>
          <w:sz w:val="24"/>
          <w:szCs w:val="24"/>
        </w:rPr>
        <w:t>сотрудников</w:t>
      </w:r>
      <w:r w:rsidRPr="00360D4C">
        <w:rPr>
          <w:rFonts w:ascii="Times New Roman" w:hAnsi="Times New Roman" w:cs="Times New Roman"/>
          <w:sz w:val="24"/>
          <w:szCs w:val="24"/>
        </w:rPr>
        <w:t xml:space="preserve"> органов местного самоуправления поселений и района</w:t>
      </w:r>
      <w:r>
        <w:rPr>
          <w:rFonts w:ascii="Times New Roman" w:hAnsi="Times New Roman" w:cs="Times New Roman"/>
          <w:sz w:val="24"/>
          <w:szCs w:val="24"/>
        </w:rPr>
        <w:t>.</w:t>
      </w:r>
    </w:p>
    <w:p w:rsidR="005B7615" w:rsidRPr="000F65B4" w:rsidRDefault="00352A73" w:rsidP="005B7615">
      <w:pPr>
        <w:spacing w:before="240" w:after="0" w:line="240" w:lineRule="auto"/>
        <w:jc w:val="center"/>
        <w:rPr>
          <w:rFonts w:ascii="Times New Roman" w:hAnsi="Times New Roman" w:cs="Times New Roman"/>
          <w:i/>
          <w:sz w:val="24"/>
        </w:rPr>
      </w:pPr>
      <w:r>
        <w:rPr>
          <w:rFonts w:ascii="Times New Roman" w:hAnsi="Times New Roman" w:cs="Times New Roman"/>
          <w:i/>
          <w:sz w:val="24"/>
        </w:rPr>
        <w:t>С</w:t>
      </w:r>
      <w:r w:rsidR="005B7615">
        <w:rPr>
          <w:rFonts w:ascii="Times New Roman" w:hAnsi="Times New Roman" w:cs="Times New Roman"/>
          <w:i/>
          <w:sz w:val="24"/>
        </w:rPr>
        <w:t>лаб</w:t>
      </w:r>
      <w:r w:rsidR="005B7615" w:rsidRPr="000F65B4">
        <w:rPr>
          <w:rFonts w:ascii="Times New Roman" w:hAnsi="Times New Roman" w:cs="Times New Roman"/>
          <w:i/>
          <w:sz w:val="24"/>
        </w:rPr>
        <w:t>ы</w:t>
      </w:r>
      <w:r>
        <w:rPr>
          <w:rFonts w:ascii="Times New Roman" w:hAnsi="Times New Roman" w:cs="Times New Roman"/>
          <w:i/>
          <w:sz w:val="24"/>
        </w:rPr>
        <w:t>е</w:t>
      </w:r>
      <w:r w:rsidR="005B7615" w:rsidRPr="000F65B4">
        <w:rPr>
          <w:rFonts w:ascii="Times New Roman" w:hAnsi="Times New Roman" w:cs="Times New Roman"/>
          <w:i/>
          <w:sz w:val="24"/>
        </w:rPr>
        <w:t xml:space="preserve"> сторон</w:t>
      </w:r>
      <w:r>
        <w:rPr>
          <w:rFonts w:ascii="Times New Roman" w:hAnsi="Times New Roman" w:cs="Times New Roman"/>
          <w:i/>
          <w:sz w:val="24"/>
        </w:rPr>
        <w:t>ы (</w:t>
      </w:r>
      <w:r w:rsidRPr="00352A73">
        <w:rPr>
          <w:rFonts w:ascii="Times New Roman" w:hAnsi="Times New Roman" w:cs="Times New Roman"/>
          <w:b/>
          <w:i/>
          <w:sz w:val="24"/>
          <w:lang w:val="en-US"/>
        </w:rPr>
        <w:t>Weaknesses</w:t>
      </w:r>
      <w:r>
        <w:rPr>
          <w:rFonts w:ascii="Times New Roman" w:hAnsi="Times New Roman" w:cs="Times New Roman"/>
          <w:i/>
          <w:sz w:val="24"/>
        </w:rPr>
        <w:t>)</w:t>
      </w:r>
      <w:r w:rsidR="005B7615" w:rsidRPr="000F65B4">
        <w:rPr>
          <w:rFonts w:ascii="Times New Roman" w:hAnsi="Times New Roman" w:cs="Times New Roman"/>
          <w:i/>
          <w:sz w:val="24"/>
        </w:rPr>
        <w:t xml:space="preserve"> Сортавальского муниципального района:</w:t>
      </w:r>
    </w:p>
    <w:p w:rsidR="005B7615" w:rsidRPr="00360D4C" w:rsidRDefault="005B7615" w:rsidP="005B76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Наличие к</w:t>
      </w:r>
      <w:r w:rsidRPr="00360D4C">
        <w:rPr>
          <w:rFonts w:ascii="Times New Roman" w:hAnsi="Times New Roman" w:cs="Times New Roman"/>
          <w:sz w:val="24"/>
          <w:szCs w:val="24"/>
        </w:rPr>
        <w:t>лиматически</w:t>
      </w:r>
      <w:r>
        <w:rPr>
          <w:rFonts w:ascii="Times New Roman" w:hAnsi="Times New Roman" w:cs="Times New Roman"/>
          <w:sz w:val="24"/>
          <w:szCs w:val="24"/>
        </w:rPr>
        <w:t>х</w:t>
      </w:r>
      <w:r w:rsidRPr="00360D4C">
        <w:rPr>
          <w:rFonts w:ascii="Times New Roman" w:hAnsi="Times New Roman" w:cs="Times New Roman"/>
          <w:sz w:val="24"/>
          <w:szCs w:val="24"/>
        </w:rPr>
        <w:t xml:space="preserve"> рисков для развития земледелия</w:t>
      </w:r>
      <w:r w:rsidR="005B5277" w:rsidRPr="005B5277">
        <w:rPr>
          <w:rFonts w:ascii="Times New Roman" w:hAnsi="Times New Roman" w:cs="Times New Roman"/>
          <w:sz w:val="24"/>
          <w:szCs w:val="24"/>
        </w:rPr>
        <w:t xml:space="preserve"> </w:t>
      </w:r>
      <w:r w:rsidR="005B5277">
        <w:rPr>
          <w:rFonts w:ascii="Times New Roman" w:hAnsi="Times New Roman" w:cs="Times New Roman"/>
          <w:sz w:val="24"/>
          <w:szCs w:val="24"/>
        </w:rPr>
        <w:t>и, как следствие, н</w:t>
      </w:r>
      <w:r w:rsidR="005B5277" w:rsidRPr="00360D4C">
        <w:rPr>
          <w:rFonts w:ascii="Times New Roman" w:hAnsi="Times New Roman" w:cs="Times New Roman"/>
          <w:sz w:val="24"/>
          <w:szCs w:val="24"/>
        </w:rPr>
        <w:t>изк</w:t>
      </w:r>
      <w:r w:rsidR="00383A30">
        <w:rPr>
          <w:rFonts w:ascii="Times New Roman" w:hAnsi="Times New Roman" w:cs="Times New Roman"/>
          <w:sz w:val="24"/>
          <w:szCs w:val="24"/>
        </w:rPr>
        <w:t>ая</w:t>
      </w:r>
      <w:r w:rsidR="005B5277" w:rsidRPr="00360D4C">
        <w:rPr>
          <w:rFonts w:ascii="Times New Roman" w:hAnsi="Times New Roman" w:cs="Times New Roman"/>
          <w:sz w:val="24"/>
          <w:szCs w:val="24"/>
        </w:rPr>
        <w:t xml:space="preserve"> сельскохозяй</w:t>
      </w:r>
      <w:r w:rsidR="005B5277">
        <w:rPr>
          <w:rFonts w:ascii="Times New Roman" w:hAnsi="Times New Roman" w:cs="Times New Roman"/>
          <w:sz w:val="24"/>
          <w:szCs w:val="24"/>
        </w:rPr>
        <w:t>ственн</w:t>
      </w:r>
      <w:r w:rsidR="00383A30">
        <w:rPr>
          <w:rFonts w:ascii="Times New Roman" w:hAnsi="Times New Roman" w:cs="Times New Roman"/>
          <w:sz w:val="24"/>
          <w:szCs w:val="24"/>
        </w:rPr>
        <w:t>ая</w:t>
      </w:r>
      <w:r w:rsidR="005B5277">
        <w:rPr>
          <w:rFonts w:ascii="Times New Roman" w:hAnsi="Times New Roman" w:cs="Times New Roman"/>
          <w:sz w:val="24"/>
          <w:szCs w:val="24"/>
        </w:rPr>
        <w:t xml:space="preserve"> освоенность территории</w:t>
      </w:r>
      <w:r w:rsidRPr="00360D4C">
        <w:rPr>
          <w:rFonts w:ascii="Times New Roman" w:hAnsi="Times New Roman" w:cs="Times New Roman"/>
          <w:sz w:val="24"/>
          <w:szCs w:val="24"/>
        </w:rPr>
        <w:t>;</w:t>
      </w:r>
    </w:p>
    <w:p w:rsidR="00731E2E" w:rsidRDefault="005B7615" w:rsidP="005B7615">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Удаленность от центральной части страны, что ограничивает рынки сбыта продукции</w:t>
      </w:r>
      <w:r w:rsidR="005B5277">
        <w:rPr>
          <w:rFonts w:ascii="Times New Roman" w:hAnsi="Times New Roman" w:cs="Times New Roman"/>
          <w:sz w:val="24"/>
          <w:szCs w:val="24"/>
        </w:rPr>
        <w:t>;</w:t>
      </w:r>
    </w:p>
    <w:p w:rsidR="005B7615" w:rsidRDefault="005B5277" w:rsidP="002660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Низкое качество питьевой воды в г.</w:t>
      </w:r>
      <w:r>
        <w:rPr>
          <w:rFonts w:ascii="Times New Roman" w:hAnsi="Times New Roman" w:cs="Times New Roman"/>
          <w:sz w:val="24"/>
          <w:szCs w:val="24"/>
        </w:rPr>
        <w:t xml:space="preserve"> </w:t>
      </w:r>
      <w:r w:rsidRPr="00360D4C">
        <w:rPr>
          <w:rFonts w:ascii="Times New Roman" w:hAnsi="Times New Roman" w:cs="Times New Roman"/>
          <w:sz w:val="24"/>
          <w:szCs w:val="24"/>
        </w:rPr>
        <w:t>Сортавала</w:t>
      </w:r>
      <w:r>
        <w:rPr>
          <w:rFonts w:ascii="Times New Roman" w:hAnsi="Times New Roman" w:cs="Times New Roman"/>
          <w:sz w:val="24"/>
          <w:szCs w:val="24"/>
        </w:rPr>
        <w:t>;</w:t>
      </w:r>
    </w:p>
    <w:p w:rsidR="005B5277" w:rsidRDefault="005B5277" w:rsidP="002660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Диспропорци</w:t>
      </w:r>
      <w:r>
        <w:rPr>
          <w:rFonts w:ascii="Times New Roman" w:hAnsi="Times New Roman" w:cs="Times New Roman"/>
          <w:sz w:val="24"/>
          <w:szCs w:val="24"/>
        </w:rPr>
        <w:t>и</w:t>
      </w:r>
      <w:r w:rsidRPr="00360D4C">
        <w:rPr>
          <w:rFonts w:ascii="Times New Roman" w:hAnsi="Times New Roman" w:cs="Times New Roman"/>
          <w:sz w:val="24"/>
          <w:szCs w:val="24"/>
        </w:rPr>
        <w:t xml:space="preserve"> в профессионально-квалифицированной структуре спроса и предложения рабочей силы, острый недостаток квалифицированных кадров в социальной сфере, </w:t>
      </w:r>
      <w:r>
        <w:rPr>
          <w:rFonts w:ascii="Times New Roman" w:hAnsi="Times New Roman" w:cs="Times New Roman"/>
          <w:sz w:val="24"/>
          <w:szCs w:val="24"/>
        </w:rPr>
        <w:t xml:space="preserve">а также </w:t>
      </w:r>
      <w:r w:rsidRPr="00360D4C">
        <w:rPr>
          <w:rFonts w:ascii="Times New Roman" w:hAnsi="Times New Roman" w:cs="Times New Roman"/>
          <w:sz w:val="24"/>
          <w:szCs w:val="24"/>
        </w:rPr>
        <w:t>инженерно-технических и рабочих кадров</w:t>
      </w:r>
      <w:r>
        <w:rPr>
          <w:rFonts w:ascii="Times New Roman" w:hAnsi="Times New Roman" w:cs="Times New Roman"/>
          <w:sz w:val="24"/>
          <w:szCs w:val="24"/>
        </w:rPr>
        <w:t>;</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Значительн</w:t>
      </w:r>
      <w:r w:rsidR="005C02A0">
        <w:rPr>
          <w:rFonts w:ascii="Times New Roman" w:hAnsi="Times New Roman" w:cs="Times New Roman"/>
          <w:sz w:val="24"/>
          <w:szCs w:val="24"/>
        </w:rPr>
        <w:t>ая</w:t>
      </w:r>
      <w:r w:rsidRPr="00360D4C">
        <w:rPr>
          <w:rFonts w:ascii="Times New Roman" w:hAnsi="Times New Roman" w:cs="Times New Roman"/>
          <w:sz w:val="24"/>
          <w:szCs w:val="24"/>
        </w:rPr>
        <w:t xml:space="preserve"> д</w:t>
      </w:r>
      <w:r>
        <w:rPr>
          <w:rFonts w:ascii="Times New Roman" w:hAnsi="Times New Roman" w:cs="Times New Roman"/>
          <w:sz w:val="24"/>
          <w:szCs w:val="24"/>
        </w:rPr>
        <w:t>ол</w:t>
      </w:r>
      <w:r w:rsidR="005C02A0">
        <w:rPr>
          <w:rFonts w:ascii="Times New Roman" w:hAnsi="Times New Roman" w:cs="Times New Roman"/>
          <w:sz w:val="24"/>
          <w:szCs w:val="24"/>
        </w:rPr>
        <w:t>я</w:t>
      </w:r>
      <w:r>
        <w:rPr>
          <w:rFonts w:ascii="Times New Roman" w:hAnsi="Times New Roman" w:cs="Times New Roman"/>
          <w:sz w:val="24"/>
          <w:szCs w:val="24"/>
        </w:rPr>
        <w:t xml:space="preserve"> ветхого и аварийного жилья;</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организаций строительной отрасли и крупных инвесторов для организации к</w:t>
      </w:r>
      <w:r>
        <w:rPr>
          <w:rFonts w:ascii="Times New Roman" w:hAnsi="Times New Roman" w:cs="Times New Roman"/>
          <w:sz w:val="24"/>
          <w:szCs w:val="24"/>
        </w:rPr>
        <w:t>омплексной застройки территорий;</w:t>
      </w:r>
    </w:p>
    <w:p w:rsidR="005B5277" w:rsidRPr="00360D4C"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Необеспеченность новых территорий индивидуальной жилой застройки транспортной и коммунальной инфраструктурой;</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Слабое развитие рынка услуг по содержанию и ремонту жилищного фонда</w:t>
      </w:r>
      <w:r>
        <w:rPr>
          <w:rFonts w:ascii="Times New Roman" w:hAnsi="Times New Roman" w:cs="Times New Roman"/>
          <w:sz w:val="24"/>
          <w:szCs w:val="24"/>
        </w:rPr>
        <w:t>;</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w:t>
      </w:r>
      <w:r w:rsidR="005C02A0">
        <w:rPr>
          <w:rFonts w:ascii="Times New Roman" w:hAnsi="Times New Roman" w:cs="Times New Roman"/>
          <w:sz w:val="24"/>
          <w:szCs w:val="24"/>
        </w:rPr>
        <w:t>ая</w:t>
      </w:r>
      <w:r>
        <w:rPr>
          <w:rFonts w:ascii="Times New Roman" w:hAnsi="Times New Roman" w:cs="Times New Roman"/>
          <w:sz w:val="24"/>
          <w:szCs w:val="24"/>
        </w:rPr>
        <w:t xml:space="preserve"> степень </w:t>
      </w:r>
      <w:r w:rsidRPr="00360D4C">
        <w:rPr>
          <w:rFonts w:ascii="Times New Roman" w:hAnsi="Times New Roman" w:cs="Times New Roman"/>
          <w:sz w:val="24"/>
          <w:szCs w:val="24"/>
        </w:rPr>
        <w:t>износ</w:t>
      </w:r>
      <w:r>
        <w:rPr>
          <w:rFonts w:ascii="Times New Roman" w:hAnsi="Times New Roman" w:cs="Times New Roman"/>
          <w:sz w:val="24"/>
          <w:szCs w:val="24"/>
        </w:rPr>
        <w:t>а</w:t>
      </w:r>
      <w:r w:rsidRPr="00360D4C">
        <w:rPr>
          <w:rFonts w:ascii="Times New Roman" w:hAnsi="Times New Roman" w:cs="Times New Roman"/>
          <w:sz w:val="24"/>
          <w:szCs w:val="24"/>
        </w:rPr>
        <w:t xml:space="preserve"> объектов и сетей водоснабжения, водоотведения, электроснабжения;</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запаса мощности источников теплоснабжения</w:t>
      </w:r>
      <w:r>
        <w:rPr>
          <w:rFonts w:ascii="Times New Roman" w:hAnsi="Times New Roman" w:cs="Times New Roman"/>
          <w:sz w:val="24"/>
          <w:szCs w:val="24"/>
        </w:rPr>
        <w:t>;</w:t>
      </w:r>
    </w:p>
    <w:p w:rsidR="005B5277" w:rsidRPr="00360D4C"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Низкое качество автодорог республиканского и местного значения</w:t>
      </w:r>
      <w:r>
        <w:rPr>
          <w:rFonts w:ascii="Times New Roman" w:hAnsi="Times New Roman" w:cs="Times New Roman"/>
          <w:sz w:val="24"/>
          <w:szCs w:val="24"/>
        </w:rPr>
        <w:t>;</w:t>
      </w:r>
    </w:p>
    <w:p w:rsidR="005B5277" w:rsidRDefault="005B5277" w:rsidP="005B52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Слабо развит</w:t>
      </w:r>
      <w:r w:rsidR="005C02A0">
        <w:rPr>
          <w:rFonts w:ascii="Times New Roman" w:hAnsi="Times New Roman" w:cs="Times New Roman"/>
          <w:sz w:val="24"/>
          <w:szCs w:val="24"/>
        </w:rPr>
        <w:t>ая</w:t>
      </w:r>
      <w:r w:rsidRPr="00360D4C">
        <w:rPr>
          <w:rFonts w:ascii="Times New Roman" w:hAnsi="Times New Roman" w:cs="Times New Roman"/>
          <w:sz w:val="24"/>
          <w:szCs w:val="24"/>
        </w:rPr>
        <w:t xml:space="preserve"> сеть пассажирского транспорта района, низкая доступность транспортных услуг для жител</w:t>
      </w:r>
      <w:r>
        <w:rPr>
          <w:rFonts w:ascii="Times New Roman" w:hAnsi="Times New Roman" w:cs="Times New Roman"/>
          <w:sz w:val="24"/>
          <w:szCs w:val="24"/>
        </w:rPr>
        <w:t>ей некоторых населенных пунктов;</w:t>
      </w:r>
    </w:p>
    <w:p w:rsidR="003077F6" w:rsidRDefault="003077F6" w:rsidP="0030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Неухоженный внешний </w:t>
      </w:r>
      <w:r>
        <w:rPr>
          <w:rFonts w:ascii="Times New Roman" w:hAnsi="Times New Roman" w:cs="Times New Roman"/>
          <w:sz w:val="24"/>
          <w:szCs w:val="24"/>
        </w:rPr>
        <w:t>вид</w:t>
      </w:r>
      <w:r w:rsidRPr="00360D4C">
        <w:rPr>
          <w:rFonts w:ascii="Times New Roman" w:hAnsi="Times New Roman" w:cs="Times New Roman"/>
          <w:sz w:val="24"/>
          <w:szCs w:val="24"/>
        </w:rPr>
        <w:t xml:space="preserve"> большинства населенных пунктов;</w:t>
      </w:r>
    </w:p>
    <w:p w:rsidR="003077F6" w:rsidRDefault="003077F6" w:rsidP="0030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Неудовлетворительное состояние, частичное отсутствие систе</w:t>
      </w:r>
      <w:r>
        <w:rPr>
          <w:rFonts w:ascii="Times New Roman" w:hAnsi="Times New Roman" w:cs="Times New Roman"/>
          <w:sz w:val="24"/>
          <w:szCs w:val="24"/>
        </w:rPr>
        <w:t>м ливневой канализации в г. Сортавала;</w:t>
      </w:r>
    </w:p>
    <w:p w:rsidR="003077F6" w:rsidRPr="00360D4C" w:rsidRDefault="003077F6" w:rsidP="0030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раздельного сбо</w:t>
      </w:r>
      <w:r>
        <w:rPr>
          <w:rFonts w:ascii="Times New Roman" w:hAnsi="Times New Roman" w:cs="Times New Roman"/>
          <w:sz w:val="24"/>
          <w:szCs w:val="24"/>
        </w:rPr>
        <w:t xml:space="preserve">ра твердых коммунальных отходов и </w:t>
      </w:r>
      <w:r w:rsidRPr="00360D4C">
        <w:rPr>
          <w:rFonts w:ascii="Times New Roman" w:hAnsi="Times New Roman" w:cs="Times New Roman"/>
          <w:sz w:val="24"/>
          <w:szCs w:val="24"/>
        </w:rPr>
        <w:t xml:space="preserve">предприятий </w:t>
      </w:r>
      <w:proofErr w:type="spellStart"/>
      <w:r w:rsidRPr="00360D4C">
        <w:rPr>
          <w:rFonts w:ascii="Times New Roman" w:hAnsi="Times New Roman" w:cs="Times New Roman"/>
          <w:sz w:val="24"/>
          <w:szCs w:val="24"/>
        </w:rPr>
        <w:t>мусоропереработки</w:t>
      </w:r>
      <w:proofErr w:type="spellEnd"/>
      <w:r w:rsidRPr="00360D4C">
        <w:rPr>
          <w:rFonts w:ascii="Times New Roman" w:hAnsi="Times New Roman" w:cs="Times New Roman"/>
          <w:sz w:val="24"/>
          <w:szCs w:val="24"/>
        </w:rPr>
        <w:t>;</w:t>
      </w:r>
    </w:p>
    <w:p w:rsidR="003077F6" w:rsidRPr="00360D4C" w:rsidRDefault="003077F6" w:rsidP="0030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Низкое качество</w:t>
      </w:r>
      <w:r>
        <w:rPr>
          <w:rFonts w:ascii="Times New Roman" w:hAnsi="Times New Roman" w:cs="Times New Roman"/>
          <w:sz w:val="24"/>
          <w:szCs w:val="24"/>
        </w:rPr>
        <w:t xml:space="preserve"> и </w:t>
      </w:r>
      <w:proofErr w:type="spellStart"/>
      <w:r w:rsidRPr="00360D4C">
        <w:rPr>
          <w:rFonts w:ascii="Times New Roman" w:hAnsi="Times New Roman" w:cs="Times New Roman"/>
          <w:sz w:val="24"/>
          <w:szCs w:val="24"/>
        </w:rPr>
        <w:t>мелкоконтурье</w:t>
      </w:r>
      <w:proofErr w:type="spellEnd"/>
      <w:r w:rsidRPr="00360D4C">
        <w:rPr>
          <w:rFonts w:ascii="Times New Roman" w:hAnsi="Times New Roman" w:cs="Times New Roman"/>
          <w:sz w:val="24"/>
          <w:szCs w:val="24"/>
        </w:rPr>
        <w:t xml:space="preserve"> земель сельскохозяйственного назначения;</w:t>
      </w:r>
    </w:p>
    <w:p w:rsidR="005B5277" w:rsidRDefault="003077F6" w:rsidP="003077F6">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Отсутствие </w:t>
      </w:r>
      <w:r>
        <w:rPr>
          <w:rFonts w:ascii="Times New Roman" w:hAnsi="Times New Roman" w:cs="Times New Roman"/>
          <w:sz w:val="24"/>
          <w:szCs w:val="24"/>
        </w:rPr>
        <w:t xml:space="preserve">промышленного забоя скота и </w:t>
      </w:r>
      <w:r w:rsidRPr="00360D4C">
        <w:rPr>
          <w:rFonts w:ascii="Times New Roman" w:hAnsi="Times New Roman" w:cs="Times New Roman"/>
          <w:sz w:val="24"/>
          <w:szCs w:val="24"/>
        </w:rPr>
        <w:t>организованной системы сбыта продукции КФХ и ЛПХ</w:t>
      </w:r>
      <w:r w:rsidR="00452D02">
        <w:rPr>
          <w:rFonts w:ascii="Times New Roman" w:hAnsi="Times New Roman" w:cs="Times New Roman"/>
          <w:sz w:val="24"/>
          <w:szCs w:val="24"/>
        </w:rPr>
        <w:t>;</w:t>
      </w:r>
    </w:p>
    <w:p w:rsidR="00452D02"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Низкий уровень подготовленности инженерной инфраструктур</w:t>
      </w:r>
      <w:r>
        <w:rPr>
          <w:rFonts w:ascii="Times New Roman" w:hAnsi="Times New Roman" w:cs="Times New Roman"/>
          <w:sz w:val="24"/>
          <w:szCs w:val="24"/>
        </w:rPr>
        <w:t>ы</w:t>
      </w:r>
      <w:r w:rsidRPr="00360D4C">
        <w:rPr>
          <w:rFonts w:ascii="Times New Roman" w:hAnsi="Times New Roman" w:cs="Times New Roman"/>
          <w:sz w:val="24"/>
          <w:szCs w:val="24"/>
        </w:rPr>
        <w:t xml:space="preserve"> </w:t>
      </w:r>
      <w:r>
        <w:rPr>
          <w:rFonts w:ascii="Times New Roman" w:hAnsi="Times New Roman" w:cs="Times New Roman"/>
          <w:sz w:val="24"/>
          <w:szCs w:val="24"/>
        </w:rPr>
        <w:t>инвестиционных площадок;</w:t>
      </w:r>
    </w:p>
    <w:p w:rsidR="005B7615" w:rsidRDefault="00452D02" w:rsidP="00452D0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Высокие тарифы на коммунальные услуги</w:t>
      </w:r>
      <w:r>
        <w:rPr>
          <w:rFonts w:ascii="Times New Roman" w:hAnsi="Times New Roman" w:cs="Times New Roman"/>
          <w:sz w:val="24"/>
          <w:szCs w:val="24"/>
        </w:rPr>
        <w:t>;</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системного подхода к проблеме привлечения молодых специалистов</w:t>
      </w:r>
      <w:r>
        <w:rPr>
          <w:rFonts w:ascii="Times New Roman" w:hAnsi="Times New Roman" w:cs="Times New Roman"/>
          <w:sz w:val="24"/>
          <w:szCs w:val="24"/>
        </w:rPr>
        <w:t>, прежде всего в сферы образования и здравоохранения</w:t>
      </w:r>
      <w:r w:rsidRPr="00360D4C">
        <w:rPr>
          <w:rFonts w:ascii="Times New Roman" w:hAnsi="Times New Roman" w:cs="Times New Roman"/>
          <w:sz w:val="24"/>
          <w:szCs w:val="24"/>
        </w:rPr>
        <w:t>;</w:t>
      </w:r>
    </w:p>
    <w:p w:rsidR="00452D02" w:rsidRDefault="00452D02" w:rsidP="00452D0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Низкий уровень удовлетворенности населения предоставл</w:t>
      </w:r>
      <w:r>
        <w:rPr>
          <w:rFonts w:ascii="Times New Roman" w:hAnsi="Times New Roman" w:cs="Times New Roman"/>
          <w:sz w:val="24"/>
          <w:szCs w:val="24"/>
        </w:rPr>
        <w:t>яемыми услугами здравоохранения;</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 полно</w:t>
      </w:r>
      <w:r>
        <w:rPr>
          <w:rFonts w:ascii="Times New Roman" w:hAnsi="Times New Roman" w:cs="Times New Roman"/>
          <w:sz w:val="24"/>
          <w:szCs w:val="24"/>
        </w:rPr>
        <w:t>е</w:t>
      </w:r>
      <w:r w:rsidRPr="00360D4C">
        <w:rPr>
          <w:rFonts w:ascii="Times New Roman" w:hAnsi="Times New Roman" w:cs="Times New Roman"/>
          <w:sz w:val="24"/>
          <w:szCs w:val="24"/>
        </w:rPr>
        <w:t xml:space="preserve"> соответств</w:t>
      </w:r>
      <w:r>
        <w:rPr>
          <w:rFonts w:ascii="Times New Roman" w:hAnsi="Times New Roman" w:cs="Times New Roman"/>
          <w:sz w:val="24"/>
          <w:szCs w:val="24"/>
        </w:rPr>
        <w:t>ие</w:t>
      </w:r>
      <w:r w:rsidRPr="00360D4C">
        <w:rPr>
          <w:rFonts w:ascii="Times New Roman" w:hAnsi="Times New Roman" w:cs="Times New Roman"/>
          <w:sz w:val="24"/>
          <w:szCs w:val="24"/>
        </w:rPr>
        <w:t xml:space="preserve"> требованиям ФГОС услови</w:t>
      </w:r>
      <w:r>
        <w:rPr>
          <w:rFonts w:ascii="Times New Roman" w:hAnsi="Times New Roman" w:cs="Times New Roman"/>
          <w:sz w:val="24"/>
          <w:szCs w:val="24"/>
        </w:rPr>
        <w:t>й</w:t>
      </w:r>
      <w:r w:rsidRPr="00360D4C">
        <w:rPr>
          <w:rFonts w:ascii="Times New Roman" w:hAnsi="Times New Roman" w:cs="Times New Roman"/>
          <w:sz w:val="24"/>
          <w:szCs w:val="24"/>
        </w:rPr>
        <w:t xml:space="preserve"> организации образовательного процесса в общеобразовательных учреждениях;</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Высокий уровень износа зданий образовательных учреждений;</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60D4C">
        <w:rPr>
          <w:rFonts w:ascii="Times New Roman" w:hAnsi="Times New Roman" w:cs="Times New Roman"/>
          <w:sz w:val="24"/>
          <w:szCs w:val="24"/>
        </w:rPr>
        <w:t xml:space="preserve"> Отсутствие высших учебных заведений в районе (филиалов ВУЗов) с очной формой обучения, что способствует оттоку молодежи;</w:t>
      </w:r>
    </w:p>
    <w:p w:rsidR="00452D02"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0D4C">
        <w:rPr>
          <w:rFonts w:ascii="Times New Roman" w:hAnsi="Times New Roman" w:cs="Times New Roman"/>
          <w:sz w:val="24"/>
          <w:szCs w:val="24"/>
        </w:rPr>
        <w:t>Дефицит мест в дошкольных образовательных учреждениях и школах г.</w:t>
      </w:r>
      <w:r>
        <w:rPr>
          <w:rFonts w:ascii="Times New Roman" w:hAnsi="Times New Roman" w:cs="Times New Roman"/>
          <w:sz w:val="24"/>
          <w:szCs w:val="24"/>
        </w:rPr>
        <w:t xml:space="preserve"> </w:t>
      </w:r>
      <w:r w:rsidRPr="00360D4C">
        <w:rPr>
          <w:rFonts w:ascii="Times New Roman" w:hAnsi="Times New Roman" w:cs="Times New Roman"/>
          <w:sz w:val="24"/>
          <w:szCs w:val="24"/>
        </w:rPr>
        <w:t>Сортавала</w:t>
      </w:r>
      <w:r>
        <w:rPr>
          <w:rFonts w:ascii="Times New Roman" w:hAnsi="Times New Roman" w:cs="Times New Roman"/>
          <w:sz w:val="24"/>
          <w:szCs w:val="24"/>
        </w:rPr>
        <w:t>;</w:t>
      </w:r>
    </w:p>
    <w:p w:rsidR="00452D02"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Недостаточное развитие материально-технической базы культурно-досуговых учреждений поселений;</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Недостаточное использование культурно-исторического наследия в качестве объектов туристского показа, неудовлетворительное обустройство территории отдель</w:t>
      </w:r>
      <w:r>
        <w:rPr>
          <w:rFonts w:ascii="Times New Roman" w:hAnsi="Times New Roman" w:cs="Times New Roman"/>
          <w:sz w:val="24"/>
          <w:szCs w:val="24"/>
        </w:rPr>
        <w:t>ных объектов туристского показа;</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бюджетного финансирования содействия развитию туризма;</w:t>
      </w:r>
    </w:p>
    <w:p w:rsidR="00452D02" w:rsidRPr="00360D4C" w:rsidRDefault="00452D02" w:rsidP="00452D02">
      <w:pPr>
        <w:spacing w:after="0" w:line="240" w:lineRule="auto"/>
        <w:ind w:firstLine="709"/>
        <w:jc w:val="both"/>
        <w:rPr>
          <w:rFonts w:ascii="Times New Roman" w:hAnsi="Times New Roman" w:cs="Times New Roman"/>
          <w:sz w:val="24"/>
          <w:szCs w:val="24"/>
        </w:rPr>
      </w:pPr>
      <w:r w:rsidRPr="009614CB">
        <w:rPr>
          <w:rFonts w:ascii="Times New Roman" w:hAnsi="Times New Roman" w:cs="Times New Roman"/>
          <w:sz w:val="24"/>
          <w:szCs w:val="24"/>
        </w:rPr>
        <w:t xml:space="preserve">- </w:t>
      </w:r>
      <w:r w:rsidR="001972C7" w:rsidRPr="009614CB">
        <w:rPr>
          <w:rFonts w:ascii="Times New Roman" w:hAnsi="Times New Roman" w:cs="Times New Roman"/>
          <w:sz w:val="24"/>
          <w:szCs w:val="24"/>
        </w:rPr>
        <w:t>Повышение среднего возраста</w:t>
      </w:r>
      <w:r w:rsidRPr="009614CB">
        <w:rPr>
          <w:rFonts w:ascii="Times New Roman" w:hAnsi="Times New Roman" w:cs="Times New Roman"/>
          <w:sz w:val="24"/>
          <w:szCs w:val="24"/>
        </w:rPr>
        <w:t xml:space="preserve"> кадров </w:t>
      </w:r>
      <w:r w:rsidR="001972C7" w:rsidRPr="009614CB">
        <w:rPr>
          <w:rFonts w:ascii="Times New Roman" w:hAnsi="Times New Roman" w:cs="Times New Roman"/>
          <w:sz w:val="24"/>
          <w:szCs w:val="24"/>
        </w:rPr>
        <w:t xml:space="preserve">в образовании, в т.ч. </w:t>
      </w:r>
      <w:r w:rsidR="009614CB" w:rsidRPr="009614CB">
        <w:rPr>
          <w:rFonts w:ascii="Times New Roman" w:hAnsi="Times New Roman" w:cs="Times New Roman"/>
          <w:sz w:val="24"/>
          <w:szCs w:val="24"/>
        </w:rPr>
        <w:t>сотрудников муниципальных физкультурно-спортивных учреждений</w:t>
      </w:r>
      <w:r w:rsidRPr="009614CB">
        <w:rPr>
          <w:rFonts w:ascii="Times New Roman" w:hAnsi="Times New Roman" w:cs="Times New Roman"/>
          <w:sz w:val="24"/>
          <w:szCs w:val="24"/>
        </w:rPr>
        <w:t>;</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Недостаток средств бюджета на содержание спортивных объектов;</w:t>
      </w:r>
    </w:p>
    <w:p w:rsidR="00452D02" w:rsidRPr="00360D4C"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Pr="00360D4C">
        <w:rPr>
          <w:rFonts w:ascii="Times New Roman" w:hAnsi="Times New Roman" w:cs="Times New Roman"/>
          <w:sz w:val="24"/>
          <w:szCs w:val="24"/>
        </w:rPr>
        <w:t xml:space="preserve">изкий уровень организации спортивно-массовой работы на предприятиях и </w:t>
      </w:r>
      <w:r>
        <w:rPr>
          <w:rFonts w:ascii="Times New Roman" w:hAnsi="Times New Roman" w:cs="Times New Roman"/>
          <w:sz w:val="24"/>
          <w:szCs w:val="24"/>
        </w:rPr>
        <w:t xml:space="preserve">в </w:t>
      </w:r>
      <w:r w:rsidRPr="00360D4C">
        <w:rPr>
          <w:rFonts w:ascii="Times New Roman" w:hAnsi="Times New Roman" w:cs="Times New Roman"/>
          <w:sz w:val="24"/>
          <w:szCs w:val="24"/>
        </w:rPr>
        <w:t>организациях;</w:t>
      </w:r>
    </w:p>
    <w:p w:rsidR="00452D02" w:rsidRDefault="00452D02"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Недостаточный уровень обеспеченности объектами физической культуры и спорта в сельской мес</w:t>
      </w:r>
      <w:r>
        <w:rPr>
          <w:rFonts w:ascii="Times New Roman" w:hAnsi="Times New Roman" w:cs="Times New Roman"/>
          <w:sz w:val="24"/>
          <w:szCs w:val="24"/>
        </w:rPr>
        <w:t>тности.</w:t>
      </w:r>
    </w:p>
    <w:p w:rsidR="00452D02" w:rsidRPr="000F65B4" w:rsidRDefault="00452D02" w:rsidP="00452D02">
      <w:pPr>
        <w:spacing w:before="240" w:after="0" w:line="240" w:lineRule="auto"/>
        <w:jc w:val="center"/>
        <w:rPr>
          <w:rFonts w:ascii="Times New Roman" w:hAnsi="Times New Roman" w:cs="Times New Roman"/>
          <w:i/>
          <w:sz w:val="24"/>
        </w:rPr>
      </w:pPr>
      <w:r>
        <w:rPr>
          <w:rFonts w:ascii="Times New Roman" w:hAnsi="Times New Roman" w:cs="Times New Roman"/>
          <w:i/>
          <w:sz w:val="24"/>
        </w:rPr>
        <w:t>Возможности</w:t>
      </w:r>
      <w:r w:rsidR="00352A73" w:rsidRPr="00352A73">
        <w:rPr>
          <w:rFonts w:ascii="Times New Roman" w:hAnsi="Times New Roman" w:cs="Times New Roman"/>
          <w:i/>
          <w:sz w:val="24"/>
        </w:rPr>
        <w:t xml:space="preserve"> (</w:t>
      </w:r>
      <w:r w:rsidR="00352A73" w:rsidRPr="00352A73">
        <w:rPr>
          <w:rFonts w:ascii="Times New Roman" w:hAnsi="Times New Roman" w:cs="Times New Roman"/>
          <w:b/>
          <w:i/>
          <w:sz w:val="24"/>
          <w:lang w:val="en-US"/>
        </w:rPr>
        <w:t>Opportunities</w:t>
      </w:r>
      <w:r w:rsidR="00352A73" w:rsidRPr="00352A73">
        <w:rPr>
          <w:rFonts w:ascii="Times New Roman" w:hAnsi="Times New Roman" w:cs="Times New Roman"/>
          <w:i/>
          <w:sz w:val="24"/>
        </w:rPr>
        <w:t>)</w:t>
      </w:r>
      <w:r>
        <w:rPr>
          <w:rFonts w:ascii="Times New Roman" w:hAnsi="Times New Roman" w:cs="Times New Roman"/>
          <w:i/>
          <w:sz w:val="24"/>
        </w:rPr>
        <w:t xml:space="preserve"> для</w:t>
      </w:r>
      <w:r w:rsidRPr="000F65B4">
        <w:rPr>
          <w:rFonts w:ascii="Times New Roman" w:hAnsi="Times New Roman" w:cs="Times New Roman"/>
          <w:i/>
          <w:sz w:val="24"/>
        </w:rPr>
        <w:t xml:space="preserve"> </w:t>
      </w:r>
      <w:r>
        <w:rPr>
          <w:rFonts w:ascii="Times New Roman" w:hAnsi="Times New Roman" w:cs="Times New Roman"/>
          <w:i/>
          <w:sz w:val="24"/>
        </w:rPr>
        <w:t xml:space="preserve">развития </w:t>
      </w:r>
      <w:r w:rsidRPr="000F65B4">
        <w:rPr>
          <w:rFonts w:ascii="Times New Roman" w:hAnsi="Times New Roman" w:cs="Times New Roman"/>
          <w:i/>
          <w:sz w:val="24"/>
        </w:rPr>
        <w:t>Сортавальского муниципального района:</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Реализация инвестиционных проектов и программ, содействующих созданию новых рабочих мест</w:t>
      </w:r>
      <w:r>
        <w:rPr>
          <w:rFonts w:ascii="Times New Roman" w:hAnsi="Times New Roman" w:cs="Times New Roman"/>
          <w:sz w:val="24"/>
          <w:szCs w:val="24"/>
        </w:rPr>
        <w:t>;</w:t>
      </w:r>
    </w:p>
    <w:p w:rsidR="00F53F2C" w:rsidRDefault="00F53F2C" w:rsidP="00F53F2C">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Реализация мероприятий программы переселения из аварийного жилищного фонда;</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60D4C">
        <w:rPr>
          <w:rFonts w:ascii="Times New Roman" w:hAnsi="Times New Roman" w:cs="Times New Roman"/>
          <w:sz w:val="24"/>
          <w:szCs w:val="24"/>
        </w:rPr>
        <w:t xml:space="preserve"> Газификаци</w:t>
      </w:r>
      <w:r>
        <w:rPr>
          <w:rFonts w:ascii="Times New Roman" w:hAnsi="Times New Roman" w:cs="Times New Roman"/>
          <w:sz w:val="24"/>
          <w:szCs w:val="24"/>
        </w:rPr>
        <w:t>я</w:t>
      </w:r>
      <w:r w:rsidRPr="00360D4C">
        <w:rPr>
          <w:rFonts w:ascii="Times New Roman" w:hAnsi="Times New Roman" w:cs="Times New Roman"/>
          <w:sz w:val="24"/>
          <w:szCs w:val="24"/>
        </w:rPr>
        <w:t xml:space="preserve"> района, включенного в Программу газификации Приладожья;</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Pr="00360D4C">
        <w:rPr>
          <w:rFonts w:ascii="Times New Roman" w:hAnsi="Times New Roman" w:cs="Times New Roman"/>
          <w:sz w:val="24"/>
          <w:szCs w:val="24"/>
        </w:rPr>
        <w:t xml:space="preserve">ерспектива строительства и реконструкции объектов водоснабжения за счет </w:t>
      </w:r>
      <w:r>
        <w:rPr>
          <w:rFonts w:ascii="Times New Roman" w:hAnsi="Times New Roman" w:cs="Times New Roman"/>
          <w:sz w:val="24"/>
          <w:szCs w:val="24"/>
        </w:rPr>
        <w:t>участия в реализации федеральных и республиканских целевых программ;</w:t>
      </w:r>
    </w:p>
    <w:p w:rsidR="005C02A0" w:rsidRDefault="005C02A0" w:rsidP="00F53F2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360D4C">
        <w:rPr>
          <w:rFonts w:ascii="Times New Roman" w:hAnsi="Times New Roman" w:cs="Times New Roman"/>
          <w:sz w:val="24"/>
        </w:rPr>
        <w:t xml:space="preserve">Строительство современной автомагистрали Санкт-Петербург – Петрозаводск через </w:t>
      </w:r>
      <w:r>
        <w:rPr>
          <w:rFonts w:ascii="Times New Roman" w:hAnsi="Times New Roman" w:cs="Times New Roman"/>
          <w:sz w:val="24"/>
        </w:rPr>
        <w:t xml:space="preserve">городское поселение </w:t>
      </w:r>
      <w:r w:rsidRPr="00360D4C">
        <w:rPr>
          <w:rFonts w:ascii="Times New Roman" w:hAnsi="Times New Roman" w:cs="Times New Roman"/>
          <w:sz w:val="24"/>
        </w:rPr>
        <w:t>Сортавала</w:t>
      </w:r>
      <w:r>
        <w:rPr>
          <w:rFonts w:ascii="Times New Roman" w:hAnsi="Times New Roman" w:cs="Times New Roman"/>
          <w:sz w:val="24"/>
        </w:rPr>
        <w:t>;</w:t>
      </w:r>
    </w:p>
    <w:p w:rsidR="00352A73" w:rsidRDefault="00352A73" w:rsidP="00F53F2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360D4C">
        <w:rPr>
          <w:rFonts w:ascii="Times New Roman" w:hAnsi="Times New Roman" w:cs="Times New Roman"/>
          <w:sz w:val="24"/>
        </w:rPr>
        <w:t>Развити</w:t>
      </w:r>
      <w:r>
        <w:rPr>
          <w:rFonts w:ascii="Times New Roman" w:hAnsi="Times New Roman" w:cs="Times New Roman"/>
          <w:sz w:val="24"/>
        </w:rPr>
        <w:t>е</w:t>
      </w:r>
      <w:r w:rsidRPr="00360D4C">
        <w:rPr>
          <w:rFonts w:ascii="Times New Roman" w:hAnsi="Times New Roman" w:cs="Times New Roman"/>
          <w:sz w:val="24"/>
        </w:rPr>
        <w:t xml:space="preserve"> транзитного туризма</w:t>
      </w:r>
      <w:r>
        <w:rPr>
          <w:rFonts w:ascii="Times New Roman" w:hAnsi="Times New Roman" w:cs="Times New Roman"/>
          <w:sz w:val="24"/>
        </w:rPr>
        <w:t xml:space="preserve"> и</w:t>
      </w:r>
      <w:r w:rsidRPr="00360D4C">
        <w:rPr>
          <w:rFonts w:ascii="Times New Roman" w:hAnsi="Times New Roman" w:cs="Times New Roman"/>
          <w:sz w:val="24"/>
        </w:rPr>
        <w:t xml:space="preserve"> транспортно</w:t>
      </w:r>
      <w:r>
        <w:rPr>
          <w:rFonts w:ascii="Times New Roman" w:hAnsi="Times New Roman" w:cs="Times New Roman"/>
          <w:sz w:val="24"/>
        </w:rPr>
        <w:t>-</w:t>
      </w:r>
      <w:r w:rsidRPr="00360D4C">
        <w:rPr>
          <w:rFonts w:ascii="Times New Roman" w:hAnsi="Times New Roman" w:cs="Times New Roman"/>
          <w:sz w:val="24"/>
        </w:rPr>
        <w:t>логистическо</w:t>
      </w:r>
      <w:r>
        <w:rPr>
          <w:rFonts w:ascii="Times New Roman" w:hAnsi="Times New Roman" w:cs="Times New Roman"/>
          <w:sz w:val="24"/>
        </w:rPr>
        <w:t>й инфраструктуры</w:t>
      </w:r>
      <w:r w:rsidRPr="00360D4C">
        <w:rPr>
          <w:rFonts w:ascii="Times New Roman" w:hAnsi="Times New Roman" w:cs="Times New Roman"/>
          <w:sz w:val="24"/>
        </w:rPr>
        <w:t>;</w:t>
      </w:r>
    </w:p>
    <w:p w:rsidR="005C02A0" w:rsidRDefault="005C02A0"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Доставка продукции, произведенной на территории района, в ближайшие субъекты РФ и зарубежные страны;</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Реконструкци</w:t>
      </w:r>
      <w:r>
        <w:rPr>
          <w:rFonts w:ascii="Times New Roman" w:hAnsi="Times New Roman" w:cs="Times New Roman"/>
          <w:sz w:val="24"/>
          <w:szCs w:val="24"/>
        </w:rPr>
        <w:t>я</w:t>
      </w:r>
      <w:r w:rsidRPr="00360D4C">
        <w:rPr>
          <w:rFonts w:ascii="Times New Roman" w:hAnsi="Times New Roman" w:cs="Times New Roman"/>
          <w:sz w:val="24"/>
          <w:szCs w:val="24"/>
        </w:rPr>
        <w:t xml:space="preserve"> и развити</w:t>
      </w:r>
      <w:r>
        <w:rPr>
          <w:rFonts w:ascii="Times New Roman" w:hAnsi="Times New Roman" w:cs="Times New Roman"/>
          <w:sz w:val="24"/>
          <w:szCs w:val="24"/>
        </w:rPr>
        <w:t>е</w:t>
      </w:r>
      <w:r w:rsidRPr="00360D4C">
        <w:rPr>
          <w:rFonts w:ascii="Times New Roman" w:hAnsi="Times New Roman" w:cs="Times New Roman"/>
          <w:sz w:val="24"/>
          <w:szCs w:val="24"/>
        </w:rPr>
        <w:t xml:space="preserve"> аэропорта в </w:t>
      </w:r>
      <w:proofErr w:type="spellStart"/>
      <w:r w:rsidRPr="00360D4C">
        <w:rPr>
          <w:rFonts w:ascii="Times New Roman" w:hAnsi="Times New Roman" w:cs="Times New Roman"/>
          <w:sz w:val="24"/>
          <w:szCs w:val="24"/>
        </w:rPr>
        <w:t>пгт</w:t>
      </w:r>
      <w:proofErr w:type="spellEnd"/>
      <w:r w:rsidRPr="00360D4C">
        <w:rPr>
          <w:rFonts w:ascii="Times New Roman" w:hAnsi="Times New Roman" w:cs="Times New Roman"/>
          <w:sz w:val="24"/>
          <w:szCs w:val="24"/>
        </w:rPr>
        <w:t>.</w:t>
      </w:r>
      <w:r>
        <w:rPr>
          <w:rFonts w:ascii="Times New Roman" w:hAnsi="Times New Roman" w:cs="Times New Roman"/>
          <w:sz w:val="24"/>
          <w:szCs w:val="24"/>
        </w:rPr>
        <w:t xml:space="preserve"> </w:t>
      </w:r>
      <w:r w:rsidRPr="00360D4C">
        <w:rPr>
          <w:rFonts w:ascii="Times New Roman" w:hAnsi="Times New Roman" w:cs="Times New Roman"/>
          <w:sz w:val="24"/>
          <w:szCs w:val="24"/>
        </w:rPr>
        <w:t>Хелюля</w:t>
      </w:r>
      <w:r>
        <w:rPr>
          <w:rFonts w:ascii="Times New Roman" w:hAnsi="Times New Roman" w:cs="Times New Roman"/>
          <w:sz w:val="24"/>
          <w:szCs w:val="24"/>
        </w:rPr>
        <w:t>;</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Развитие системы мер государственной поддержки </w:t>
      </w:r>
      <w:r>
        <w:rPr>
          <w:rFonts w:ascii="Times New Roman" w:hAnsi="Times New Roman" w:cs="Times New Roman"/>
          <w:sz w:val="24"/>
          <w:szCs w:val="24"/>
        </w:rPr>
        <w:t>сельского хозяйства</w:t>
      </w:r>
      <w:r w:rsidRPr="00360D4C">
        <w:rPr>
          <w:rFonts w:ascii="Times New Roman" w:hAnsi="Times New Roman" w:cs="Times New Roman"/>
          <w:sz w:val="24"/>
          <w:szCs w:val="24"/>
        </w:rPr>
        <w:t>;</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Развитие рыбоводческих хозяйств района</w:t>
      </w:r>
      <w:r w:rsidRPr="00B04766">
        <w:rPr>
          <w:rFonts w:ascii="Times New Roman" w:hAnsi="Times New Roman" w:cs="Times New Roman"/>
          <w:sz w:val="24"/>
          <w:szCs w:val="24"/>
        </w:rPr>
        <w:t xml:space="preserve"> </w:t>
      </w:r>
      <w:r w:rsidRPr="00360D4C">
        <w:rPr>
          <w:rFonts w:ascii="Times New Roman" w:hAnsi="Times New Roman" w:cs="Times New Roman"/>
          <w:sz w:val="24"/>
          <w:szCs w:val="24"/>
        </w:rPr>
        <w:t xml:space="preserve">и наращивание </w:t>
      </w:r>
      <w:r>
        <w:rPr>
          <w:rFonts w:ascii="Times New Roman" w:hAnsi="Times New Roman" w:cs="Times New Roman"/>
          <w:sz w:val="24"/>
          <w:szCs w:val="24"/>
        </w:rPr>
        <w:t xml:space="preserve">ими </w:t>
      </w:r>
      <w:r w:rsidRPr="00360D4C">
        <w:rPr>
          <w:rFonts w:ascii="Times New Roman" w:hAnsi="Times New Roman" w:cs="Times New Roman"/>
          <w:sz w:val="24"/>
          <w:szCs w:val="24"/>
        </w:rPr>
        <w:t>объемов производства</w:t>
      </w:r>
      <w:r>
        <w:rPr>
          <w:rFonts w:ascii="Times New Roman" w:hAnsi="Times New Roman" w:cs="Times New Roman"/>
          <w:sz w:val="24"/>
          <w:szCs w:val="24"/>
        </w:rPr>
        <w:t>;</w:t>
      </w:r>
    </w:p>
    <w:p w:rsidR="00452D02" w:rsidRDefault="00F53F2C"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Развитие туристической инфраструктуры</w:t>
      </w:r>
      <w:r>
        <w:rPr>
          <w:rFonts w:ascii="Times New Roman" w:hAnsi="Times New Roman" w:cs="Times New Roman"/>
          <w:sz w:val="24"/>
          <w:szCs w:val="24"/>
        </w:rPr>
        <w:t xml:space="preserve"> и</w:t>
      </w:r>
      <w:r w:rsidRPr="00360D4C">
        <w:rPr>
          <w:rFonts w:ascii="Times New Roman" w:hAnsi="Times New Roman" w:cs="Times New Roman"/>
          <w:sz w:val="24"/>
          <w:szCs w:val="24"/>
        </w:rPr>
        <w:t xml:space="preserve"> сферы гостеприимства;</w:t>
      </w:r>
    </w:p>
    <w:p w:rsidR="00F53F2C" w:rsidRDefault="00F53F2C"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Ежегодно возрастаю</w:t>
      </w:r>
      <w:r>
        <w:rPr>
          <w:rFonts w:ascii="Times New Roman" w:hAnsi="Times New Roman" w:cs="Times New Roman"/>
          <w:sz w:val="24"/>
          <w:szCs w:val="24"/>
        </w:rPr>
        <w:t>щий туристический поток в район;</w:t>
      </w:r>
    </w:p>
    <w:p w:rsidR="00F53F2C" w:rsidRDefault="00F53F2C" w:rsidP="00452D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Активное развитие событийного туризма, проведение общероссийских</w:t>
      </w:r>
      <w:r>
        <w:rPr>
          <w:rFonts w:ascii="Times New Roman" w:hAnsi="Times New Roman" w:cs="Times New Roman"/>
          <w:sz w:val="24"/>
          <w:szCs w:val="24"/>
        </w:rPr>
        <w:t xml:space="preserve"> и</w:t>
      </w:r>
      <w:r w:rsidRPr="00360D4C">
        <w:rPr>
          <w:rFonts w:ascii="Times New Roman" w:hAnsi="Times New Roman" w:cs="Times New Roman"/>
          <w:sz w:val="24"/>
          <w:szCs w:val="24"/>
        </w:rPr>
        <w:t xml:space="preserve"> международных мероприятий</w:t>
      </w:r>
      <w:r>
        <w:rPr>
          <w:rFonts w:ascii="Times New Roman" w:hAnsi="Times New Roman" w:cs="Times New Roman"/>
          <w:sz w:val="24"/>
          <w:szCs w:val="24"/>
        </w:rPr>
        <w:t>;</w:t>
      </w:r>
    </w:p>
    <w:p w:rsidR="001972C7" w:rsidRPr="005C02A0" w:rsidRDefault="001972C7" w:rsidP="001972C7">
      <w:pPr>
        <w:spacing w:after="0" w:line="240" w:lineRule="auto"/>
        <w:ind w:firstLine="709"/>
        <w:jc w:val="both"/>
        <w:rPr>
          <w:rFonts w:ascii="Times New Roman" w:hAnsi="Times New Roman" w:cs="Times New Roman"/>
          <w:sz w:val="24"/>
          <w:szCs w:val="24"/>
        </w:rPr>
      </w:pPr>
      <w:r w:rsidRPr="001972C7">
        <w:rPr>
          <w:rFonts w:ascii="Times New Roman" w:hAnsi="Times New Roman" w:cs="Times New Roman"/>
          <w:sz w:val="24"/>
          <w:szCs w:val="24"/>
        </w:rPr>
        <w:t>- Развитие социальной сферы, в том числе и за счет роста доходов населения</w:t>
      </w:r>
      <w:r>
        <w:rPr>
          <w:rFonts w:ascii="Times New Roman" w:hAnsi="Times New Roman" w:cs="Times New Roman"/>
          <w:sz w:val="24"/>
          <w:szCs w:val="24"/>
        </w:rPr>
        <w:t>;</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Рост объема </w:t>
      </w:r>
      <w:r w:rsidRPr="00360D4C">
        <w:rPr>
          <w:rFonts w:ascii="Times New Roman" w:hAnsi="Times New Roman" w:cs="Times New Roman"/>
          <w:sz w:val="24"/>
          <w:szCs w:val="24"/>
        </w:rPr>
        <w:t>собст</w:t>
      </w:r>
      <w:r w:rsidR="001972C7">
        <w:rPr>
          <w:rFonts w:ascii="Times New Roman" w:hAnsi="Times New Roman" w:cs="Times New Roman"/>
          <w:sz w:val="24"/>
          <w:szCs w:val="24"/>
        </w:rPr>
        <w:t>венных доходов местного бюджета.</w:t>
      </w:r>
    </w:p>
    <w:p w:rsidR="00F53F2C" w:rsidRPr="000F65B4" w:rsidRDefault="00F53F2C" w:rsidP="00F53F2C">
      <w:pPr>
        <w:spacing w:before="240" w:after="0" w:line="240" w:lineRule="auto"/>
        <w:jc w:val="center"/>
        <w:rPr>
          <w:rFonts w:ascii="Times New Roman" w:hAnsi="Times New Roman" w:cs="Times New Roman"/>
          <w:i/>
          <w:sz w:val="24"/>
        </w:rPr>
      </w:pPr>
      <w:r>
        <w:rPr>
          <w:rFonts w:ascii="Times New Roman" w:hAnsi="Times New Roman" w:cs="Times New Roman"/>
          <w:i/>
          <w:sz w:val="24"/>
        </w:rPr>
        <w:t>Угрозы</w:t>
      </w:r>
      <w:r w:rsidR="00352A73" w:rsidRPr="00352A73">
        <w:rPr>
          <w:rFonts w:ascii="Times New Roman" w:hAnsi="Times New Roman" w:cs="Times New Roman"/>
          <w:i/>
          <w:sz w:val="24"/>
        </w:rPr>
        <w:t xml:space="preserve"> (</w:t>
      </w:r>
      <w:r w:rsidR="00352A73" w:rsidRPr="00352A73">
        <w:rPr>
          <w:rFonts w:ascii="Times New Roman" w:hAnsi="Times New Roman" w:cs="Times New Roman"/>
          <w:b/>
          <w:i/>
          <w:sz w:val="24"/>
          <w:lang w:val="en-US"/>
        </w:rPr>
        <w:t>Threats</w:t>
      </w:r>
      <w:r w:rsidR="00352A73" w:rsidRPr="00352A73">
        <w:rPr>
          <w:rFonts w:ascii="Times New Roman" w:hAnsi="Times New Roman" w:cs="Times New Roman"/>
          <w:i/>
          <w:sz w:val="24"/>
        </w:rPr>
        <w:t>)</w:t>
      </w:r>
      <w:r>
        <w:rPr>
          <w:rFonts w:ascii="Times New Roman" w:hAnsi="Times New Roman" w:cs="Times New Roman"/>
          <w:i/>
          <w:sz w:val="24"/>
        </w:rPr>
        <w:t xml:space="preserve"> для</w:t>
      </w:r>
      <w:r w:rsidRPr="000F65B4">
        <w:rPr>
          <w:rFonts w:ascii="Times New Roman" w:hAnsi="Times New Roman" w:cs="Times New Roman"/>
          <w:i/>
          <w:sz w:val="24"/>
        </w:rPr>
        <w:t xml:space="preserve"> </w:t>
      </w:r>
      <w:r>
        <w:rPr>
          <w:rFonts w:ascii="Times New Roman" w:hAnsi="Times New Roman" w:cs="Times New Roman"/>
          <w:i/>
          <w:sz w:val="24"/>
        </w:rPr>
        <w:t xml:space="preserve">развития </w:t>
      </w:r>
      <w:r w:rsidRPr="000F65B4">
        <w:rPr>
          <w:rFonts w:ascii="Times New Roman" w:hAnsi="Times New Roman" w:cs="Times New Roman"/>
          <w:i/>
          <w:sz w:val="24"/>
        </w:rPr>
        <w:t>Сортавальского муниципального района:</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Снижение плодородия сельхозугодий: почти все </w:t>
      </w:r>
      <w:r w:rsidR="006C45A9" w:rsidRPr="00360D4C">
        <w:rPr>
          <w:rFonts w:ascii="Times New Roman" w:hAnsi="Times New Roman" w:cs="Times New Roman"/>
          <w:sz w:val="24"/>
          <w:szCs w:val="24"/>
        </w:rPr>
        <w:t>сельскохозяйственн</w:t>
      </w:r>
      <w:r w:rsidR="006C45A9">
        <w:rPr>
          <w:rFonts w:ascii="Times New Roman" w:hAnsi="Times New Roman" w:cs="Times New Roman"/>
          <w:sz w:val="24"/>
          <w:szCs w:val="24"/>
        </w:rPr>
        <w:t xml:space="preserve">ые </w:t>
      </w:r>
      <w:r w:rsidRPr="00360D4C">
        <w:rPr>
          <w:rFonts w:ascii="Times New Roman" w:hAnsi="Times New Roman" w:cs="Times New Roman"/>
          <w:sz w:val="24"/>
          <w:szCs w:val="24"/>
        </w:rPr>
        <w:t>земли нуждаются в проведении тех или иных видов комплексных работ по повышению плодородия почвы (ос</w:t>
      </w:r>
      <w:r>
        <w:rPr>
          <w:rFonts w:ascii="Times New Roman" w:hAnsi="Times New Roman" w:cs="Times New Roman"/>
          <w:sz w:val="24"/>
          <w:szCs w:val="24"/>
        </w:rPr>
        <w:t>ушение, защита от эрозии и т</w:t>
      </w:r>
      <w:r w:rsidR="006C45A9">
        <w:rPr>
          <w:rFonts w:ascii="Times New Roman" w:hAnsi="Times New Roman" w:cs="Times New Roman"/>
          <w:sz w:val="24"/>
          <w:szCs w:val="24"/>
        </w:rPr>
        <w:t>.</w:t>
      </w:r>
      <w:r>
        <w:rPr>
          <w:rFonts w:ascii="Times New Roman" w:hAnsi="Times New Roman" w:cs="Times New Roman"/>
          <w:sz w:val="24"/>
          <w:szCs w:val="24"/>
        </w:rPr>
        <w:t>д.);</w:t>
      </w:r>
    </w:p>
    <w:p w:rsidR="00F53F2C" w:rsidRPr="00E131EB"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Увеличение </w:t>
      </w:r>
      <w:r>
        <w:rPr>
          <w:rFonts w:ascii="Times New Roman" w:hAnsi="Times New Roman" w:cs="Times New Roman"/>
          <w:sz w:val="24"/>
          <w:szCs w:val="24"/>
        </w:rPr>
        <w:t xml:space="preserve">доли </w:t>
      </w:r>
      <w:r w:rsidRPr="00360D4C">
        <w:rPr>
          <w:rFonts w:ascii="Times New Roman" w:hAnsi="Times New Roman" w:cs="Times New Roman"/>
          <w:sz w:val="24"/>
          <w:szCs w:val="24"/>
        </w:rPr>
        <w:t>населения с</w:t>
      </w:r>
      <w:r>
        <w:rPr>
          <w:rFonts w:ascii="Times New Roman" w:hAnsi="Times New Roman" w:cs="Times New Roman"/>
          <w:sz w:val="24"/>
          <w:szCs w:val="24"/>
        </w:rPr>
        <w:t>тарше трудоспособного возраста;</w:t>
      </w:r>
    </w:p>
    <w:p w:rsidR="00F53F2C" w:rsidRPr="00E131EB"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Отток молодежи из района в г.</w:t>
      </w:r>
      <w:r>
        <w:rPr>
          <w:rFonts w:ascii="Times New Roman" w:hAnsi="Times New Roman" w:cs="Times New Roman"/>
          <w:sz w:val="24"/>
          <w:szCs w:val="24"/>
        </w:rPr>
        <w:t xml:space="preserve"> </w:t>
      </w:r>
      <w:r w:rsidRPr="00360D4C">
        <w:rPr>
          <w:rFonts w:ascii="Times New Roman" w:hAnsi="Times New Roman" w:cs="Times New Roman"/>
          <w:sz w:val="24"/>
          <w:szCs w:val="24"/>
        </w:rPr>
        <w:t>Санкт-Петербург, г.</w:t>
      </w:r>
      <w:r>
        <w:rPr>
          <w:rFonts w:ascii="Times New Roman" w:hAnsi="Times New Roman" w:cs="Times New Roman"/>
          <w:sz w:val="24"/>
          <w:szCs w:val="24"/>
        </w:rPr>
        <w:t xml:space="preserve"> Петрозаводск;</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Ограничения пропускной способности магистральных сетей энергоснабжения, водоснабжения, водоотведения (или их отсутствие), затрудняющи</w:t>
      </w:r>
      <w:r>
        <w:rPr>
          <w:rFonts w:ascii="Times New Roman" w:hAnsi="Times New Roman" w:cs="Times New Roman"/>
          <w:sz w:val="24"/>
          <w:szCs w:val="24"/>
        </w:rPr>
        <w:t>е развитие производственной деятельности;</w:t>
      </w:r>
    </w:p>
    <w:p w:rsidR="00F53F2C" w:rsidRPr="00360D4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Отсутствие источников финансирования реставрационных работ объектов культурного наследия муниципальной собственности;</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0D4C">
        <w:rPr>
          <w:rFonts w:ascii="Times New Roman" w:hAnsi="Times New Roman" w:cs="Times New Roman"/>
          <w:sz w:val="24"/>
          <w:szCs w:val="24"/>
        </w:rPr>
        <w:t>Низк</w:t>
      </w:r>
      <w:r w:rsidR="00E92612">
        <w:rPr>
          <w:rFonts w:ascii="Times New Roman" w:hAnsi="Times New Roman" w:cs="Times New Roman"/>
          <w:sz w:val="24"/>
          <w:szCs w:val="24"/>
        </w:rPr>
        <w:t>ий уровень</w:t>
      </w:r>
      <w:r w:rsidRPr="00360D4C">
        <w:rPr>
          <w:rFonts w:ascii="Times New Roman" w:hAnsi="Times New Roman" w:cs="Times New Roman"/>
          <w:sz w:val="24"/>
          <w:szCs w:val="24"/>
        </w:rPr>
        <w:t xml:space="preserve"> ответственност</w:t>
      </w:r>
      <w:r w:rsidR="00E92612">
        <w:rPr>
          <w:rFonts w:ascii="Times New Roman" w:hAnsi="Times New Roman" w:cs="Times New Roman"/>
          <w:sz w:val="24"/>
          <w:szCs w:val="24"/>
        </w:rPr>
        <w:t>и</w:t>
      </w:r>
      <w:r w:rsidRPr="00360D4C">
        <w:rPr>
          <w:rFonts w:ascii="Times New Roman" w:hAnsi="Times New Roman" w:cs="Times New Roman"/>
          <w:sz w:val="24"/>
          <w:szCs w:val="24"/>
        </w:rPr>
        <w:t xml:space="preserve"> частных лиц</w:t>
      </w:r>
      <w:r w:rsidR="00F86020">
        <w:rPr>
          <w:rFonts w:ascii="Times New Roman" w:hAnsi="Times New Roman" w:cs="Times New Roman"/>
          <w:sz w:val="24"/>
          <w:szCs w:val="24"/>
        </w:rPr>
        <w:t>-</w:t>
      </w:r>
      <w:r w:rsidRPr="00360D4C">
        <w:rPr>
          <w:rFonts w:ascii="Times New Roman" w:hAnsi="Times New Roman" w:cs="Times New Roman"/>
          <w:sz w:val="24"/>
          <w:szCs w:val="24"/>
        </w:rPr>
        <w:t>собственников объектов культурного наследия за</w:t>
      </w:r>
      <w:r>
        <w:rPr>
          <w:rFonts w:ascii="Times New Roman" w:hAnsi="Times New Roman" w:cs="Times New Roman"/>
          <w:sz w:val="24"/>
          <w:szCs w:val="24"/>
        </w:rPr>
        <w:t xml:space="preserve"> </w:t>
      </w:r>
      <w:r w:rsidR="00F86020">
        <w:rPr>
          <w:rFonts w:ascii="Times New Roman" w:hAnsi="Times New Roman" w:cs="Times New Roman"/>
          <w:sz w:val="24"/>
          <w:szCs w:val="24"/>
        </w:rPr>
        <w:t>их содержание и ремонт</w:t>
      </w:r>
      <w:r w:rsidR="005D01A4">
        <w:rPr>
          <w:rFonts w:ascii="Times New Roman" w:hAnsi="Times New Roman" w:cs="Times New Roman"/>
          <w:sz w:val="24"/>
          <w:szCs w:val="24"/>
        </w:rPr>
        <w:t>, а также отсутствие нормативно закрепленных мер воздействия на таких собственников</w:t>
      </w:r>
      <w:r>
        <w:rPr>
          <w:rFonts w:ascii="Times New Roman" w:hAnsi="Times New Roman" w:cs="Times New Roman"/>
          <w:sz w:val="24"/>
          <w:szCs w:val="24"/>
        </w:rPr>
        <w:t>;</w:t>
      </w:r>
    </w:p>
    <w:p w:rsidR="00F53F2C" w:rsidRDefault="00F53F2C" w:rsidP="00F53F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Недостаточное рекламно-информационное продвижение </w:t>
      </w:r>
      <w:r>
        <w:rPr>
          <w:rFonts w:ascii="Times New Roman" w:hAnsi="Times New Roman" w:cs="Times New Roman"/>
          <w:sz w:val="24"/>
          <w:szCs w:val="24"/>
        </w:rPr>
        <w:t>района</w:t>
      </w:r>
      <w:r w:rsidR="00E92612">
        <w:rPr>
          <w:rFonts w:ascii="Times New Roman" w:hAnsi="Times New Roman" w:cs="Times New Roman"/>
          <w:sz w:val="24"/>
          <w:szCs w:val="24"/>
        </w:rPr>
        <w:t>;</w:t>
      </w:r>
    </w:p>
    <w:p w:rsidR="00E92612" w:rsidRPr="00360D4C" w:rsidRDefault="00E92612" w:rsidP="00E926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Pr="00360D4C">
        <w:rPr>
          <w:rFonts w:ascii="Times New Roman" w:hAnsi="Times New Roman" w:cs="Times New Roman"/>
          <w:sz w:val="24"/>
          <w:szCs w:val="24"/>
        </w:rPr>
        <w:t>ефицит бюджета района, увеличивающий долговую нагрузку, отвлечение средств на об</w:t>
      </w:r>
      <w:r>
        <w:rPr>
          <w:rFonts w:ascii="Times New Roman" w:hAnsi="Times New Roman" w:cs="Times New Roman"/>
          <w:sz w:val="24"/>
          <w:szCs w:val="24"/>
        </w:rPr>
        <w:t>служивание муниципального долга;</w:t>
      </w:r>
    </w:p>
    <w:p w:rsidR="00F86020" w:rsidRPr="00360D4C" w:rsidRDefault="00F86020" w:rsidP="00F860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Недостаточность доходных источников местных бюджетов для осуществления полномочий;</w:t>
      </w:r>
    </w:p>
    <w:p w:rsidR="00E92612" w:rsidRDefault="00E92612" w:rsidP="00E926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 xml:space="preserve">Незначительная доля доходов бюджета от сферы туризма </w:t>
      </w:r>
      <w:r>
        <w:rPr>
          <w:rFonts w:ascii="Times New Roman" w:hAnsi="Times New Roman" w:cs="Times New Roman"/>
          <w:sz w:val="24"/>
          <w:szCs w:val="24"/>
        </w:rPr>
        <w:t>по</w:t>
      </w:r>
      <w:r w:rsidRPr="00360D4C">
        <w:rPr>
          <w:rFonts w:ascii="Times New Roman" w:hAnsi="Times New Roman" w:cs="Times New Roman"/>
          <w:sz w:val="24"/>
          <w:szCs w:val="24"/>
        </w:rPr>
        <w:t xml:space="preserve"> отношени</w:t>
      </w:r>
      <w:r>
        <w:rPr>
          <w:rFonts w:ascii="Times New Roman" w:hAnsi="Times New Roman" w:cs="Times New Roman"/>
          <w:sz w:val="24"/>
          <w:szCs w:val="24"/>
        </w:rPr>
        <w:t>ю</w:t>
      </w:r>
      <w:r w:rsidRPr="00360D4C">
        <w:rPr>
          <w:rFonts w:ascii="Times New Roman" w:hAnsi="Times New Roman" w:cs="Times New Roman"/>
          <w:sz w:val="24"/>
          <w:szCs w:val="24"/>
        </w:rPr>
        <w:t xml:space="preserve"> к затратам на обеспечение условий комфортно</w:t>
      </w:r>
      <w:r>
        <w:rPr>
          <w:rFonts w:ascii="Times New Roman" w:hAnsi="Times New Roman" w:cs="Times New Roman"/>
          <w:sz w:val="24"/>
          <w:szCs w:val="24"/>
        </w:rPr>
        <w:t>го пребывания туристов;</w:t>
      </w:r>
    </w:p>
    <w:p w:rsidR="00E92612" w:rsidRPr="00360D4C" w:rsidRDefault="00E92612" w:rsidP="00E926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Снижение престижа муниципальной службы и сокращение кадрового резерва;</w:t>
      </w:r>
    </w:p>
    <w:p w:rsidR="00F53F2C" w:rsidRDefault="00E92612" w:rsidP="00E926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0D4C">
        <w:rPr>
          <w:rFonts w:ascii="Times New Roman" w:hAnsi="Times New Roman" w:cs="Times New Roman"/>
          <w:sz w:val="24"/>
          <w:szCs w:val="24"/>
        </w:rPr>
        <w:t>Низкий уровень активности граждан в решении вопросов местного значения</w:t>
      </w:r>
      <w:r w:rsidR="005D01A4" w:rsidRPr="00360D4C">
        <w:rPr>
          <w:rFonts w:ascii="Times New Roman" w:hAnsi="Times New Roman" w:cs="Times New Roman"/>
          <w:sz w:val="24"/>
        </w:rPr>
        <w:t>, невысокий уровень доверия к власти</w:t>
      </w:r>
      <w:r>
        <w:rPr>
          <w:rFonts w:ascii="Times New Roman" w:hAnsi="Times New Roman" w:cs="Times New Roman"/>
          <w:sz w:val="24"/>
          <w:szCs w:val="24"/>
        </w:rPr>
        <w:t>;</w:t>
      </w:r>
    </w:p>
    <w:p w:rsidR="00E92612" w:rsidRDefault="00E92612" w:rsidP="00E92612">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360D4C">
        <w:rPr>
          <w:rFonts w:ascii="Times New Roman" w:hAnsi="Times New Roman" w:cs="Times New Roman"/>
          <w:sz w:val="24"/>
        </w:rPr>
        <w:t xml:space="preserve">Уход </w:t>
      </w:r>
      <w:r>
        <w:rPr>
          <w:rFonts w:ascii="Times New Roman" w:hAnsi="Times New Roman" w:cs="Times New Roman"/>
          <w:sz w:val="24"/>
        </w:rPr>
        <w:t>субъектов</w:t>
      </w:r>
      <w:r w:rsidRPr="00360D4C">
        <w:rPr>
          <w:rFonts w:ascii="Times New Roman" w:hAnsi="Times New Roman" w:cs="Times New Roman"/>
          <w:sz w:val="24"/>
        </w:rPr>
        <w:t xml:space="preserve"> МСП в «теневой» сектор в связи с необходимостью увеличения уровня оплаты труда</w:t>
      </w:r>
      <w:r>
        <w:rPr>
          <w:rFonts w:ascii="Times New Roman" w:hAnsi="Times New Roman" w:cs="Times New Roman"/>
          <w:sz w:val="24"/>
        </w:rPr>
        <w:t>;</w:t>
      </w:r>
    </w:p>
    <w:p w:rsidR="00E92612" w:rsidRDefault="00E92612" w:rsidP="00E9261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360D4C">
        <w:rPr>
          <w:rFonts w:ascii="Times New Roman" w:hAnsi="Times New Roman" w:cs="Times New Roman"/>
          <w:sz w:val="24"/>
        </w:rPr>
        <w:t>Не завершение проекта газификации Северного Приладожья</w:t>
      </w:r>
      <w:r>
        <w:rPr>
          <w:rFonts w:ascii="Times New Roman" w:hAnsi="Times New Roman" w:cs="Times New Roman"/>
          <w:sz w:val="24"/>
        </w:rPr>
        <w:t>, что</w:t>
      </w:r>
      <w:r w:rsidRPr="00360D4C">
        <w:rPr>
          <w:rFonts w:ascii="Times New Roman" w:hAnsi="Times New Roman" w:cs="Times New Roman"/>
          <w:sz w:val="24"/>
        </w:rPr>
        <w:t xml:space="preserve"> ставит под угрозу дальнейшую эксплуатацию вновь возведенных источников теплоснабжения</w:t>
      </w:r>
      <w:r>
        <w:rPr>
          <w:rFonts w:ascii="Times New Roman" w:hAnsi="Times New Roman" w:cs="Times New Roman"/>
          <w:sz w:val="24"/>
        </w:rPr>
        <w:t>;</w:t>
      </w:r>
    </w:p>
    <w:p w:rsidR="00E92612" w:rsidRDefault="00E92612" w:rsidP="00E92612">
      <w:pPr>
        <w:spacing w:after="0" w:line="240" w:lineRule="auto"/>
        <w:ind w:firstLine="709"/>
        <w:jc w:val="both"/>
        <w:rPr>
          <w:rFonts w:ascii="Times New Roman" w:hAnsi="Times New Roman" w:cs="Times New Roman"/>
          <w:sz w:val="24"/>
        </w:rPr>
      </w:pPr>
      <w:r>
        <w:rPr>
          <w:rFonts w:ascii="Times New Roman" w:hAnsi="Times New Roman" w:cs="Times New Roman"/>
          <w:sz w:val="24"/>
        </w:rPr>
        <w:t>- Сокращение</w:t>
      </w:r>
      <w:r w:rsidRPr="00360D4C">
        <w:rPr>
          <w:rFonts w:ascii="Times New Roman" w:hAnsi="Times New Roman" w:cs="Times New Roman"/>
          <w:sz w:val="24"/>
        </w:rPr>
        <w:t xml:space="preserve"> арендных платежей</w:t>
      </w:r>
      <w:r>
        <w:rPr>
          <w:rFonts w:ascii="Times New Roman" w:hAnsi="Times New Roman" w:cs="Times New Roman"/>
          <w:sz w:val="24"/>
        </w:rPr>
        <w:t xml:space="preserve"> за землю</w:t>
      </w:r>
      <w:r w:rsidRPr="00360D4C">
        <w:rPr>
          <w:rFonts w:ascii="Times New Roman" w:hAnsi="Times New Roman" w:cs="Times New Roman"/>
          <w:sz w:val="24"/>
        </w:rPr>
        <w:t xml:space="preserve"> в связи с перераспределением полномочий в области земельных отношений</w:t>
      </w:r>
      <w:r>
        <w:rPr>
          <w:rFonts w:ascii="Times New Roman" w:hAnsi="Times New Roman" w:cs="Times New Roman"/>
          <w:sz w:val="24"/>
        </w:rPr>
        <w:t xml:space="preserve"> и</w:t>
      </w:r>
      <w:r w:rsidRPr="00360D4C">
        <w:rPr>
          <w:rFonts w:ascii="Times New Roman" w:hAnsi="Times New Roman" w:cs="Times New Roman"/>
          <w:sz w:val="24"/>
        </w:rPr>
        <w:t xml:space="preserve"> переоценкой кадастровой стоимости земельных участков</w:t>
      </w:r>
      <w:r>
        <w:rPr>
          <w:rFonts w:ascii="Times New Roman" w:hAnsi="Times New Roman" w:cs="Times New Roman"/>
          <w:sz w:val="24"/>
        </w:rPr>
        <w:t>;</w:t>
      </w:r>
    </w:p>
    <w:p w:rsidR="00252A9B" w:rsidRDefault="00E92612" w:rsidP="00360D4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360D4C">
        <w:rPr>
          <w:rFonts w:ascii="Times New Roman" w:hAnsi="Times New Roman" w:cs="Times New Roman"/>
          <w:sz w:val="24"/>
        </w:rPr>
        <w:t>Снижение уровня и качества предоставления образовательных, культурно-досуговых услуг в результате стремления к снижению расходов бюджета</w:t>
      </w:r>
      <w:r>
        <w:rPr>
          <w:rFonts w:ascii="Times New Roman" w:hAnsi="Times New Roman" w:cs="Times New Roman"/>
          <w:sz w:val="24"/>
        </w:rPr>
        <w:t>;</w:t>
      </w:r>
    </w:p>
    <w:p w:rsidR="00E92612" w:rsidRDefault="005D01A4" w:rsidP="00360D4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360D4C">
        <w:rPr>
          <w:rFonts w:ascii="Times New Roman" w:hAnsi="Times New Roman" w:cs="Times New Roman"/>
          <w:sz w:val="24"/>
        </w:rPr>
        <w:t>Сокращение туристского потока</w:t>
      </w:r>
      <w:r w:rsidR="004A6FAB">
        <w:rPr>
          <w:rFonts w:ascii="Times New Roman" w:hAnsi="Times New Roman" w:cs="Times New Roman"/>
          <w:sz w:val="24"/>
        </w:rPr>
        <w:t>.</w:t>
      </w:r>
    </w:p>
    <w:p w:rsidR="000F65B4" w:rsidRDefault="000F65B4" w:rsidP="00266042">
      <w:pPr>
        <w:spacing w:after="0" w:line="240" w:lineRule="auto"/>
        <w:ind w:firstLine="709"/>
        <w:jc w:val="both"/>
        <w:rPr>
          <w:rFonts w:ascii="Times New Roman" w:hAnsi="Times New Roman" w:cs="Times New Roman"/>
          <w:sz w:val="24"/>
        </w:rPr>
      </w:pPr>
    </w:p>
    <w:p w:rsidR="00191385" w:rsidRPr="00F83161" w:rsidRDefault="00191385" w:rsidP="00F83161">
      <w:pPr>
        <w:spacing w:after="0" w:line="240" w:lineRule="auto"/>
        <w:ind w:firstLine="709"/>
        <w:jc w:val="both"/>
        <w:rPr>
          <w:rFonts w:ascii="Times New Roman" w:hAnsi="Times New Roman" w:cs="Times New Roman"/>
          <w:sz w:val="24"/>
        </w:rPr>
      </w:pPr>
      <w:r w:rsidRPr="00F83161">
        <w:rPr>
          <w:rFonts w:ascii="Times New Roman" w:hAnsi="Times New Roman" w:cs="Times New Roman"/>
          <w:sz w:val="24"/>
        </w:rPr>
        <w:br w:type="page"/>
      </w:r>
    </w:p>
    <w:p w:rsidR="004F69A6" w:rsidRPr="00E975B9" w:rsidRDefault="004F69A6" w:rsidP="008940CE">
      <w:pPr>
        <w:pStyle w:val="1"/>
        <w:spacing w:before="0" w:after="120" w:line="240" w:lineRule="auto"/>
        <w:jc w:val="center"/>
        <w:rPr>
          <w:rFonts w:ascii="Times New Roman" w:hAnsi="Times New Roman" w:cs="Times New Roman"/>
          <w:b/>
        </w:rPr>
      </w:pPr>
      <w:bookmarkStart w:id="30" w:name="_Toc44669281"/>
      <w:r w:rsidRPr="00E975B9">
        <w:rPr>
          <w:rFonts w:ascii="Times New Roman" w:hAnsi="Times New Roman" w:cs="Times New Roman"/>
          <w:b/>
        </w:rPr>
        <w:lastRenderedPageBreak/>
        <w:t>Раздел 2. СИСТЕМА ЦЕЛЕЙ РАЗВИТИЯ</w:t>
      </w:r>
      <w:r>
        <w:rPr>
          <w:rFonts w:ascii="Times New Roman" w:hAnsi="Times New Roman" w:cs="Times New Roman"/>
          <w:b/>
        </w:rPr>
        <w:br/>
      </w:r>
      <w:r w:rsidR="000E0585" w:rsidRPr="000E0585">
        <w:rPr>
          <w:rFonts w:ascii="Times New Roman" w:hAnsi="Times New Roman" w:cs="Times New Roman"/>
          <w:b/>
        </w:rPr>
        <w:t>СОРТАВАЛЬСКОГО МУНИЦИПАЛЬНОГО РАЙОНА</w:t>
      </w:r>
      <w:bookmarkEnd w:id="30"/>
    </w:p>
    <w:tbl>
      <w:tblPr>
        <w:tblStyle w:val="a4"/>
        <w:tblW w:w="0" w:type="auto"/>
        <w:shd w:val="clear" w:color="auto" w:fill="2E74B5" w:themeFill="accent1" w:themeFillShade="BF"/>
        <w:tblLook w:val="04A0" w:firstRow="1" w:lastRow="0" w:firstColumn="1" w:lastColumn="0" w:noHBand="0" w:noVBand="1"/>
      </w:tblPr>
      <w:tblGrid>
        <w:gridCol w:w="9344"/>
      </w:tblGrid>
      <w:tr w:rsidR="004F69A6" w:rsidRPr="00942C01" w:rsidTr="008940CE">
        <w:tc>
          <w:tcPr>
            <w:tcW w:w="9344" w:type="dxa"/>
            <w:tcBorders>
              <w:bottom w:val="single" w:sz="4" w:space="0" w:color="000000" w:themeColor="text1"/>
            </w:tcBorders>
            <w:shd w:val="clear" w:color="auto" w:fill="2E74B5" w:themeFill="accent1" w:themeFillShade="BF"/>
          </w:tcPr>
          <w:p w:rsidR="004F69A6" w:rsidRPr="00942C01" w:rsidRDefault="004F69A6" w:rsidP="008940CE">
            <w:pPr>
              <w:tabs>
                <w:tab w:val="left" w:pos="8150"/>
              </w:tabs>
              <w:spacing w:after="0"/>
              <w:jc w:val="both"/>
              <w:rPr>
                <w:rFonts w:ascii="Times New Roman" w:hAnsi="Times New Roman" w:cs="Times New Roman"/>
                <w:sz w:val="8"/>
                <w:szCs w:val="24"/>
              </w:rPr>
            </w:pPr>
          </w:p>
        </w:tc>
      </w:tr>
      <w:tr w:rsidR="004F69A6" w:rsidRPr="0061415F" w:rsidTr="008940CE">
        <w:tc>
          <w:tcPr>
            <w:tcW w:w="9344" w:type="dxa"/>
            <w:tcBorders>
              <w:left w:val="nil"/>
              <w:bottom w:val="nil"/>
              <w:right w:val="nil"/>
            </w:tcBorders>
            <w:shd w:val="clear" w:color="auto" w:fill="auto"/>
          </w:tcPr>
          <w:p w:rsidR="004F69A6" w:rsidRPr="0061415F" w:rsidRDefault="004F69A6" w:rsidP="008940CE">
            <w:pPr>
              <w:tabs>
                <w:tab w:val="left" w:pos="8150"/>
              </w:tabs>
              <w:spacing w:after="0"/>
              <w:jc w:val="both"/>
              <w:rPr>
                <w:rFonts w:ascii="Times New Roman" w:hAnsi="Times New Roman" w:cs="Times New Roman"/>
                <w:sz w:val="16"/>
                <w:szCs w:val="24"/>
              </w:rPr>
            </w:pPr>
          </w:p>
        </w:tc>
      </w:tr>
    </w:tbl>
    <w:p w:rsidR="001D3257" w:rsidRDefault="001D3257" w:rsidP="000E0585">
      <w:pPr>
        <w:spacing w:after="0" w:line="240" w:lineRule="auto"/>
        <w:ind w:firstLine="709"/>
        <w:jc w:val="both"/>
        <w:rPr>
          <w:rFonts w:ascii="Times New Roman" w:hAnsi="Times New Roman" w:cs="Times New Roman"/>
          <w:sz w:val="24"/>
        </w:rPr>
      </w:pPr>
    </w:p>
    <w:p w:rsidR="007148C7" w:rsidRDefault="007148C7" w:rsidP="007148C7">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Целевые ориентиры </w:t>
      </w:r>
      <w:r w:rsidRPr="00822066">
        <w:rPr>
          <w:rFonts w:ascii="Times New Roman" w:hAnsi="Times New Roman" w:cs="Times New Roman"/>
          <w:sz w:val="24"/>
        </w:rPr>
        <w:t>Сортавальского муниципального района</w:t>
      </w:r>
      <w:r>
        <w:rPr>
          <w:rFonts w:ascii="Times New Roman" w:hAnsi="Times New Roman" w:cs="Times New Roman"/>
          <w:sz w:val="24"/>
        </w:rPr>
        <w:t xml:space="preserve"> устанавливаются с учетом положений </w:t>
      </w:r>
      <w:r w:rsidRPr="007148C7">
        <w:rPr>
          <w:rFonts w:ascii="Times New Roman" w:hAnsi="Times New Roman" w:cs="Times New Roman"/>
          <w:sz w:val="24"/>
        </w:rPr>
        <w:t>Стратеги</w:t>
      </w:r>
      <w:r>
        <w:rPr>
          <w:rFonts w:ascii="Times New Roman" w:hAnsi="Times New Roman" w:cs="Times New Roman"/>
          <w:sz w:val="24"/>
        </w:rPr>
        <w:t>и</w:t>
      </w:r>
      <w:r w:rsidRPr="007148C7">
        <w:rPr>
          <w:rFonts w:ascii="Times New Roman" w:hAnsi="Times New Roman" w:cs="Times New Roman"/>
          <w:sz w:val="24"/>
        </w:rPr>
        <w:t xml:space="preserve"> социально-экономического развития</w:t>
      </w:r>
      <w:r>
        <w:rPr>
          <w:rFonts w:ascii="Times New Roman" w:hAnsi="Times New Roman" w:cs="Times New Roman"/>
          <w:sz w:val="24"/>
        </w:rPr>
        <w:t xml:space="preserve"> </w:t>
      </w:r>
      <w:r w:rsidRPr="007148C7">
        <w:rPr>
          <w:rFonts w:ascii="Times New Roman" w:hAnsi="Times New Roman" w:cs="Times New Roman"/>
          <w:sz w:val="24"/>
        </w:rPr>
        <w:t>Республики Карелия на период до 2030 года</w:t>
      </w:r>
      <w:r>
        <w:rPr>
          <w:rFonts w:ascii="Times New Roman" w:hAnsi="Times New Roman" w:cs="Times New Roman"/>
          <w:sz w:val="24"/>
        </w:rPr>
        <w:t xml:space="preserve">, утвержденной постановлением Правительства </w:t>
      </w:r>
      <w:r w:rsidRPr="007148C7">
        <w:rPr>
          <w:rFonts w:ascii="Times New Roman" w:hAnsi="Times New Roman" w:cs="Times New Roman"/>
          <w:sz w:val="24"/>
        </w:rPr>
        <w:t>Республики Карелия</w:t>
      </w:r>
      <w:r>
        <w:rPr>
          <w:rFonts w:ascii="Times New Roman" w:hAnsi="Times New Roman" w:cs="Times New Roman"/>
          <w:sz w:val="24"/>
        </w:rPr>
        <w:t xml:space="preserve"> </w:t>
      </w:r>
      <w:r w:rsidRPr="007148C7">
        <w:rPr>
          <w:rFonts w:ascii="Times New Roman" w:hAnsi="Times New Roman" w:cs="Times New Roman"/>
          <w:sz w:val="24"/>
        </w:rPr>
        <w:t xml:space="preserve">от 29 декабря 2018 года </w:t>
      </w:r>
      <w:r>
        <w:rPr>
          <w:rFonts w:ascii="Times New Roman" w:hAnsi="Times New Roman" w:cs="Times New Roman"/>
          <w:sz w:val="24"/>
        </w:rPr>
        <w:t>№</w:t>
      </w:r>
      <w:r w:rsidRPr="007148C7">
        <w:rPr>
          <w:rFonts w:ascii="Times New Roman" w:hAnsi="Times New Roman" w:cs="Times New Roman"/>
          <w:sz w:val="24"/>
        </w:rPr>
        <w:t xml:space="preserve"> 899р-П</w:t>
      </w:r>
      <w:r>
        <w:rPr>
          <w:rFonts w:ascii="Times New Roman" w:hAnsi="Times New Roman" w:cs="Times New Roman"/>
          <w:sz w:val="24"/>
        </w:rPr>
        <w:t>.</w:t>
      </w:r>
    </w:p>
    <w:p w:rsidR="00822066" w:rsidRDefault="00D43974"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Основной целью реализации стратегии является: </w:t>
      </w:r>
      <w:r w:rsidRPr="00B3223E">
        <w:rPr>
          <w:rFonts w:ascii="Times New Roman" w:hAnsi="Times New Roman" w:cs="Times New Roman"/>
          <w:b/>
          <w:sz w:val="24"/>
        </w:rPr>
        <w:t xml:space="preserve">рост качества жизни и благосостояния жителей Сортавальского муниципального района, выражающийся в росте численности населения до </w:t>
      </w:r>
      <w:r w:rsidR="00F83161" w:rsidRPr="00B3223E">
        <w:rPr>
          <w:rFonts w:ascii="Times New Roman" w:hAnsi="Times New Roman" w:cs="Times New Roman"/>
          <w:b/>
          <w:sz w:val="24"/>
        </w:rPr>
        <w:t>31 </w:t>
      </w:r>
      <w:r w:rsidRPr="00B3223E">
        <w:rPr>
          <w:rFonts w:ascii="Times New Roman" w:hAnsi="Times New Roman" w:cs="Times New Roman"/>
          <w:b/>
          <w:sz w:val="24"/>
        </w:rPr>
        <w:t>300</w:t>
      </w:r>
      <w:r w:rsidR="00F83161" w:rsidRPr="00B3223E">
        <w:rPr>
          <w:rFonts w:ascii="Times New Roman" w:hAnsi="Times New Roman" w:cs="Times New Roman"/>
          <w:b/>
          <w:sz w:val="24"/>
        </w:rPr>
        <w:t xml:space="preserve"> </w:t>
      </w:r>
      <w:r w:rsidRPr="00B3223E">
        <w:rPr>
          <w:rFonts w:ascii="Times New Roman" w:hAnsi="Times New Roman" w:cs="Times New Roman"/>
          <w:b/>
          <w:sz w:val="24"/>
        </w:rPr>
        <w:t>человек к 2030 году.</w:t>
      </w:r>
    </w:p>
    <w:p w:rsidR="002F71E5" w:rsidRDefault="002F71E5"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Изменение тенденции развития показателя, необходимое для достижения указанной цели, представлено на графике 2.1.</w:t>
      </w:r>
    </w:p>
    <w:p w:rsidR="002F71E5" w:rsidRDefault="002F71E5" w:rsidP="000E0585">
      <w:pPr>
        <w:spacing w:after="0" w:line="240" w:lineRule="auto"/>
        <w:ind w:firstLine="709"/>
        <w:jc w:val="both"/>
        <w:rPr>
          <w:rFonts w:ascii="Times New Roman" w:hAnsi="Times New Roman" w:cs="Times New Roman"/>
          <w:sz w:val="24"/>
        </w:rPr>
      </w:pPr>
    </w:p>
    <w:p w:rsidR="00C23C3F" w:rsidRDefault="005A4020" w:rsidP="005A4020">
      <w:pPr>
        <w:spacing w:after="0"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09521AEE">
            <wp:extent cx="5936486" cy="2964264"/>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62639" cy="2977323"/>
                    </a:xfrm>
                    <a:prstGeom prst="rect">
                      <a:avLst/>
                    </a:prstGeom>
                    <a:noFill/>
                  </pic:spPr>
                </pic:pic>
              </a:graphicData>
            </a:graphic>
          </wp:inline>
        </w:drawing>
      </w:r>
    </w:p>
    <w:p w:rsidR="002F71E5" w:rsidRPr="00C23C3F" w:rsidRDefault="00C23C3F" w:rsidP="00C23C3F">
      <w:pPr>
        <w:spacing w:after="0" w:line="240" w:lineRule="auto"/>
        <w:jc w:val="center"/>
        <w:rPr>
          <w:rFonts w:ascii="Times New Roman" w:hAnsi="Times New Roman" w:cs="Times New Roman"/>
          <w:i/>
          <w:sz w:val="24"/>
        </w:rPr>
      </w:pPr>
      <w:r w:rsidRPr="00C23C3F">
        <w:rPr>
          <w:rFonts w:ascii="Times New Roman" w:hAnsi="Times New Roman" w:cs="Times New Roman"/>
          <w:i/>
          <w:sz w:val="24"/>
        </w:rPr>
        <w:t>График 2.1. Прогноз изменения численности населения Сортавальского муниципального района в условиях реализации стратегии его социально-экономического развития</w:t>
      </w:r>
    </w:p>
    <w:p w:rsidR="002F71E5" w:rsidRDefault="002F71E5" w:rsidP="000E0585">
      <w:pPr>
        <w:spacing w:after="0" w:line="240" w:lineRule="auto"/>
        <w:ind w:firstLine="709"/>
        <w:jc w:val="both"/>
        <w:rPr>
          <w:rFonts w:ascii="Times New Roman" w:hAnsi="Times New Roman" w:cs="Times New Roman"/>
          <w:sz w:val="24"/>
        </w:rPr>
      </w:pPr>
    </w:p>
    <w:p w:rsidR="00D43974" w:rsidRDefault="00B3223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Достижение данной цели основывается на</w:t>
      </w:r>
      <w:r w:rsidR="0051481B">
        <w:rPr>
          <w:rFonts w:ascii="Times New Roman" w:hAnsi="Times New Roman" w:cs="Times New Roman"/>
          <w:sz w:val="24"/>
        </w:rPr>
        <w:t xml:space="preserve"> позитивном изменении и</w:t>
      </w:r>
      <w:r>
        <w:rPr>
          <w:rFonts w:ascii="Times New Roman" w:hAnsi="Times New Roman" w:cs="Times New Roman"/>
          <w:sz w:val="24"/>
        </w:rPr>
        <w:t xml:space="preserve"> развитии следующих тенденций:</w:t>
      </w:r>
    </w:p>
    <w:p w:rsidR="00B3223E" w:rsidRDefault="00B3223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увеличение рождаемости;</w:t>
      </w:r>
    </w:p>
    <w:p w:rsidR="00B3223E" w:rsidRDefault="00B3223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снижени</w:t>
      </w:r>
      <w:r w:rsidR="0051481B">
        <w:rPr>
          <w:rFonts w:ascii="Times New Roman" w:hAnsi="Times New Roman" w:cs="Times New Roman"/>
          <w:sz w:val="24"/>
        </w:rPr>
        <w:t>е</w:t>
      </w:r>
      <w:r>
        <w:rPr>
          <w:rFonts w:ascii="Times New Roman" w:hAnsi="Times New Roman" w:cs="Times New Roman"/>
          <w:sz w:val="24"/>
        </w:rPr>
        <w:t xml:space="preserve"> смертности</w:t>
      </w:r>
      <w:r w:rsidR="0051481B">
        <w:rPr>
          <w:rFonts w:ascii="Times New Roman" w:hAnsi="Times New Roman" w:cs="Times New Roman"/>
          <w:sz w:val="24"/>
        </w:rPr>
        <w:t xml:space="preserve"> (данная тенденция уже наблюдается)</w:t>
      </w:r>
      <w:r>
        <w:rPr>
          <w:rFonts w:ascii="Times New Roman" w:hAnsi="Times New Roman" w:cs="Times New Roman"/>
          <w:sz w:val="24"/>
        </w:rPr>
        <w:t>;</w:t>
      </w:r>
    </w:p>
    <w:p w:rsidR="00B3223E" w:rsidRDefault="00B3223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сокращение оборота миграции и миграционного сальдо.</w:t>
      </w:r>
    </w:p>
    <w:p w:rsidR="00B3223E" w:rsidRDefault="0066726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Н</w:t>
      </w:r>
      <w:r w:rsidR="007711F3">
        <w:rPr>
          <w:rFonts w:ascii="Times New Roman" w:hAnsi="Times New Roman" w:cs="Times New Roman"/>
          <w:sz w:val="24"/>
        </w:rPr>
        <w:t xml:space="preserve">ужно помнить, что </w:t>
      </w:r>
      <w:r w:rsidR="00436B4B">
        <w:rPr>
          <w:rFonts w:ascii="Times New Roman" w:hAnsi="Times New Roman" w:cs="Times New Roman"/>
          <w:sz w:val="24"/>
        </w:rPr>
        <w:t xml:space="preserve">естественный ограничитель рождаемости – </w:t>
      </w:r>
      <w:r w:rsidR="007711F3">
        <w:rPr>
          <w:rFonts w:ascii="Times New Roman" w:hAnsi="Times New Roman" w:cs="Times New Roman"/>
          <w:sz w:val="24"/>
        </w:rPr>
        <w:t>численность</w:t>
      </w:r>
      <w:r w:rsidR="00436B4B">
        <w:rPr>
          <w:rFonts w:ascii="Times New Roman" w:hAnsi="Times New Roman" w:cs="Times New Roman"/>
          <w:sz w:val="24"/>
        </w:rPr>
        <w:t xml:space="preserve"> </w:t>
      </w:r>
      <w:r w:rsidR="007711F3">
        <w:rPr>
          <w:rFonts w:ascii="Times New Roman" w:hAnsi="Times New Roman" w:cs="Times New Roman"/>
          <w:sz w:val="24"/>
        </w:rPr>
        <w:t>женщин в детородном возрасте</w:t>
      </w:r>
      <w:r w:rsidR="00436B4B">
        <w:rPr>
          <w:rFonts w:ascii="Times New Roman" w:hAnsi="Times New Roman" w:cs="Times New Roman"/>
          <w:sz w:val="24"/>
        </w:rPr>
        <w:t xml:space="preserve"> (15-49 лет)</w:t>
      </w:r>
      <w:r w:rsidR="007711F3">
        <w:rPr>
          <w:rFonts w:ascii="Times New Roman" w:hAnsi="Times New Roman" w:cs="Times New Roman"/>
          <w:sz w:val="24"/>
        </w:rPr>
        <w:t xml:space="preserve"> </w:t>
      </w:r>
      <w:r w:rsidR="00436B4B">
        <w:rPr>
          <w:rFonts w:ascii="Times New Roman" w:hAnsi="Times New Roman" w:cs="Times New Roman"/>
          <w:sz w:val="24"/>
        </w:rPr>
        <w:t>с 2010 до 2018 года снизилась на 13,4 % до 6 943 человек, а в оптимальном для рождения детей возрасте (20-35 лет) – на 31,1 % до 2 528 человек.</w:t>
      </w:r>
      <w:r w:rsidRPr="00667266">
        <w:rPr>
          <w:rFonts w:ascii="Times New Roman" w:hAnsi="Times New Roman" w:cs="Times New Roman"/>
          <w:sz w:val="24"/>
        </w:rPr>
        <w:t xml:space="preserve"> </w:t>
      </w:r>
      <w:r>
        <w:rPr>
          <w:rFonts w:ascii="Times New Roman" w:hAnsi="Times New Roman" w:cs="Times New Roman"/>
          <w:sz w:val="24"/>
        </w:rPr>
        <w:t>Необходимо сделать акцент на возвращении молодежи, уезжающей в другие регионы и муниципалитеты с целью получения образования, что требует создания благоприятных условий жизни.</w:t>
      </w:r>
    </w:p>
    <w:p w:rsidR="0051481B" w:rsidRDefault="0051481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Указанная цель будет достигнута за счет решения задач и реализации мероприятий в </w:t>
      </w:r>
      <w:r w:rsidR="0007029F">
        <w:rPr>
          <w:rFonts w:ascii="Times New Roman" w:hAnsi="Times New Roman" w:cs="Times New Roman"/>
          <w:sz w:val="24"/>
        </w:rPr>
        <w:t>стратегических направлениях, представленных на рисунке 2.1.</w:t>
      </w:r>
    </w:p>
    <w:p w:rsidR="0051481B" w:rsidRDefault="0051481B" w:rsidP="000E0585">
      <w:pPr>
        <w:spacing w:after="0" w:line="240" w:lineRule="auto"/>
        <w:ind w:firstLine="709"/>
        <w:jc w:val="both"/>
        <w:rPr>
          <w:rFonts w:ascii="Times New Roman" w:hAnsi="Times New Roman" w:cs="Times New Roman"/>
          <w:sz w:val="24"/>
        </w:rPr>
      </w:pPr>
    </w:p>
    <w:p w:rsidR="00F03D6E" w:rsidRPr="00B570FD" w:rsidRDefault="007F5E12" w:rsidP="00F03D6E">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16400" cy="1252800"/>
            <wp:effectExtent l="0" t="0" r="381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R.gif"/>
                    <pic:cNvPicPr/>
                  </pic:nvPicPr>
                  <pic:blipFill>
                    <a:blip r:embed="rId81">
                      <a:extLst>
                        <a:ext uri="{28A0092B-C50C-407E-A947-70E740481C1C}">
                          <a14:useLocalDpi xmlns:a14="http://schemas.microsoft.com/office/drawing/2010/main" val="0"/>
                        </a:ext>
                      </a:extLst>
                    </a:blip>
                    <a:stretch>
                      <a:fillRect/>
                    </a:stretch>
                  </pic:blipFill>
                  <pic:spPr>
                    <a:xfrm>
                      <a:off x="0" y="0"/>
                      <a:ext cx="5216400" cy="1252800"/>
                    </a:xfrm>
                    <a:prstGeom prst="rect">
                      <a:avLst/>
                    </a:prstGeom>
                  </pic:spPr>
                </pic:pic>
              </a:graphicData>
            </a:graphic>
          </wp:inline>
        </w:drawing>
      </w:r>
    </w:p>
    <w:p w:rsidR="00B570FD" w:rsidRDefault="00B570FD" w:rsidP="00F03D6E">
      <w:pPr>
        <w:spacing w:after="0" w:line="240" w:lineRule="auto"/>
        <w:jc w:val="center"/>
        <w:rPr>
          <w:rFonts w:ascii="Times New Roman" w:hAnsi="Times New Roman" w:cs="Times New Roman"/>
          <w:i/>
          <w:sz w:val="24"/>
        </w:rPr>
      </w:pPr>
    </w:p>
    <w:p w:rsidR="00F03D6E" w:rsidRPr="00DA5CB0" w:rsidRDefault="00F03D6E" w:rsidP="00F03D6E">
      <w:pPr>
        <w:spacing w:after="0" w:line="240" w:lineRule="auto"/>
        <w:jc w:val="center"/>
        <w:rPr>
          <w:rFonts w:ascii="Times New Roman" w:hAnsi="Times New Roman" w:cs="Times New Roman"/>
          <w:i/>
          <w:sz w:val="24"/>
        </w:rPr>
      </w:pPr>
      <w:r w:rsidRPr="0014033D">
        <w:rPr>
          <w:rFonts w:ascii="Times New Roman" w:hAnsi="Times New Roman" w:cs="Times New Roman"/>
          <w:i/>
          <w:sz w:val="24"/>
        </w:rPr>
        <w:t>Рисунок 2.1. Приоритетные направления социально-экономического развития</w:t>
      </w:r>
      <w:r w:rsidRPr="0014033D">
        <w:rPr>
          <w:rFonts w:ascii="Times New Roman" w:hAnsi="Times New Roman" w:cs="Times New Roman"/>
          <w:i/>
          <w:sz w:val="24"/>
        </w:rPr>
        <w:br/>
      </w:r>
      <w:r w:rsidRPr="00F03D6E">
        <w:rPr>
          <w:rFonts w:ascii="Times New Roman" w:hAnsi="Times New Roman" w:cs="Times New Roman"/>
          <w:i/>
          <w:sz w:val="24"/>
        </w:rPr>
        <w:t>Сортавальского муниципального района</w:t>
      </w:r>
    </w:p>
    <w:p w:rsidR="0051481B" w:rsidRDefault="0051481B" w:rsidP="000E0585">
      <w:pPr>
        <w:spacing w:after="0" w:line="240" w:lineRule="auto"/>
        <w:ind w:firstLine="709"/>
        <w:jc w:val="both"/>
        <w:rPr>
          <w:rFonts w:ascii="Times New Roman" w:hAnsi="Times New Roman" w:cs="Times New Roman"/>
          <w:sz w:val="24"/>
        </w:rPr>
      </w:pPr>
    </w:p>
    <w:p w:rsidR="0051481B" w:rsidRDefault="007B145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Представленные на рисунке направления развития требуют постановки задач, посредством решения которых будут достигнуты значения ключевых индикаторов. Задачи целесообразно ставить в разрезе отдельных сфер, являющихся ключевыми </w:t>
      </w:r>
      <w:r w:rsidR="00F44296">
        <w:rPr>
          <w:rFonts w:ascii="Times New Roman" w:hAnsi="Times New Roman" w:cs="Times New Roman"/>
          <w:sz w:val="24"/>
        </w:rPr>
        <w:t xml:space="preserve">для представленных </w:t>
      </w:r>
      <w:r>
        <w:rPr>
          <w:rFonts w:ascii="Times New Roman" w:hAnsi="Times New Roman" w:cs="Times New Roman"/>
          <w:sz w:val="24"/>
        </w:rPr>
        <w:t>направлений развития района</w:t>
      </w:r>
      <w:r w:rsidR="00F44296">
        <w:rPr>
          <w:rFonts w:ascii="Times New Roman" w:hAnsi="Times New Roman" w:cs="Times New Roman"/>
          <w:sz w:val="24"/>
        </w:rPr>
        <w:t>.</w:t>
      </w:r>
    </w:p>
    <w:p w:rsidR="005D1172" w:rsidRDefault="005D117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стратегическом направлении </w:t>
      </w:r>
      <w:r w:rsidR="003F0FCB">
        <w:rPr>
          <w:rFonts w:ascii="Times New Roman" w:hAnsi="Times New Roman" w:cs="Times New Roman"/>
          <w:sz w:val="24"/>
        </w:rPr>
        <w:t xml:space="preserve">№ </w:t>
      </w:r>
      <w:r w:rsidR="007F5E12">
        <w:rPr>
          <w:rFonts w:ascii="Times New Roman" w:hAnsi="Times New Roman" w:cs="Times New Roman"/>
          <w:sz w:val="24"/>
        </w:rPr>
        <w:t>1</w:t>
      </w:r>
      <w:r w:rsidR="003F0FCB">
        <w:rPr>
          <w:rFonts w:ascii="Times New Roman" w:hAnsi="Times New Roman" w:cs="Times New Roman"/>
          <w:sz w:val="24"/>
        </w:rPr>
        <w:t xml:space="preserve"> – </w:t>
      </w:r>
      <w:r>
        <w:rPr>
          <w:rFonts w:ascii="Times New Roman" w:hAnsi="Times New Roman" w:cs="Times New Roman"/>
          <w:sz w:val="24"/>
        </w:rPr>
        <w:t>«Создание высокооплачиваемых рабочих мест» предлагается активизировать деятельность в сферах, представленных на рисунке 2.</w:t>
      </w:r>
      <w:r w:rsidR="007F5E12">
        <w:rPr>
          <w:rFonts w:ascii="Times New Roman" w:hAnsi="Times New Roman" w:cs="Times New Roman"/>
          <w:sz w:val="24"/>
        </w:rPr>
        <w:t>2</w:t>
      </w:r>
      <w:r>
        <w:rPr>
          <w:rFonts w:ascii="Times New Roman" w:hAnsi="Times New Roman" w:cs="Times New Roman"/>
          <w:sz w:val="24"/>
        </w:rPr>
        <w:t>.</w:t>
      </w:r>
    </w:p>
    <w:p w:rsidR="005D1172" w:rsidRDefault="005D1172" w:rsidP="000E0585">
      <w:pPr>
        <w:spacing w:after="0" w:line="240" w:lineRule="auto"/>
        <w:ind w:firstLine="709"/>
        <w:jc w:val="both"/>
        <w:rPr>
          <w:rFonts w:ascii="Times New Roman" w:hAnsi="Times New Roman" w:cs="Times New Roman"/>
          <w:sz w:val="24"/>
        </w:rPr>
      </w:pPr>
    </w:p>
    <w:p w:rsidR="005D1172" w:rsidRDefault="00595457" w:rsidP="003F0FCB">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BC93D4C" wp14:editId="62414A20">
            <wp:extent cx="3275762" cy="2405868"/>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Mesta.gif"/>
                    <pic:cNvPicPr/>
                  </pic:nvPicPr>
                  <pic:blipFill>
                    <a:blip r:embed="rId82">
                      <a:extLst>
                        <a:ext uri="{28A0092B-C50C-407E-A947-70E740481C1C}">
                          <a14:useLocalDpi xmlns:a14="http://schemas.microsoft.com/office/drawing/2010/main" val="0"/>
                        </a:ext>
                      </a:extLst>
                    </a:blip>
                    <a:stretch>
                      <a:fillRect/>
                    </a:stretch>
                  </pic:blipFill>
                  <pic:spPr>
                    <a:xfrm>
                      <a:off x="0" y="0"/>
                      <a:ext cx="3296180" cy="2420864"/>
                    </a:xfrm>
                    <a:prstGeom prst="rect">
                      <a:avLst/>
                    </a:prstGeom>
                  </pic:spPr>
                </pic:pic>
              </a:graphicData>
            </a:graphic>
          </wp:inline>
        </w:drawing>
      </w:r>
    </w:p>
    <w:p w:rsidR="005D1172" w:rsidRPr="005D1172" w:rsidRDefault="005D1172" w:rsidP="005D1172">
      <w:pPr>
        <w:spacing w:after="0" w:line="240" w:lineRule="auto"/>
        <w:jc w:val="center"/>
        <w:rPr>
          <w:rFonts w:ascii="Times New Roman" w:hAnsi="Times New Roman" w:cs="Times New Roman"/>
          <w:i/>
          <w:sz w:val="24"/>
        </w:rPr>
      </w:pPr>
      <w:r w:rsidRPr="005D1172">
        <w:rPr>
          <w:rFonts w:ascii="Times New Roman" w:hAnsi="Times New Roman" w:cs="Times New Roman"/>
          <w:i/>
          <w:sz w:val="24"/>
        </w:rPr>
        <w:t>Рисунок 2.</w:t>
      </w:r>
      <w:r w:rsidR="007F5E12">
        <w:rPr>
          <w:rFonts w:ascii="Times New Roman" w:hAnsi="Times New Roman" w:cs="Times New Roman"/>
          <w:i/>
          <w:sz w:val="24"/>
        </w:rPr>
        <w:t>2</w:t>
      </w:r>
      <w:r w:rsidRPr="005D1172">
        <w:rPr>
          <w:rFonts w:ascii="Times New Roman" w:hAnsi="Times New Roman" w:cs="Times New Roman"/>
          <w:i/>
          <w:sz w:val="24"/>
        </w:rPr>
        <w:t xml:space="preserve">. </w:t>
      </w:r>
      <w:r>
        <w:rPr>
          <w:rFonts w:ascii="Times New Roman" w:hAnsi="Times New Roman" w:cs="Times New Roman"/>
          <w:i/>
          <w:sz w:val="24"/>
        </w:rPr>
        <w:t xml:space="preserve">Основные сферы, </w:t>
      </w:r>
      <w:r w:rsidRPr="005D1172">
        <w:rPr>
          <w:rFonts w:ascii="Times New Roman" w:hAnsi="Times New Roman" w:cs="Times New Roman"/>
          <w:i/>
          <w:sz w:val="24"/>
        </w:rPr>
        <w:t>т</w:t>
      </w:r>
      <w:r>
        <w:rPr>
          <w:rFonts w:ascii="Times New Roman" w:hAnsi="Times New Roman" w:cs="Times New Roman"/>
          <w:i/>
          <w:sz w:val="24"/>
        </w:rPr>
        <w:t>ребующие развития в направлении</w:t>
      </w:r>
      <w:r>
        <w:rPr>
          <w:rFonts w:ascii="Times New Roman" w:hAnsi="Times New Roman" w:cs="Times New Roman"/>
          <w:i/>
          <w:sz w:val="24"/>
        </w:rPr>
        <w:br/>
      </w:r>
      <w:r w:rsidRPr="005D1172">
        <w:rPr>
          <w:rFonts w:ascii="Times New Roman" w:hAnsi="Times New Roman" w:cs="Times New Roman"/>
          <w:i/>
          <w:sz w:val="24"/>
        </w:rPr>
        <w:t>«Создание высокооплачиваемых рабочих мест»</w:t>
      </w:r>
    </w:p>
    <w:p w:rsidR="007F5E12" w:rsidRDefault="007F5E12" w:rsidP="007F5E12">
      <w:pPr>
        <w:spacing w:after="0" w:line="240" w:lineRule="auto"/>
        <w:ind w:firstLine="709"/>
        <w:jc w:val="both"/>
        <w:rPr>
          <w:rFonts w:ascii="Times New Roman" w:hAnsi="Times New Roman" w:cs="Times New Roman"/>
          <w:sz w:val="24"/>
        </w:rPr>
      </w:pPr>
    </w:p>
    <w:p w:rsidR="007F5E12" w:rsidRDefault="007F5E12" w:rsidP="007F5E12">
      <w:pPr>
        <w:spacing w:after="0" w:line="240" w:lineRule="auto"/>
        <w:ind w:firstLine="709"/>
        <w:jc w:val="both"/>
        <w:rPr>
          <w:rFonts w:ascii="Times New Roman" w:hAnsi="Times New Roman" w:cs="Times New Roman"/>
          <w:sz w:val="24"/>
        </w:rPr>
      </w:pPr>
      <w:r>
        <w:rPr>
          <w:rFonts w:ascii="Times New Roman" w:hAnsi="Times New Roman" w:cs="Times New Roman"/>
          <w:sz w:val="24"/>
        </w:rPr>
        <w:t>Сферы, требующие развития в направлении № 2 – «Образование и досуг», представлены на рисунке 2.3.</w:t>
      </w:r>
    </w:p>
    <w:p w:rsidR="007F5E12" w:rsidRDefault="007F5E12" w:rsidP="007F5E12">
      <w:pPr>
        <w:spacing w:after="0" w:line="240" w:lineRule="auto"/>
        <w:ind w:firstLine="709"/>
        <w:jc w:val="both"/>
        <w:rPr>
          <w:rFonts w:ascii="Times New Roman" w:hAnsi="Times New Roman" w:cs="Times New Roman"/>
          <w:sz w:val="24"/>
        </w:rPr>
      </w:pPr>
    </w:p>
    <w:p w:rsidR="007F5E12" w:rsidRDefault="007F5E12" w:rsidP="007F5E12">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DAC2458" wp14:editId="0FFB20E2">
            <wp:extent cx="3069772" cy="232874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Sort.gif"/>
                    <pic:cNvPicPr/>
                  </pic:nvPicPr>
                  <pic:blipFill>
                    <a:blip r:embed="rId83">
                      <a:extLst>
                        <a:ext uri="{28A0092B-C50C-407E-A947-70E740481C1C}">
                          <a14:useLocalDpi xmlns:a14="http://schemas.microsoft.com/office/drawing/2010/main" val="0"/>
                        </a:ext>
                      </a:extLst>
                    </a:blip>
                    <a:stretch>
                      <a:fillRect/>
                    </a:stretch>
                  </pic:blipFill>
                  <pic:spPr>
                    <a:xfrm>
                      <a:off x="0" y="0"/>
                      <a:ext cx="3069772" cy="2328746"/>
                    </a:xfrm>
                    <a:prstGeom prst="rect">
                      <a:avLst/>
                    </a:prstGeom>
                  </pic:spPr>
                </pic:pic>
              </a:graphicData>
            </a:graphic>
          </wp:inline>
        </w:drawing>
      </w:r>
    </w:p>
    <w:p w:rsidR="007F5E12" w:rsidRPr="005D1172" w:rsidRDefault="007F5E12" w:rsidP="007F5E12">
      <w:pPr>
        <w:spacing w:after="0" w:line="240" w:lineRule="auto"/>
        <w:jc w:val="center"/>
        <w:rPr>
          <w:rFonts w:ascii="Times New Roman" w:hAnsi="Times New Roman" w:cs="Times New Roman"/>
          <w:i/>
          <w:sz w:val="24"/>
        </w:rPr>
      </w:pPr>
      <w:r w:rsidRPr="005D1172">
        <w:rPr>
          <w:rFonts w:ascii="Times New Roman" w:hAnsi="Times New Roman" w:cs="Times New Roman"/>
          <w:i/>
          <w:sz w:val="24"/>
        </w:rPr>
        <w:lastRenderedPageBreak/>
        <w:t>Рисунок 2.</w:t>
      </w:r>
      <w:r>
        <w:rPr>
          <w:rFonts w:ascii="Times New Roman" w:hAnsi="Times New Roman" w:cs="Times New Roman"/>
          <w:i/>
          <w:sz w:val="24"/>
        </w:rPr>
        <w:t>3</w:t>
      </w:r>
      <w:r w:rsidRPr="005D1172">
        <w:rPr>
          <w:rFonts w:ascii="Times New Roman" w:hAnsi="Times New Roman" w:cs="Times New Roman"/>
          <w:i/>
          <w:sz w:val="24"/>
        </w:rPr>
        <w:t xml:space="preserve">. </w:t>
      </w:r>
      <w:r>
        <w:rPr>
          <w:rFonts w:ascii="Times New Roman" w:hAnsi="Times New Roman" w:cs="Times New Roman"/>
          <w:i/>
          <w:sz w:val="24"/>
        </w:rPr>
        <w:t xml:space="preserve">Основные сферы, </w:t>
      </w:r>
      <w:r w:rsidRPr="005D1172">
        <w:rPr>
          <w:rFonts w:ascii="Times New Roman" w:hAnsi="Times New Roman" w:cs="Times New Roman"/>
          <w:i/>
          <w:sz w:val="24"/>
        </w:rPr>
        <w:t>требующие развития в направлении «Образование и досуг»</w:t>
      </w:r>
    </w:p>
    <w:p w:rsidR="005D1172" w:rsidRDefault="003F0FC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Для улучшения ситуации в стратегическом направлении № 3 – «Жильё и инфраструктура», необходимы действия в сферах, представленных на рисунке 2.4.</w:t>
      </w:r>
    </w:p>
    <w:p w:rsidR="003F0FCB" w:rsidRDefault="003F0FCB" w:rsidP="000E0585">
      <w:pPr>
        <w:spacing w:after="0" w:line="240" w:lineRule="auto"/>
        <w:ind w:firstLine="709"/>
        <w:jc w:val="both"/>
        <w:rPr>
          <w:rFonts w:ascii="Times New Roman" w:hAnsi="Times New Roman" w:cs="Times New Roman"/>
          <w:sz w:val="24"/>
        </w:rPr>
      </w:pPr>
    </w:p>
    <w:p w:rsidR="003F0FCB" w:rsidRDefault="00730B79" w:rsidP="00730B79">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3128400" cy="2163600"/>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hil-Infr.gif"/>
                    <pic:cNvPicPr/>
                  </pic:nvPicPr>
                  <pic:blipFill>
                    <a:blip r:embed="rId84">
                      <a:extLst>
                        <a:ext uri="{28A0092B-C50C-407E-A947-70E740481C1C}">
                          <a14:useLocalDpi xmlns:a14="http://schemas.microsoft.com/office/drawing/2010/main" val="0"/>
                        </a:ext>
                      </a:extLst>
                    </a:blip>
                    <a:stretch>
                      <a:fillRect/>
                    </a:stretch>
                  </pic:blipFill>
                  <pic:spPr>
                    <a:xfrm>
                      <a:off x="0" y="0"/>
                      <a:ext cx="3128400" cy="2163600"/>
                    </a:xfrm>
                    <a:prstGeom prst="rect">
                      <a:avLst/>
                    </a:prstGeom>
                  </pic:spPr>
                </pic:pic>
              </a:graphicData>
            </a:graphic>
          </wp:inline>
        </w:drawing>
      </w:r>
    </w:p>
    <w:p w:rsidR="003F0FCB" w:rsidRPr="005D1172" w:rsidRDefault="003F0FCB" w:rsidP="003F0FCB">
      <w:pPr>
        <w:spacing w:after="0" w:line="240" w:lineRule="auto"/>
        <w:jc w:val="center"/>
        <w:rPr>
          <w:rFonts w:ascii="Times New Roman" w:hAnsi="Times New Roman" w:cs="Times New Roman"/>
          <w:i/>
          <w:sz w:val="24"/>
        </w:rPr>
      </w:pPr>
      <w:r w:rsidRPr="005D1172">
        <w:rPr>
          <w:rFonts w:ascii="Times New Roman" w:hAnsi="Times New Roman" w:cs="Times New Roman"/>
          <w:i/>
          <w:sz w:val="24"/>
        </w:rPr>
        <w:t>Рисунок 2.</w:t>
      </w:r>
      <w:r>
        <w:rPr>
          <w:rFonts w:ascii="Times New Roman" w:hAnsi="Times New Roman" w:cs="Times New Roman"/>
          <w:i/>
          <w:sz w:val="24"/>
        </w:rPr>
        <w:t>4</w:t>
      </w:r>
      <w:r w:rsidRPr="005D1172">
        <w:rPr>
          <w:rFonts w:ascii="Times New Roman" w:hAnsi="Times New Roman" w:cs="Times New Roman"/>
          <w:i/>
          <w:sz w:val="24"/>
        </w:rPr>
        <w:t xml:space="preserve">. </w:t>
      </w:r>
      <w:r>
        <w:rPr>
          <w:rFonts w:ascii="Times New Roman" w:hAnsi="Times New Roman" w:cs="Times New Roman"/>
          <w:i/>
          <w:sz w:val="24"/>
        </w:rPr>
        <w:t xml:space="preserve">Основные сферы, </w:t>
      </w:r>
      <w:r w:rsidRPr="005D1172">
        <w:rPr>
          <w:rFonts w:ascii="Times New Roman" w:hAnsi="Times New Roman" w:cs="Times New Roman"/>
          <w:i/>
          <w:sz w:val="24"/>
        </w:rPr>
        <w:t>т</w:t>
      </w:r>
      <w:r>
        <w:rPr>
          <w:rFonts w:ascii="Times New Roman" w:hAnsi="Times New Roman" w:cs="Times New Roman"/>
          <w:i/>
          <w:sz w:val="24"/>
        </w:rPr>
        <w:t>ребующие развития в направлении</w:t>
      </w:r>
      <w:r>
        <w:rPr>
          <w:rFonts w:ascii="Times New Roman" w:hAnsi="Times New Roman" w:cs="Times New Roman"/>
          <w:i/>
          <w:sz w:val="24"/>
        </w:rPr>
        <w:br/>
      </w:r>
      <w:r w:rsidRPr="005D1172">
        <w:rPr>
          <w:rFonts w:ascii="Times New Roman" w:hAnsi="Times New Roman" w:cs="Times New Roman"/>
          <w:i/>
          <w:sz w:val="24"/>
        </w:rPr>
        <w:t>«</w:t>
      </w:r>
      <w:r w:rsidRPr="003F0FCB">
        <w:rPr>
          <w:rFonts w:ascii="Times New Roman" w:hAnsi="Times New Roman" w:cs="Times New Roman"/>
          <w:i/>
          <w:sz w:val="24"/>
        </w:rPr>
        <w:t>Жильё и инфраструктура</w:t>
      </w:r>
      <w:r w:rsidRPr="005D1172">
        <w:rPr>
          <w:rFonts w:ascii="Times New Roman" w:hAnsi="Times New Roman" w:cs="Times New Roman"/>
          <w:i/>
          <w:sz w:val="24"/>
        </w:rPr>
        <w:t>»</w:t>
      </w:r>
    </w:p>
    <w:p w:rsidR="003F0FCB" w:rsidRDefault="003F0FCB" w:rsidP="000E0585">
      <w:pPr>
        <w:spacing w:after="0" w:line="240" w:lineRule="auto"/>
        <w:ind w:firstLine="709"/>
        <w:jc w:val="both"/>
        <w:rPr>
          <w:rFonts w:ascii="Times New Roman" w:hAnsi="Times New Roman" w:cs="Times New Roman"/>
          <w:sz w:val="24"/>
        </w:rPr>
      </w:pPr>
    </w:p>
    <w:p w:rsidR="007F5E12" w:rsidRDefault="007F5E1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Теперь необходимо рассмотреть задачи, стоящие перед жителями Сортавальского района, хозяйствующими субъектами и органами местного самоуправления, которые необходимо решить для успешного продвижения в указанных на рисунках 2.2-2.4 направлениях.</w:t>
      </w:r>
    </w:p>
    <w:p w:rsidR="00344E77" w:rsidRDefault="00344E7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рамках </w:t>
      </w:r>
      <w:r w:rsidRPr="00C54B8D">
        <w:rPr>
          <w:rFonts w:ascii="Times New Roman" w:hAnsi="Times New Roman" w:cs="Times New Roman"/>
          <w:b/>
          <w:sz w:val="24"/>
        </w:rPr>
        <w:t xml:space="preserve">первого направления развития – </w:t>
      </w:r>
      <w:r w:rsidRPr="00C54B8D">
        <w:rPr>
          <w:rFonts w:ascii="Times New Roman" w:hAnsi="Times New Roman" w:cs="Times New Roman"/>
          <w:b/>
          <w:i/>
          <w:sz w:val="24"/>
        </w:rPr>
        <w:t>«Создания высокооплачиваемых рабочих мест»</w:t>
      </w:r>
      <w:r w:rsidR="00C54B8D" w:rsidRPr="00C54B8D">
        <w:rPr>
          <w:rFonts w:ascii="Times New Roman" w:hAnsi="Times New Roman" w:cs="Times New Roman"/>
          <w:sz w:val="24"/>
        </w:rPr>
        <w:t>,</w:t>
      </w:r>
      <w:r>
        <w:rPr>
          <w:rFonts w:ascii="Times New Roman" w:hAnsi="Times New Roman" w:cs="Times New Roman"/>
          <w:sz w:val="24"/>
        </w:rPr>
        <w:t xml:space="preserve"> необходимо решить следующие задачи:</w:t>
      </w:r>
    </w:p>
    <w:p w:rsidR="00344E77" w:rsidRPr="00A407C0" w:rsidRDefault="00E20CBC"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1.1. В сфере содействия созданию и развитию производств:</w:t>
      </w:r>
    </w:p>
    <w:p w:rsidR="00E20CBC" w:rsidRDefault="00E20CB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1.1.1. Установление льготного налогового периода для вновь созданных производств, по налогам, зачисляемым в местный бюджет;</w:t>
      </w:r>
    </w:p>
    <w:p w:rsidR="00E20CBC" w:rsidRDefault="00E20CB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1.1.2. Взаимодействие с органами государственной власти Республики Карелия</w:t>
      </w:r>
      <w:r w:rsidR="00575DA2">
        <w:rPr>
          <w:rFonts w:ascii="Times New Roman" w:hAnsi="Times New Roman" w:cs="Times New Roman"/>
          <w:sz w:val="24"/>
        </w:rPr>
        <w:t xml:space="preserve"> по вопросам снижения объемов налогов и иных обязательных платежей, уплачиваемых вновь созданными промышленными предприятиями и зачисляемых в республиканский бюджет;</w:t>
      </w:r>
    </w:p>
    <w:p w:rsidR="00E20CBC" w:rsidRDefault="00E20CB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1.1.3. </w:t>
      </w:r>
      <w:r w:rsidR="008D060F">
        <w:rPr>
          <w:rFonts w:ascii="Times New Roman" w:hAnsi="Times New Roman" w:cs="Times New Roman"/>
          <w:sz w:val="24"/>
        </w:rPr>
        <w:t>Содействие в решении вопросов, связанных с п</w:t>
      </w:r>
      <w:r>
        <w:rPr>
          <w:rFonts w:ascii="Times New Roman" w:hAnsi="Times New Roman" w:cs="Times New Roman"/>
          <w:sz w:val="24"/>
        </w:rPr>
        <w:t>редоставлени</w:t>
      </w:r>
      <w:r w:rsidR="008D060F">
        <w:rPr>
          <w:rFonts w:ascii="Times New Roman" w:hAnsi="Times New Roman" w:cs="Times New Roman"/>
          <w:sz w:val="24"/>
        </w:rPr>
        <w:t>ем</w:t>
      </w:r>
      <w:r>
        <w:rPr>
          <w:rFonts w:ascii="Times New Roman" w:hAnsi="Times New Roman" w:cs="Times New Roman"/>
          <w:sz w:val="24"/>
        </w:rPr>
        <w:t xml:space="preserve"> в аренду земельных участков, находящихся в </w:t>
      </w:r>
      <w:r w:rsidR="008D060F">
        <w:rPr>
          <w:rFonts w:ascii="Times New Roman" w:hAnsi="Times New Roman" w:cs="Times New Roman"/>
          <w:sz w:val="24"/>
        </w:rPr>
        <w:t>государствен</w:t>
      </w:r>
      <w:r>
        <w:rPr>
          <w:rFonts w:ascii="Times New Roman" w:hAnsi="Times New Roman" w:cs="Times New Roman"/>
          <w:sz w:val="24"/>
        </w:rPr>
        <w:t xml:space="preserve">ной собственности, </w:t>
      </w:r>
      <w:r w:rsidR="00D061C4" w:rsidRPr="004D2FB6">
        <w:rPr>
          <w:rFonts w:ascii="Times New Roman" w:hAnsi="Times New Roman" w:cs="Times New Roman"/>
          <w:sz w:val="24"/>
        </w:rPr>
        <w:t xml:space="preserve">государственная собственность на которые не разграничена </w:t>
      </w:r>
      <w:r w:rsidRPr="004D2FB6">
        <w:rPr>
          <w:rFonts w:ascii="Times New Roman" w:hAnsi="Times New Roman" w:cs="Times New Roman"/>
          <w:sz w:val="24"/>
        </w:rPr>
        <w:t>для</w:t>
      </w:r>
      <w:r>
        <w:rPr>
          <w:rFonts w:ascii="Times New Roman" w:hAnsi="Times New Roman" w:cs="Times New Roman"/>
          <w:sz w:val="24"/>
        </w:rPr>
        <w:t xml:space="preserve"> осуществления промышленного строительства;</w:t>
      </w:r>
    </w:p>
    <w:p w:rsidR="00E20CBC" w:rsidRDefault="00E20CBC" w:rsidP="00E20CBC">
      <w:pPr>
        <w:spacing w:after="0" w:line="240" w:lineRule="auto"/>
        <w:ind w:firstLine="709"/>
        <w:jc w:val="both"/>
        <w:rPr>
          <w:rFonts w:ascii="Times New Roman" w:hAnsi="Times New Roman" w:cs="Times New Roman"/>
          <w:sz w:val="24"/>
        </w:rPr>
      </w:pPr>
      <w:r>
        <w:rPr>
          <w:rFonts w:ascii="Times New Roman" w:hAnsi="Times New Roman" w:cs="Times New Roman"/>
          <w:sz w:val="24"/>
        </w:rPr>
        <w:t>1.1.</w:t>
      </w:r>
      <w:r w:rsidR="00575DA2">
        <w:rPr>
          <w:rFonts w:ascii="Times New Roman" w:hAnsi="Times New Roman" w:cs="Times New Roman"/>
          <w:sz w:val="24"/>
        </w:rPr>
        <w:t>4</w:t>
      </w:r>
      <w:r>
        <w:rPr>
          <w:rFonts w:ascii="Times New Roman" w:hAnsi="Times New Roman" w:cs="Times New Roman"/>
          <w:sz w:val="24"/>
        </w:rPr>
        <w:t xml:space="preserve">. Проведение работы с </w:t>
      </w:r>
      <w:proofErr w:type="spellStart"/>
      <w:r>
        <w:rPr>
          <w:rFonts w:ascii="Times New Roman" w:hAnsi="Times New Roman" w:cs="Times New Roman"/>
          <w:sz w:val="24"/>
        </w:rPr>
        <w:t>ресурсоснабжающими</w:t>
      </w:r>
      <w:proofErr w:type="spellEnd"/>
      <w:r>
        <w:rPr>
          <w:rFonts w:ascii="Times New Roman" w:hAnsi="Times New Roman" w:cs="Times New Roman"/>
          <w:sz w:val="24"/>
        </w:rPr>
        <w:t xml:space="preserve"> организациями по вопросам </w:t>
      </w:r>
      <w:r w:rsidR="00575DA2">
        <w:rPr>
          <w:rFonts w:ascii="Times New Roman" w:hAnsi="Times New Roman" w:cs="Times New Roman"/>
          <w:sz w:val="24"/>
        </w:rPr>
        <w:t xml:space="preserve">снижения оплаты за подключение новых промышленных пользователей, </w:t>
      </w:r>
      <w:r>
        <w:rPr>
          <w:rFonts w:ascii="Times New Roman" w:hAnsi="Times New Roman" w:cs="Times New Roman"/>
          <w:sz w:val="24"/>
        </w:rPr>
        <w:t>расширения каналов поставок коммунальных и энергетических ресурсов, в том числе с подключением к данной работе органов государственной власти Республики Карелия</w:t>
      </w:r>
      <w:r w:rsidR="00D64DAF">
        <w:rPr>
          <w:rFonts w:ascii="Times New Roman" w:hAnsi="Times New Roman" w:cs="Times New Roman"/>
          <w:sz w:val="24"/>
        </w:rPr>
        <w:t>.</w:t>
      </w:r>
    </w:p>
    <w:p w:rsidR="007F5E12" w:rsidRPr="00A407C0" w:rsidRDefault="00A91C63"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1.2. В сфере содействия развитию сельского хозяйства:</w:t>
      </w:r>
    </w:p>
    <w:p w:rsidR="00A91C63" w:rsidRDefault="00A91C63" w:rsidP="00A91C63">
      <w:pPr>
        <w:spacing w:after="0" w:line="240" w:lineRule="auto"/>
        <w:ind w:firstLine="709"/>
        <w:jc w:val="both"/>
        <w:rPr>
          <w:rFonts w:ascii="Times New Roman" w:hAnsi="Times New Roman" w:cs="Times New Roman"/>
          <w:sz w:val="24"/>
        </w:rPr>
      </w:pPr>
      <w:r>
        <w:rPr>
          <w:rFonts w:ascii="Times New Roman" w:hAnsi="Times New Roman" w:cs="Times New Roman"/>
          <w:sz w:val="24"/>
        </w:rPr>
        <w:t>1.2.1. Установление льготного налогового периода для вновь созданных сельскохозяйственных организаций, по налогам, зачисляемым в местный бюджет;</w:t>
      </w:r>
    </w:p>
    <w:p w:rsidR="00646A08" w:rsidRDefault="00646A08" w:rsidP="00646A08">
      <w:pPr>
        <w:spacing w:after="0" w:line="240" w:lineRule="auto"/>
        <w:ind w:firstLine="709"/>
        <w:jc w:val="both"/>
        <w:rPr>
          <w:rFonts w:ascii="Times New Roman" w:hAnsi="Times New Roman" w:cs="Times New Roman"/>
          <w:sz w:val="24"/>
        </w:rPr>
      </w:pPr>
      <w:r>
        <w:rPr>
          <w:rFonts w:ascii="Times New Roman" w:hAnsi="Times New Roman" w:cs="Times New Roman"/>
          <w:sz w:val="24"/>
        </w:rPr>
        <w:t>1.2.2. Взаимодействие с органами государственной власти Республики Карелия по вопросам снижения объемов налогов и иных обязательных платежей, уплачиваемых вновь созданными сельскохозяйственными организациями и зачисляемых в республиканский бюджет;</w:t>
      </w:r>
    </w:p>
    <w:p w:rsidR="00646A08" w:rsidRDefault="00646A08" w:rsidP="00646A0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1.2.3. </w:t>
      </w:r>
      <w:r w:rsidR="008D060F">
        <w:rPr>
          <w:rFonts w:ascii="Times New Roman" w:hAnsi="Times New Roman" w:cs="Times New Roman"/>
          <w:sz w:val="24"/>
        </w:rPr>
        <w:t>Содействие в решении вопросов, связанных с предоставлением в аренду земельных участков, находящихся в государственной собственности</w:t>
      </w:r>
      <w:r w:rsidRPr="004D2FB6">
        <w:rPr>
          <w:rFonts w:ascii="Times New Roman" w:hAnsi="Times New Roman" w:cs="Times New Roman"/>
          <w:sz w:val="24"/>
        </w:rPr>
        <w:t xml:space="preserve">, </w:t>
      </w:r>
      <w:r w:rsidR="00D061C4" w:rsidRPr="004D2FB6">
        <w:rPr>
          <w:rFonts w:ascii="Times New Roman" w:hAnsi="Times New Roman" w:cs="Times New Roman"/>
          <w:sz w:val="24"/>
        </w:rPr>
        <w:t xml:space="preserve">государственная собственность на которые не разграничена </w:t>
      </w:r>
      <w:r w:rsidRPr="004D2FB6">
        <w:rPr>
          <w:rFonts w:ascii="Times New Roman" w:hAnsi="Times New Roman" w:cs="Times New Roman"/>
          <w:sz w:val="24"/>
        </w:rPr>
        <w:t>для осущест</w:t>
      </w:r>
      <w:r>
        <w:rPr>
          <w:rFonts w:ascii="Times New Roman" w:hAnsi="Times New Roman" w:cs="Times New Roman"/>
          <w:sz w:val="24"/>
        </w:rPr>
        <w:t>вления сельскохозяйственного производства;</w:t>
      </w:r>
    </w:p>
    <w:p w:rsidR="00344E77" w:rsidRDefault="00646A0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1.2.4. Проведение работы с организациями, работающими в сфере поставок горюче-смазочных материалов, по вопросам снижения цен на них для сельскохозяйственных организаций</w:t>
      </w:r>
      <w:r w:rsidR="00D64DAF">
        <w:rPr>
          <w:rFonts w:ascii="Times New Roman" w:hAnsi="Times New Roman" w:cs="Times New Roman"/>
          <w:sz w:val="24"/>
        </w:rPr>
        <w:t>.</w:t>
      </w:r>
    </w:p>
    <w:p w:rsidR="00646A08" w:rsidRPr="00A407C0" w:rsidRDefault="00646A08"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1.3. В сфере создания и развития предприятий, в капиталах которых участвует муниципалитет</w:t>
      </w:r>
      <w:r w:rsidR="00D64DAF" w:rsidRPr="00A407C0">
        <w:rPr>
          <w:rFonts w:ascii="Times New Roman" w:hAnsi="Times New Roman" w:cs="Times New Roman"/>
          <w:i/>
          <w:sz w:val="24"/>
        </w:rPr>
        <w:t xml:space="preserve"> (и/или органы регионального управления)</w:t>
      </w:r>
      <w:r w:rsidRPr="00A407C0">
        <w:rPr>
          <w:rFonts w:ascii="Times New Roman" w:hAnsi="Times New Roman" w:cs="Times New Roman"/>
          <w:i/>
          <w:sz w:val="24"/>
        </w:rPr>
        <w:t>:</w:t>
      </w:r>
    </w:p>
    <w:p w:rsidR="00D64DAF" w:rsidRDefault="00DF008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1.3.1. </w:t>
      </w:r>
      <w:r w:rsidR="00D64DAF">
        <w:rPr>
          <w:rFonts w:ascii="Times New Roman" w:hAnsi="Times New Roman" w:cs="Times New Roman"/>
          <w:sz w:val="24"/>
        </w:rPr>
        <w:t>Определение сфер деятельности, в которых, для повышения качества обслуживания населения, необходимо создание предприятий с участием муниципалитета;</w:t>
      </w:r>
    </w:p>
    <w:p w:rsidR="00D64DAF" w:rsidRDefault="00D64DAF"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1.3.2. Определение сфер, деятельность в которых будет приносить предприятиям с участием муниципалитета доходы, покрывающие </w:t>
      </w:r>
      <w:r w:rsidR="00D77948">
        <w:rPr>
          <w:rFonts w:ascii="Times New Roman" w:hAnsi="Times New Roman" w:cs="Times New Roman"/>
          <w:sz w:val="24"/>
        </w:rPr>
        <w:t>убытки от реализации</w:t>
      </w:r>
      <w:r>
        <w:rPr>
          <w:rFonts w:ascii="Times New Roman" w:hAnsi="Times New Roman" w:cs="Times New Roman"/>
          <w:sz w:val="24"/>
        </w:rPr>
        <w:t xml:space="preserve"> </w:t>
      </w:r>
      <w:r w:rsidR="00D77948">
        <w:rPr>
          <w:rFonts w:ascii="Times New Roman" w:hAnsi="Times New Roman" w:cs="Times New Roman"/>
          <w:sz w:val="24"/>
        </w:rPr>
        <w:t xml:space="preserve">социально значимых </w:t>
      </w:r>
      <w:r>
        <w:rPr>
          <w:rFonts w:ascii="Times New Roman" w:hAnsi="Times New Roman" w:cs="Times New Roman"/>
          <w:sz w:val="24"/>
        </w:rPr>
        <w:t>товаров (оказани</w:t>
      </w:r>
      <w:r w:rsidR="00D77948">
        <w:rPr>
          <w:rFonts w:ascii="Times New Roman" w:hAnsi="Times New Roman" w:cs="Times New Roman"/>
          <w:sz w:val="24"/>
        </w:rPr>
        <w:t>я</w:t>
      </w:r>
      <w:r>
        <w:rPr>
          <w:rFonts w:ascii="Times New Roman" w:hAnsi="Times New Roman" w:cs="Times New Roman"/>
          <w:sz w:val="24"/>
        </w:rPr>
        <w:t xml:space="preserve"> услуг), осуществляемо</w:t>
      </w:r>
      <w:r w:rsidR="00D77948">
        <w:rPr>
          <w:rFonts w:ascii="Times New Roman" w:hAnsi="Times New Roman" w:cs="Times New Roman"/>
          <w:sz w:val="24"/>
        </w:rPr>
        <w:t>й</w:t>
      </w:r>
      <w:r>
        <w:rPr>
          <w:rFonts w:ascii="Times New Roman" w:hAnsi="Times New Roman" w:cs="Times New Roman"/>
          <w:sz w:val="24"/>
        </w:rPr>
        <w:t xml:space="preserve"> в рамках основной деятельности;</w:t>
      </w:r>
    </w:p>
    <w:p w:rsidR="00D64DAF" w:rsidRDefault="00D64DAF"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1.3.3. </w:t>
      </w:r>
      <w:r w:rsidR="00D77948">
        <w:rPr>
          <w:rFonts w:ascii="Times New Roman" w:hAnsi="Times New Roman" w:cs="Times New Roman"/>
          <w:sz w:val="24"/>
        </w:rPr>
        <w:t>Создание новых предприятий, с участием муниципалитета в капиталах, или выделение их из действующих предприятий, работающих</w:t>
      </w:r>
      <w:r w:rsidR="00D77948" w:rsidRPr="00D77948">
        <w:rPr>
          <w:rFonts w:ascii="Times New Roman" w:hAnsi="Times New Roman" w:cs="Times New Roman"/>
          <w:sz w:val="24"/>
        </w:rPr>
        <w:t xml:space="preserve"> </w:t>
      </w:r>
      <w:r w:rsidR="00D77948">
        <w:rPr>
          <w:rFonts w:ascii="Times New Roman" w:hAnsi="Times New Roman" w:cs="Times New Roman"/>
          <w:sz w:val="24"/>
        </w:rPr>
        <w:t>в тех сферах, которые были определены на предыдущих этапах;</w:t>
      </w:r>
    </w:p>
    <w:p w:rsidR="00D77948" w:rsidRDefault="00D7794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1.3.4. Создание системы контроля за финансово-хозяйственной деятельностью предприятий с участием муниципалитета в капитале, включая контроль со стороны собственника (муниципалитета) и общественности</w:t>
      </w:r>
      <w:r w:rsidR="00F579FC">
        <w:rPr>
          <w:rFonts w:ascii="Times New Roman" w:hAnsi="Times New Roman" w:cs="Times New Roman"/>
          <w:sz w:val="24"/>
        </w:rPr>
        <w:t>.</w:t>
      </w:r>
    </w:p>
    <w:p w:rsidR="00646A08" w:rsidRPr="00A407C0" w:rsidRDefault="00F579FC"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1.4. В сфере развития услуг для населения и туризма:</w:t>
      </w:r>
    </w:p>
    <w:p w:rsidR="00F579FC" w:rsidRDefault="00F579F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1.4.1. </w:t>
      </w:r>
      <w:r w:rsidR="00323CAC">
        <w:rPr>
          <w:rFonts w:ascii="Times New Roman" w:hAnsi="Times New Roman" w:cs="Times New Roman"/>
          <w:sz w:val="24"/>
        </w:rPr>
        <w:t>Содействие в обеспечении населения бытовыми услугами, в том числе путем включения этих услуг в перечни видов деятельности предприятий с участием муниципалитета в капиталах;</w:t>
      </w:r>
    </w:p>
    <w:p w:rsidR="00323CAC" w:rsidRDefault="00323CA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1.4.2. Оказание услуг населению в сферах культуры, туризма и массового спорта на базе муниципальных и государственных учреждений</w:t>
      </w:r>
      <w:r w:rsidR="005318C1">
        <w:rPr>
          <w:rFonts w:ascii="Times New Roman" w:hAnsi="Times New Roman" w:cs="Times New Roman"/>
          <w:sz w:val="24"/>
        </w:rPr>
        <w:t>, уже имеющихся или создаваемых для этих целей в районе;</w:t>
      </w:r>
    </w:p>
    <w:p w:rsidR="005318C1" w:rsidRDefault="005318C1"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1.4.3. Дифференциация услуг, оказываемых жителям района и приезжающим в район, по стоимости в пользу первых, с сохранением единого уровня качества;</w:t>
      </w:r>
    </w:p>
    <w:p w:rsidR="005318C1" w:rsidRDefault="005318C1"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1.4.4. Содействие в повышении качества услуг, оказываемых жителям района и его гостям, </w:t>
      </w:r>
      <w:r w:rsidR="00FF3C7B">
        <w:rPr>
          <w:rFonts w:ascii="Times New Roman" w:hAnsi="Times New Roman" w:cs="Times New Roman"/>
          <w:sz w:val="24"/>
        </w:rPr>
        <w:t>в том числе путем проведения конкурсов и общественной оценки, с выделением победителей: присвоением им знаков качества, финансовой поддержкой и т.д.;</w:t>
      </w:r>
    </w:p>
    <w:p w:rsidR="004D2FB6" w:rsidRPr="004D2FB6" w:rsidRDefault="005318C1" w:rsidP="000E0585">
      <w:pPr>
        <w:spacing w:after="0" w:line="240" w:lineRule="auto"/>
        <w:ind w:firstLine="709"/>
        <w:jc w:val="both"/>
        <w:rPr>
          <w:rFonts w:ascii="Times New Roman" w:hAnsi="Times New Roman" w:cs="Times New Roman"/>
          <w:sz w:val="24"/>
        </w:rPr>
      </w:pPr>
      <w:r w:rsidRPr="004D2FB6">
        <w:rPr>
          <w:rFonts w:ascii="Times New Roman" w:hAnsi="Times New Roman" w:cs="Times New Roman"/>
          <w:sz w:val="24"/>
        </w:rPr>
        <w:t>1.4.5. Определение ограниченного количества приоритетов пребывания в районе российских и зарубежных туристов, и усиленное развитие этих направлений.</w:t>
      </w:r>
      <w:r w:rsidR="00D061C4" w:rsidRPr="004D2FB6">
        <w:rPr>
          <w:rFonts w:ascii="Times New Roman" w:hAnsi="Times New Roman" w:cs="Times New Roman"/>
          <w:sz w:val="24"/>
        </w:rPr>
        <w:t xml:space="preserve"> </w:t>
      </w:r>
    </w:p>
    <w:p w:rsidR="00DF0086" w:rsidRPr="00A407C0" w:rsidRDefault="000B6D17"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1.5. В сфере повышения эффективности деятельности органов местного самоуправления:</w:t>
      </w:r>
    </w:p>
    <w:p w:rsidR="000B6D17" w:rsidRDefault="000B6D1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1.5.1. Оптимизация системы органов местного самоуправления в направлении </w:t>
      </w:r>
      <w:r w:rsidR="00F60845">
        <w:rPr>
          <w:rFonts w:ascii="Times New Roman" w:hAnsi="Times New Roman" w:cs="Times New Roman"/>
          <w:sz w:val="24"/>
        </w:rPr>
        <w:t>улучшения взаимодействия с органами управления Республики Карелия;</w:t>
      </w:r>
    </w:p>
    <w:p w:rsidR="00F60845" w:rsidRDefault="00F60845"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1.5.2. Повышение уровня оплаты труда муниципальных служащих, в том числе путем перераспределения </w:t>
      </w:r>
      <w:r w:rsidR="002D3016">
        <w:rPr>
          <w:rFonts w:ascii="Times New Roman" w:hAnsi="Times New Roman" w:cs="Times New Roman"/>
          <w:sz w:val="24"/>
        </w:rPr>
        <w:t>средств в результате оптимизации, а также увеличения вознаграждения за конкретные достижения;</w:t>
      </w:r>
    </w:p>
    <w:p w:rsidR="002D3016" w:rsidRDefault="002D301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1.5.3. Создание системы повышения квалификации муниципальных служащих, в том числе путем разработки и защиты ими проектов, направленных на улучшение ситуации в тех сферах, в которых они специализируются;</w:t>
      </w:r>
    </w:p>
    <w:p w:rsidR="002D3016" w:rsidRDefault="002D301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1.5.4. Оптимизация муниципальных учреждений, не задействованных в непосредственном оказании социально-значимых услуг жителям Сортавальского района;</w:t>
      </w:r>
    </w:p>
    <w:p w:rsidR="002D3016" w:rsidRDefault="002D301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1.5.5. Внедрение системы оценки деятельности органов местного самоуправления, организаций, оказывающих муниципальные услуги, отдельных муниципальных и немуниципальных служащих, с использованием современных каналов связи.</w:t>
      </w:r>
    </w:p>
    <w:p w:rsidR="00DF0086" w:rsidRPr="00A407C0" w:rsidRDefault="007141C2" w:rsidP="000E0585">
      <w:pPr>
        <w:spacing w:after="0" w:line="240" w:lineRule="auto"/>
        <w:ind w:firstLine="709"/>
        <w:jc w:val="both"/>
        <w:rPr>
          <w:rFonts w:ascii="Times New Roman" w:hAnsi="Times New Roman" w:cs="Times New Roman"/>
          <w:i/>
          <w:sz w:val="24"/>
        </w:rPr>
      </w:pPr>
      <w:r w:rsidRPr="00A407C0">
        <w:rPr>
          <w:rFonts w:ascii="Times New Roman" w:hAnsi="Times New Roman" w:cs="Times New Roman"/>
          <w:i/>
          <w:sz w:val="24"/>
        </w:rPr>
        <w:t xml:space="preserve">1.6. В сфере поиска источников стимулирования сотрудников учреждений социальной </w:t>
      </w:r>
      <w:r w:rsidR="00767DBA" w:rsidRPr="00A407C0">
        <w:rPr>
          <w:rFonts w:ascii="Times New Roman" w:hAnsi="Times New Roman" w:cs="Times New Roman"/>
          <w:i/>
          <w:sz w:val="24"/>
        </w:rPr>
        <w:t>направленности</w:t>
      </w:r>
      <w:r w:rsidRPr="00A407C0">
        <w:rPr>
          <w:rFonts w:ascii="Times New Roman" w:hAnsi="Times New Roman" w:cs="Times New Roman"/>
          <w:i/>
          <w:sz w:val="24"/>
        </w:rPr>
        <w:t>:</w:t>
      </w:r>
    </w:p>
    <w:p w:rsidR="00DF0086" w:rsidRDefault="00767DBA"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1.6.1. Развитие возможностей оказания учреждениями внебюджетных услуг населению, при контроле за тем, чтобы эти услуги не оказывались взамен оплачиваемых из бюджетов всех уровней;</w:t>
      </w:r>
    </w:p>
    <w:p w:rsidR="00767DBA" w:rsidRDefault="00767DBA"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1.6.2. Работа с крупными коммерческими хозяйствующими субъектами по вопросам установления на конкурсной основе персональных доплат сотрудникам учреждений социальной сферы;</w:t>
      </w:r>
    </w:p>
    <w:p w:rsidR="00767DBA" w:rsidRDefault="00767DBA"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1.6.3. </w:t>
      </w:r>
      <w:r w:rsidR="00A407C0">
        <w:rPr>
          <w:rFonts w:ascii="Times New Roman" w:hAnsi="Times New Roman" w:cs="Times New Roman"/>
          <w:sz w:val="24"/>
        </w:rPr>
        <w:t>Поддержка участия сотрудников социальных учреждений в конкурсах профессионального мастерства на региональном, окружном и федеральном уровнях;</w:t>
      </w:r>
    </w:p>
    <w:p w:rsidR="00A407C0" w:rsidRDefault="00A407C0"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1.6.4. Поиск дополнительных источников получения муниципальными учреждениями финансовых ресурсов</w:t>
      </w:r>
      <w:r w:rsidR="000178D8">
        <w:rPr>
          <w:rFonts w:ascii="Times New Roman" w:hAnsi="Times New Roman" w:cs="Times New Roman"/>
          <w:sz w:val="24"/>
        </w:rPr>
        <w:t>, направляемых на повышение уровня оплаты труда педагогов</w:t>
      </w:r>
      <w:r>
        <w:rPr>
          <w:rFonts w:ascii="Times New Roman" w:hAnsi="Times New Roman" w:cs="Times New Roman"/>
          <w:sz w:val="24"/>
        </w:rPr>
        <w:t xml:space="preserve">: предоставление площадей для различных занятий (прежде всего спортивных) во </w:t>
      </w:r>
      <w:proofErr w:type="spellStart"/>
      <w:r>
        <w:rPr>
          <w:rFonts w:ascii="Times New Roman" w:hAnsi="Times New Roman" w:cs="Times New Roman"/>
          <w:sz w:val="24"/>
        </w:rPr>
        <w:t>внеучебное</w:t>
      </w:r>
      <w:proofErr w:type="spellEnd"/>
      <w:r>
        <w:rPr>
          <w:rFonts w:ascii="Times New Roman" w:hAnsi="Times New Roman" w:cs="Times New Roman"/>
          <w:sz w:val="24"/>
        </w:rPr>
        <w:t xml:space="preserve"> время, сбор вторичного сырья и т.п.</w:t>
      </w:r>
    </w:p>
    <w:p w:rsidR="00767DBA" w:rsidRDefault="00C54B8D" w:rsidP="000E0585">
      <w:pPr>
        <w:spacing w:after="0" w:line="240" w:lineRule="auto"/>
        <w:ind w:firstLine="709"/>
        <w:jc w:val="both"/>
        <w:rPr>
          <w:rFonts w:ascii="Times New Roman" w:hAnsi="Times New Roman" w:cs="Times New Roman"/>
          <w:sz w:val="24"/>
        </w:rPr>
      </w:pPr>
      <w:r w:rsidRPr="00C54B8D">
        <w:rPr>
          <w:rFonts w:ascii="Times New Roman" w:hAnsi="Times New Roman" w:cs="Times New Roman"/>
          <w:sz w:val="24"/>
        </w:rPr>
        <w:t xml:space="preserve">В рамках </w:t>
      </w:r>
      <w:r w:rsidRPr="00C54B8D">
        <w:rPr>
          <w:rFonts w:ascii="Times New Roman" w:hAnsi="Times New Roman" w:cs="Times New Roman"/>
          <w:b/>
          <w:sz w:val="24"/>
        </w:rPr>
        <w:t>второго</w:t>
      </w:r>
      <w:r w:rsidRPr="00C54B8D">
        <w:rPr>
          <w:rFonts w:ascii="Times New Roman" w:hAnsi="Times New Roman" w:cs="Times New Roman"/>
          <w:sz w:val="24"/>
        </w:rPr>
        <w:t xml:space="preserve"> </w:t>
      </w:r>
      <w:r w:rsidRPr="00C54B8D">
        <w:rPr>
          <w:rFonts w:ascii="Times New Roman" w:hAnsi="Times New Roman" w:cs="Times New Roman"/>
          <w:b/>
          <w:sz w:val="24"/>
        </w:rPr>
        <w:t>направления развития –</w:t>
      </w:r>
      <w:r>
        <w:rPr>
          <w:rFonts w:ascii="Times New Roman" w:hAnsi="Times New Roman" w:cs="Times New Roman"/>
          <w:sz w:val="24"/>
        </w:rPr>
        <w:t xml:space="preserve"> </w:t>
      </w:r>
      <w:r w:rsidRPr="00C54B8D">
        <w:rPr>
          <w:rFonts w:ascii="Times New Roman" w:hAnsi="Times New Roman" w:cs="Times New Roman"/>
          <w:b/>
          <w:i/>
          <w:sz w:val="24"/>
        </w:rPr>
        <w:t>«Образование и досуг»</w:t>
      </w:r>
      <w:r>
        <w:rPr>
          <w:rFonts w:ascii="Times New Roman" w:hAnsi="Times New Roman" w:cs="Times New Roman"/>
          <w:sz w:val="24"/>
        </w:rPr>
        <w:t xml:space="preserve"> </w:t>
      </w:r>
      <w:r w:rsidRPr="00C54B8D">
        <w:rPr>
          <w:rFonts w:ascii="Times New Roman" w:hAnsi="Times New Roman" w:cs="Times New Roman"/>
          <w:sz w:val="24"/>
        </w:rPr>
        <w:t>–</w:t>
      </w:r>
      <w:r>
        <w:rPr>
          <w:rFonts w:ascii="Times New Roman" w:hAnsi="Times New Roman" w:cs="Times New Roman"/>
          <w:sz w:val="24"/>
        </w:rPr>
        <w:t xml:space="preserve"> будут решены следующие задачи:</w:t>
      </w:r>
    </w:p>
    <w:p w:rsidR="00C54B8D" w:rsidRPr="00C54B8D" w:rsidRDefault="00C54B8D" w:rsidP="000E0585">
      <w:pPr>
        <w:spacing w:after="0" w:line="240" w:lineRule="auto"/>
        <w:ind w:firstLine="709"/>
        <w:jc w:val="both"/>
        <w:rPr>
          <w:rFonts w:ascii="Times New Roman" w:hAnsi="Times New Roman" w:cs="Times New Roman"/>
          <w:i/>
          <w:sz w:val="24"/>
        </w:rPr>
      </w:pPr>
      <w:r w:rsidRPr="00C54B8D">
        <w:rPr>
          <w:rFonts w:ascii="Times New Roman" w:hAnsi="Times New Roman" w:cs="Times New Roman"/>
          <w:i/>
          <w:sz w:val="24"/>
        </w:rPr>
        <w:t>2.1. В сфере развития дошкольного образования:</w:t>
      </w:r>
    </w:p>
    <w:p w:rsidR="00C54B8D" w:rsidRDefault="00C54B8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2.1.1. Обеспечение всех детей с 1,5 лет услугами дошкольного образования, с учетом повышения рождаемости в период 2021-2030 годов;</w:t>
      </w:r>
    </w:p>
    <w:p w:rsidR="00C54B8D" w:rsidRDefault="00C54B8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2.1.2. Определение склонностей и талантов детей на ранних этапах их развития;</w:t>
      </w:r>
    </w:p>
    <w:p w:rsidR="00C54B8D" w:rsidRDefault="00C54B8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2.1.3. Всестороннее развитие детей дошкольного возраста, прежде всего умственное и физическое;</w:t>
      </w:r>
    </w:p>
    <w:p w:rsidR="00093C08" w:rsidRDefault="00C54B8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2.1.4. </w:t>
      </w:r>
      <w:r w:rsidR="00C10197">
        <w:rPr>
          <w:rFonts w:ascii="Times New Roman" w:hAnsi="Times New Roman" w:cs="Times New Roman"/>
          <w:sz w:val="24"/>
        </w:rPr>
        <w:t>Контроль состояния здоровья воспитанников</w:t>
      </w:r>
      <w:r w:rsidR="00093C08">
        <w:rPr>
          <w:rFonts w:ascii="Times New Roman" w:hAnsi="Times New Roman" w:cs="Times New Roman"/>
          <w:sz w:val="24"/>
        </w:rPr>
        <w:t>;</w:t>
      </w:r>
    </w:p>
    <w:p w:rsidR="00C54B8D" w:rsidRDefault="00093C0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2.1.5. Поиск источников и направлений материального и нематериального стимулирования сотруд</w:t>
      </w:r>
      <w:r w:rsidR="006B0F7B">
        <w:rPr>
          <w:rFonts w:ascii="Times New Roman" w:hAnsi="Times New Roman" w:cs="Times New Roman"/>
          <w:sz w:val="24"/>
        </w:rPr>
        <w:t>ников учреждений дошкольного образования</w:t>
      </w:r>
      <w:r w:rsidR="00C10197">
        <w:rPr>
          <w:rFonts w:ascii="Times New Roman" w:hAnsi="Times New Roman" w:cs="Times New Roman"/>
          <w:sz w:val="24"/>
        </w:rPr>
        <w:t>.</w:t>
      </w:r>
    </w:p>
    <w:p w:rsidR="00C10197" w:rsidRPr="00C10197" w:rsidRDefault="00C10197" w:rsidP="000E0585">
      <w:pPr>
        <w:spacing w:after="0" w:line="240" w:lineRule="auto"/>
        <w:ind w:firstLine="709"/>
        <w:jc w:val="both"/>
        <w:rPr>
          <w:rFonts w:ascii="Times New Roman" w:hAnsi="Times New Roman" w:cs="Times New Roman"/>
          <w:i/>
          <w:sz w:val="24"/>
        </w:rPr>
      </w:pPr>
      <w:r w:rsidRPr="00C10197">
        <w:rPr>
          <w:rFonts w:ascii="Times New Roman" w:hAnsi="Times New Roman" w:cs="Times New Roman"/>
          <w:i/>
          <w:sz w:val="24"/>
        </w:rPr>
        <w:t>2.2. В сфере развития школьного образования:</w:t>
      </w:r>
    </w:p>
    <w:p w:rsidR="00344E77" w:rsidRDefault="00C101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2.2.1. Обеспечение единого качества оказания образовательных услуг на всей территории района;</w:t>
      </w:r>
    </w:p>
    <w:p w:rsidR="00C10197" w:rsidRDefault="00C101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2.2.2. Развитие талантов детей, особенно в естественнонаучных дисциплинах;</w:t>
      </w:r>
    </w:p>
    <w:p w:rsidR="00C10197" w:rsidRDefault="00C101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2.2.3. </w:t>
      </w:r>
      <w:r w:rsidR="00ED764C">
        <w:rPr>
          <w:rFonts w:ascii="Times New Roman" w:hAnsi="Times New Roman" w:cs="Times New Roman"/>
          <w:sz w:val="24"/>
        </w:rPr>
        <w:t>Обеспечение всех учеников учебными местами в первую смену, в том числе с учетом роста потребности в общеобразовательных услугах к концу стратегического периода;</w:t>
      </w:r>
    </w:p>
    <w:p w:rsidR="000178D8" w:rsidRDefault="00C10197" w:rsidP="00C10197">
      <w:pPr>
        <w:spacing w:after="0" w:line="240" w:lineRule="auto"/>
        <w:ind w:firstLine="709"/>
        <w:jc w:val="both"/>
        <w:rPr>
          <w:rFonts w:ascii="Times New Roman" w:hAnsi="Times New Roman" w:cs="Times New Roman"/>
          <w:sz w:val="24"/>
        </w:rPr>
      </w:pPr>
      <w:r>
        <w:rPr>
          <w:rFonts w:ascii="Times New Roman" w:hAnsi="Times New Roman" w:cs="Times New Roman"/>
          <w:sz w:val="24"/>
        </w:rPr>
        <w:t>2.2.4. Контроль состояния здоровья воспитанников</w:t>
      </w:r>
      <w:r w:rsidR="000178D8">
        <w:rPr>
          <w:rFonts w:ascii="Times New Roman" w:hAnsi="Times New Roman" w:cs="Times New Roman"/>
          <w:sz w:val="24"/>
        </w:rPr>
        <w:t>;</w:t>
      </w:r>
    </w:p>
    <w:p w:rsidR="00B62BD2" w:rsidRDefault="000178D8" w:rsidP="00C10197">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2.2.5. </w:t>
      </w:r>
      <w:r w:rsidR="00B62BD2">
        <w:rPr>
          <w:rFonts w:ascii="Times New Roman" w:hAnsi="Times New Roman" w:cs="Times New Roman"/>
          <w:sz w:val="24"/>
        </w:rPr>
        <w:t>Развитие современных каналов получения учениками новых знаний, включая проведение телеконференций с ведущими педагогами, и обеспечение этих занятий необходимыми учебными, опытными и прочими инструментами и материалами;</w:t>
      </w:r>
    </w:p>
    <w:p w:rsidR="000178D8" w:rsidRDefault="00B62BD2" w:rsidP="00C10197">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2.2.6. </w:t>
      </w:r>
      <w:r w:rsidR="000178D8">
        <w:rPr>
          <w:rFonts w:ascii="Times New Roman" w:hAnsi="Times New Roman" w:cs="Times New Roman"/>
          <w:sz w:val="24"/>
        </w:rPr>
        <w:t>Содействие в оказании учителями дополнительных образовательных услуг</w:t>
      </w:r>
      <w:r>
        <w:rPr>
          <w:rFonts w:ascii="Times New Roman" w:hAnsi="Times New Roman" w:cs="Times New Roman"/>
          <w:sz w:val="24"/>
        </w:rPr>
        <w:t xml:space="preserve"> на базе школ, с перераспределением части доходов в пользу учреждений</w:t>
      </w:r>
      <w:r w:rsidR="000178D8">
        <w:rPr>
          <w:rFonts w:ascii="Times New Roman" w:hAnsi="Times New Roman" w:cs="Times New Roman"/>
          <w:sz w:val="24"/>
        </w:rPr>
        <w:t>;</w:t>
      </w:r>
    </w:p>
    <w:p w:rsidR="00C10197" w:rsidRDefault="000178D8" w:rsidP="00C10197">
      <w:pPr>
        <w:spacing w:after="0" w:line="240" w:lineRule="auto"/>
        <w:ind w:firstLine="709"/>
        <w:jc w:val="both"/>
        <w:rPr>
          <w:rFonts w:ascii="Times New Roman" w:hAnsi="Times New Roman" w:cs="Times New Roman"/>
          <w:sz w:val="24"/>
        </w:rPr>
      </w:pPr>
      <w:r>
        <w:rPr>
          <w:rFonts w:ascii="Times New Roman" w:hAnsi="Times New Roman" w:cs="Times New Roman"/>
          <w:sz w:val="24"/>
        </w:rPr>
        <w:t>2.2.</w:t>
      </w:r>
      <w:r w:rsidR="00B62BD2">
        <w:rPr>
          <w:rFonts w:ascii="Times New Roman" w:hAnsi="Times New Roman" w:cs="Times New Roman"/>
          <w:sz w:val="24"/>
        </w:rPr>
        <w:t>7.</w:t>
      </w:r>
      <w:r>
        <w:rPr>
          <w:rFonts w:ascii="Times New Roman" w:hAnsi="Times New Roman" w:cs="Times New Roman"/>
          <w:sz w:val="24"/>
        </w:rPr>
        <w:t xml:space="preserve"> Поиск дополнительных источников получения муниципальными учреждениями финансовых ресурсов, направляемых на развитие материально-технической базы учреждений: предоставление площадей для различных занятий (прежде всего спортивных) во </w:t>
      </w:r>
      <w:proofErr w:type="spellStart"/>
      <w:r>
        <w:rPr>
          <w:rFonts w:ascii="Times New Roman" w:hAnsi="Times New Roman" w:cs="Times New Roman"/>
          <w:sz w:val="24"/>
        </w:rPr>
        <w:t>внеучебное</w:t>
      </w:r>
      <w:proofErr w:type="spellEnd"/>
      <w:r>
        <w:rPr>
          <w:rFonts w:ascii="Times New Roman" w:hAnsi="Times New Roman" w:cs="Times New Roman"/>
          <w:sz w:val="24"/>
        </w:rPr>
        <w:t xml:space="preserve"> время,</w:t>
      </w:r>
      <w:r w:rsidR="00B62BD2">
        <w:rPr>
          <w:rFonts w:ascii="Times New Roman" w:hAnsi="Times New Roman" w:cs="Times New Roman"/>
          <w:sz w:val="24"/>
        </w:rPr>
        <w:t xml:space="preserve"> сбор вторичного сырья и т.п</w:t>
      </w:r>
      <w:r w:rsidR="00C10197">
        <w:rPr>
          <w:rFonts w:ascii="Times New Roman" w:hAnsi="Times New Roman" w:cs="Times New Roman"/>
          <w:sz w:val="24"/>
        </w:rPr>
        <w:t>.</w:t>
      </w:r>
      <w:r w:rsidR="006B0F7B">
        <w:rPr>
          <w:rFonts w:ascii="Times New Roman" w:hAnsi="Times New Roman" w:cs="Times New Roman"/>
          <w:sz w:val="24"/>
        </w:rPr>
        <w:t>;</w:t>
      </w:r>
    </w:p>
    <w:p w:rsidR="006B0F7B" w:rsidRDefault="006B0F7B" w:rsidP="00C10197">
      <w:pPr>
        <w:spacing w:after="0" w:line="240" w:lineRule="auto"/>
        <w:ind w:firstLine="709"/>
        <w:jc w:val="both"/>
        <w:rPr>
          <w:rFonts w:ascii="Times New Roman" w:hAnsi="Times New Roman" w:cs="Times New Roman"/>
          <w:sz w:val="24"/>
        </w:rPr>
      </w:pPr>
      <w:r>
        <w:rPr>
          <w:rFonts w:ascii="Times New Roman" w:hAnsi="Times New Roman" w:cs="Times New Roman"/>
          <w:sz w:val="24"/>
        </w:rPr>
        <w:t>2.2.8. Поиск источников и направлений материального и нематериального стимулирования сотрудников учреждений общего образования.</w:t>
      </w:r>
    </w:p>
    <w:p w:rsidR="00ED764C" w:rsidRPr="00C10197" w:rsidRDefault="00ED764C" w:rsidP="00ED764C">
      <w:pPr>
        <w:spacing w:after="0" w:line="240" w:lineRule="auto"/>
        <w:ind w:firstLine="709"/>
        <w:jc w:val="both"/>
        <w:rPr>
          <w:rFonts w:ascii="Times New Roman" w:hAnsi="Times New Roman" w:cs="Times New Roman"/>
          <w:i/>
          <w:sz w:val="24"/>
        </w:rPr>
      </w:pPr>
      <w:r w:rsidRPr="00C10197">
        <w:rPr>
          <w:rFonts w:ascii="Times New Roman" w:hAnsi="Times New Roman" w:cs="Times New Roman"/>
          <w:i/>
          <w:sz w:val="24"/>
        </w:rPr>
        <w:t>2.</w:t>
      </w:r>
      <w:r>
        <w:rPr>
          <w:rFonts w:ascii="Times New Roman" w:hAnsi="Times New Roman" w:cs="Times New Roman"/>
          <w:i/>
          <w:sz w:val="24"/>
        </w:rPr>
        <w:t>3</w:t>
      </w:r>
      <w:r w:rsidRPr="00C10197">
        <w:rPr>
          <w:rFonts w:ascii="Times New Roman" w:hAnsi="Times New Roman" w:cs="Times New Roman"/>
          <w:i/>
          <w:sz w:val="24"/>
        </w:rPr>
        <w:t xml:space="preserve">. В сфере развития </w:t>
      </w:r>
      <w:r>
        <w:rPr>
          <w:rFonts w:ascii="Times New Roman" w:hAnsi="Times New Roman" w:cs="Times New Roman"/>
          <w:i/>
          <w:sz w:val="24"/>
        </w:rPr>
        <w:t>дополните</w:t>
      </w:r>
      <w:r w:rsidRPr="00C10197">
        <w:rPr>
          <w:rFonts w:ascii="Times New Roman" w:hAnsi="Times New Roman" w:cs="Times New Roman"/>
          <w:i/>
          <w:sz w:val="24"/>
        </w:rPr>
        <w:t>льного образования:</w:t>
      </w:r>
    </w:p>
    <w:p w:rsidR="00C10197" w:rsidRDefault="00ED764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2.3.1. </w:t>
      </w:r>
      <w:r w:rsidR="00A24502">
        <w:rPr>
          <w:rFonts w:ascii="Times New Roman" w:hAnsi="Times New Roman" w:cs="Times New Roman"/>
          <w:sz w:val="24"/>
        </w:rPr>
        <w:t>Активизация деятельности, направленной на выявление талантов;</w:t>
      </w:r>
    </w:p>
    <w:p w:rsidR="00A24502" w:rsidRDefault="00A2450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2.3.2. Проведение конкурсов, победа в которых позволяет обучающимся получать платные дополнительные образовательные услуги за счет средств бюджета, коммерческих организаций или меценатов;</w:t>
      </w:r>
    </w:p>
    <w:p w:rsidR="00A24502" w:rsidRDefault="00A2450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2.3.3. Снижение или отмена оплаты за дополнительные образовательные услуги для детей из многодетных семей</w:t>
      </w:r>
      <w:r w:rsidRPr="00A24502">
        <w:rPr>
          <w:rFonts w:ascii="Times New Roman" w:hAnsi="Times New Roman" w:cs="Times New Roman"/>
          <w:sz w:val="24"/>
        </w:rPr>
        <w:t xml:space="preserve"> </w:t>
      </w:r>
      <w:r>
        <w:rPr>
          <w:rFonts w:ascii="Times New Roman" w:hAnsi="Times New Roman" w:cs="Times New Roman"/>
          <w:sz w:val="24"/>
        </w:rPr>
        <w:t>за счет средств бюджета, коммерческих организаций или меценатов;</w:t>
      </w:r>
    </w:p>
    <w:p w:rsidR="00B62BD2" w:rsidRDefault="00A2450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2.3.4. </w:t>
      </w:r>
      <w:r w:rsidR="00B62BD2">
        <w:rPr>
          <w:rFonts w:ascii="Times New Roman" w:hAnsi="Times New Roman" w:cs="Times New Roman"/>
          <w:sz w:val="24"/>
        </w:rPr>
        <w:t>Поиск дополнительных источников получения муниципальными учреждениями финансовых ресурсов, направляемых на развитие материально-технической базы учреждений, в частности: предоставление площадей для различных занятий, в том числе со взрослыми;</w:t>
      </w:r>
    </w:p>
    <w:p w:rsidR="00C716CB" w:rsidRDefault="00B62BD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2.3.5. Предоставление дополнительных образовательных услуг</w:t>
      </w:r>
      <w:r w:rsidR="00A1363D">
        <w:rPr>
          <w:rFonts w:ascii="Times New Roman" w:hAnsi="Times New Roman" w:cs="Times New Roman"/>
          <w:sz w:val="24"/>
        </w:rPr>
        <w:t>, особенно детям младших возрастов, на базе учреждений дошкольного и основного образования</w:t>
      </w:r>
      <w:r w:rsidR="00C716CB">
        <w:rPr>
          <w:rFonts w:ascii="Times New Roman" w:hAnsi="Times New Roman" w:cs="Times New Roman"/>
          <w:sz w:val="24"/>
        </w:rPr>
        <w:t>;</w:t>
      </w:r>
    </w:p>
    <w:p w:rsidR="00A24502" w:rsidRDefault="00C716C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2.3.6. Развитие предоставления услуг дополнительного образования взрослым жителям района</w:t>
      </w:r>
      <w:r w:rsidR="006B0F7B">
        <w:rPr>
          <w:rFonts w:ascii="Times New Roman" w:hAnsi="Times New Roman" w:cs="Times New Roman"/>
          <w:sz w:val="24"/>
        </w:rPr>
        <w:t>;</w:t>
      </w:r>
    </w:p>
    <w:p w:rsidR="006B0F7B" w:rsidRDefault="006B0F7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2.3.7. Поиск источников и направлений материального и нематериального стимулирования сотрудников учреждений дополнительного образования.</w:t>
      </w:r>
    </w:p>
    <w:p w:rsidR="00A24502" w:rsidRPr="00C10197" w:rsidRDefault="00A24502" w:rsidP="00A24502">
      <w:pPr>
        <w:spacing w:after="0" w:line="240" w:lineRule="auto"/>
        <w:ind w:firstLine="709"/>
        <w:jc w:val="both"/>
        <w:rPr>
          <w:rFonts w:ascii="Times New Roman" w:hAnsi="Times New Roman" w:cs="Times New Roman"/>
          <w:i/>
          <w:sz w:val="24"/>
        </w:rPr>
      </w:pPr>
      <w:r w:rsidRPr="00C10197">
        <w:rPr>
          <w:rFonts w:ascii="Times New Roman" w:hAnsi="Times New Roman" w:cs="Times New Roman"/>
          <w:i/>
          <w:sz w:val="24"/>
        </w:rPr>
        <w:t>2.</w:t>
      </w:r>
      <w:r>
        <w:rPr>
          <w:rFonts w:ascii="Times New Roman" w:hAnsi="Times New Roman" w:cs="Times New Roman"/>
          <w:i/>
          <w:sz w:val="24"/>
        </w:rPr>
        <w:t>4</w:t>
      </w:r>
      <w:r w:rsidRPr="00C10197">
        <w:rPr>
          <w:rFonts w:ascii="Times New Roman" w:hAnsi="Times New Roman" w:cs="Times New Roman"/>
          <w:i/>
          <w:sz w:val="24"/>
        </w:rPr>
        <w:t xml:space="preserve">. В сфере развития </w:t>
      </w:r>
      <w:r>
        <w:rPr>
          <w:rFonts w:ascii="Times New Roman" w:hAnsi="Times New Roman" w:cs="Times New Roman"/>
          <w:i/>
          <w:sz w:val="24"/>
        </w:rPr>
        <w:t>профессиона</w:t>
      </w:r>
      <w:r w:rsidRPr="00C10197">
        <w:rPr>
          <w:rFonts w:ascii="Times New Roman" w:hAnsi="Times New Roman" w:cs="Times New Roman"/>
          <w:i/>
          <w:sz w:val="24"/>
        </w:rPr>
        <w:t>льного образования:</w:t>
      </w:r>
    </w:p>
    <w:p w:rsidR="00A24502" w:rsidRDefault="00A2450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2.4.1. Работа, направленная на открытие очных филиалов учреждений профессионального образования, работающих в сферах, актуальных для развития производственно-экономического комплекса района;</w:t>
      </w:r>
    </w:p>
    <w:p w:rsidR="00A24502" w:rsidRDefault="00A2450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2.4.2. </w:t>
      </w:r>
      <w:r w:rsidR="00C225DE">
        <w:rPr>
          <w:rFonts w:ascii="Times New Roman" w:hAnsi="Times New Roman" w:cs="Times New Roman"/>
          <w:sz w:val="24"/>
        </w:rPr>
        <w:t>Содействие в построении взаимосвязей между учреждениями профессионального образования и промышленными предприятиями, особенно теми, в капиталах которых принимают участие муниципалитет или регион;</w:t>
      </w:r>
    </w:p>
    <w:p w:rsidR="00C225DE" w:rsidRDefault="00C225D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2.4.3. Усиление взаимодействия между школами и организациями профессионального образования, направленного на профессиональную ориентацию учащихся и получение ими знаний и навыков в сферах производительного труда;</w:t>
      </w:r>
    </w:p>
    <w:p w:rsidR="00C225DE" w:rsidRDefault="00C225D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2.4.4. </w:t>
      </w:r>
      <w:r w:rsidR="00492312">
        <w:rPr>
          <w:rFonts w:ascii="Times New Roman" w:hAnsi="Times New Roman" w:cs="Times New Roman"/>
          <w:sz w:val="24"/>
        </w:rPr>
        <w:t xml:space="preserve">Заключение </w:t>
      </w:r>
      <w:r w:rsidR="00492312" w:rsidRPr="00492312">
        <w:rPr>
          <w:rFonts w:ascii="Times New Roman" w:hAnsi="Times New Roman" w:cs="Times New Roman"/>
          <w:sz w:val="24"/>
        </w:rPr>
        <w:t xml:space="preserve">целевых договоров на обучение специалистов, востребованных социально-экономической системой </w:t>
      </w:r>
      <w:r w:rsidR="00492312">
        <w:rPr>
          <w:rFonts w:ascii="Times New Roman" w:hAnsi="Times New Roman" w:cs="Times New Roman"/>
          <w:sz w:val="24"/>
        </w:rPr>
        <w:t>района</w:t>
      </w:r>
      <w:r w:rsidR="00492312" w:rsidRPr="00492312">
        <w:rPr>
          <w:rFonts w:ascii="Times New Roman" w:hAnsi="Times New Roman" w:cs="Times New Roman"/>
          <w:sz w:val="24"/>
        </w:rPr>
        <w:t xml:space="preserve">, в других </w:t>
      </w:r>
      <w:r w:rsidR="00492312">
        <w:rPr>
          <w:rFonts w:ascii="Times New Roman" w:hAnsi="Times New Roman" w:cs="Times New Roman"/>
          <w:sz w:val="24"/>
        </w:rPr>
        <w:t>муниципалитетах</w:t>
      </w:r>
      <w:r w:rsidR="00492312" w:rsidRPr="00492312">
        <w:rPr>
          <w:rFonts w:ascii="Times New Roman" w:hAnsi="Times New Roman" w:cs="Times New Roman"/>
          <w:sz w:val="24"/>
        </w:rPr>
        <w:t>, в случаях, когда организация обучения на месте нецелесообразн</w:t>
      </w:r>
      <w:r w:rsidR="00492312">
        <w:rPr>
          <w:rFonts w:ascii="Times New Roman" w:hAnsi="Times New Roman" w:cs="Times New Roman"/>
          <w:sz w:val="24"/>
        </w:rPr>
        <w:t>а;</w:t>
      </w:r>
    </w:p>
    <w:p w:rsidR="00492312" w:rsidRDefault="0049231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2.4.5. </w:t>
      </w:r>
      <w:r w:rsidRPr="00492312">
        <w:rPr>
          <w:rFonts w:ascii="Times New Roman" w:hAnsi="Times New Roman" w:cs="Times New Roman"/>
          <w:sz w:val="24"/>
        </w:rPr>
        <w:t>Организация повышения уровня образования (квалификации) жител</w:t>
      </w:r>
      <w:r>
        <w:rPr>
          <w:rFonts w:ascii="Times New Roman" w:hAnsi="Times New Roman" w:cs="Times New Roman"/>
          <w:sz w:val="24"/>
        </w:rPr>
        <w:t>ей района</w:t>
      </w:r>
      <w:r w:rsidRPr="00492312">
        <w:rPr>
          <w:rFonts w:ascii="Times New Roman" w:hAnsi="Times New Roman" w:cs="Times New Roman"/>
          <w:sz w:val="24"/>
        </w:rPr>
        <w:t>, получения ими дополнительного образования, переобучения п</w:t>
      </w:r>
      <w:r>
        <w:rPr>
          <w:rFonts w:ascii="Times New Roman" w:hAnsi="Times New Roman" w:cs="Times New Roman"/>
          <w:sz w:val="24"/>
        </w:rPr>
        <w:t>о востребованным специальностям.</w:t>
      </w:r>
    </w:p>
    <w:p w:rsidR="00492312" w:rsidRPr="00492312" w:rsidRDefault="00492312" w:rsidP="000E0585">
      <w:pPr>
        <w:spacing w:after="0" w:line="240" w:lineRule="auto"/>
        <w:ind w:firstLine="709"/>
        <w:jc w:val="both"/>
        <w:rPr>
          <w:rFonts w:ascii="Times New Roman" w:hAnsi="Times New Roman" w:cs="Times New Roman"/>
          <w:i/>
          <w:sz w:val="24"/>
        </w:rPr>
      </w:pPr>
      <w:r w:rsidRPr="00492312">
        <w:rPr>
          <w:rFonts w:ascii="Times New Roman" w:hAnsi="Times New Roman" w:cs="Times New Roman"/>
          <w:i/>
          <w:sz w:val="24"/>
        </w:rPr>
        <w:t xml:space="preserve">2.5. </w:t>
      </w:r>
      <w:r w:rsidRPr="00C10197">
        <w:rPr>
          <w:rFonts w:ascii="Times New Roman" w:hAnsi="Times New Roman" w:cs="Times New Roman"/>
          <w:i/>
          <w:sz w:val="24"/>
        </w:rPr>
        <w:t>В сфере развития</w:t>
      </w:r>
      <w:r>
        <w:rPr>
          <w:rFonts w:ascii="Times New Roman" w:hAnsi="Times New Roman" w:cs="Times New Roman"/>
          <w:i/>
          <w:sz w:val="24"/>
        </w:rPr>
        <w:t xml:space="preserve"> культуры:</w:t>
      </w:r>
    </w:p>
    <w:p w:rsidR="00C10197" w:rsidRDefault="0049231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2.5.1. </w:t>
      </w:r>
      <w:r w:rsidR="003E37A3">
        <w:rPr>
          <w:rFonts w:ascii="Times New Roman" w:hAnsi="Times New Roman" w:cs="Times New Roman"/>
          <w:sz w:val="24"/>
        </w:rPr>
        <w:t xml:space="preserve">Проведение </w:t>
      </w:r>
      <w:r w:rsidR="00B953C2">
        <w:rPr>
          <w:rFonts w:ascii="Times New Roman" w:hAnsi="Times New Roman" w:cs="Times New Roman"/>
          <w:sz w:val="24"/>
        </w:rPr>
        <w:t>органами местного самоуправления мероприятий, направленных на развитие массовой культуры</w:t>
      </w:r>
      <w:r w:rsidR="00A225F0">
        <w:rPr>
          <w:rFonts w:ascii="Times New Roman" w:hAnsi="Times New Roman" w:cs="Times New Roman"/>
          <w:sz w:val="24"/>
        </w:rPr>
        <w:t>, в том числе</w:t>
      </w:r>
      <w:r w:rsidR="00B953C2">
        <w:rPr>
          <w:rFonts w:ascii="Times New Roman" w:hAnsi="Times New Roman" w:cs="Times New Roman"/>
          <w:sz w:val="24"/>
        </w:rPr>
        <w:t>: концертов, фестивалей и т.д.;</w:t>
      </w:r>
    </w:p>
    <w:p w:rsidR="00B953C2" w:rsidRDefault="00B953C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2.5.2. Содействие созданию и развитию муниципальных учреждений культуры, а также частных организаций, действующих в сфере культуры</w:t>
      </w:r>
      <w:r w:rsidR="00C716CB">
        <w:rPr>
          <w:rFonts w:ascii="Times New Roman" w:hAnsi="Times New Roman" w:cs="Times New Roman"/>
          <w:sz w:val="24"/>
        </w:rPr>
        <w:t xml:space="preserve"> и кинематографии</w:t>
      </w:r>
      <w:r>
        <w:rPr>
          <w:rFonts w:ascii="Times New Roman" w:hAnsi="Times New Roman" w:cs="Times New Roman"/>
          <w:sz w:val="24"/>
        </w:rPr>
        <w:t>;</w:t>
      </w:r>
    </w:p>
    <w:p w:rsidR="00B953C2" w:rsidRDefault="00B953C2"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2.5.3. </w:t>
      </w:r>
      <w:r w:rsidR="00C716CB">
        <w:rPr>
          <w:rFonts w:ascii="Times New Roman" w:hAnsi="Times New Roman" w:cs="Times New Roman"/>
          <w:sz w:val="24"/>
        </w:rPr>
        <w:t>Активизация деятельности, направленной на выявление талантов</w:t>
      </w:r>
      <w:r w:rsidR="001F1015">
        <w:rPr>
          <w:rFonts w:ascii="Times New Roman" w:hAnsi="Times New Roman" w:cs="Times New Roman"/>
          <w:sz w:val="24"/>
        </w:rPr>
        <w:t xml:space="preserve">, в том числе среди взрослого населения, </w:t>
      </w:r>
      <w:r w:rsidR="00A1082C">
        <w:rPr>
          <w:rFonts w:ascii="Times New Roman" w:hAnsi="Times New Roman" w:cs="Times New Roman"/>
          <w:sz w:val="24"/>
        </w:rPr>
        <w:t xml:space="preserve">организацию их развития </w:t>
      </w:r>
      <w:r w:rsidR="001F1015">
        <w:rPr>
          <w:rFonts w:ascii="Times New Roman" w:hAnsi="Times New Roman" w:cs="Times New Roman"/>
          <w:sz w:val="24"/>
        </w:rPr>
        <w:t>и представление результатов их творчества</w:t>
      </w:r>
      <w:r w:rsidR="00C716CB">
        <w:rPr>
          <w:rFonts w:ascii="Times New Roman" w:hAnsi="Times New Roman" w:cs="Times New Roman"/>
          <w:sz w:val="24"/>
        </w:rPr>
        <w:t>;</w:t>
      </w:r>
    </w:p>
    <w:p w:rsidR="00A1082C" w:rsidRDefault="00C716C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2.5.4. Пересмотр условий отнесения зданий и сооружений к числу памятников истории и культуры</w:t>
      </w:r>
      <w:r w:rsidR="00A37C68">
        <w:rPr>
          <w:rFonts w:ascii="Times New Roman" w:hAnsi="Times New Roman" w:cs="Times New Roman"/>
          <w:sz w:val="24"/>
        </w:rPr>
        <w:t>, а на этих основах</w:t>
      </w:r>
      <w:r w:rsidR="00B064A2">
        <w:rPr>
          <w:rFonts w:ascii="Times New Roman" w:hAnsi="Times New Roman" w:cs="Times New Roman"/>
          <w:sz w:val="24"/>
        </w:rPr>
        <w:t>,</w:t>
      </w:r>
      <w:r w:rsidR="00A37C68">
        <w:rPr>
          <w:rFonts w:ascii="Times New Roman" w:hAnsi="Times New Roman" w:cs="Times New Roman"/>
          <w:sz w:val="24"/>
        </w:rPr>
        <w:t xml:space="preserve"> оптимизация их количества,</w:t>
      </w:r>
      <w:r>
        <w:rPr>
          <w:rFonts w:ascii="Times New Roman" w:hAnsi="Times New Roman" w:cs="Times New Roman"/>
          <w:sz w:val="24"/>
        </w:rPr>
        <w:t xml:space="preserve"> в целях снижения </w:t>
      </w:r>
      <w:r w:rsidR="00A37C68">
        <w:rPr>
          <w:rFonts w:ascii="Times New Roman" w:hAnsi="Times New Roman" w:cs="Times New Roman"/>
          <w:sz w:val="24"/>
        </w:rPr>
        <w:t>нагрузки на местный бюджет, связанной с их содержанием</w:t>
      </w:r>
      <w:r w:rsidR="00A1082C">
        <w:rPr>
          <w:rFonts w:ascii="Times New Roman" w:hAnsi="Times New Roman" w:cs="Times New Roman"/>
          <w:sz w:val="24"/>
        </w:rPr>
        <w:t>;</w:t>
      </w:r>
    </w:p>
    <w:p w:rsidR="00A37C68" w:rsidRDefault="00A1082C"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2.5.5</w:t>
      </w:r>
      <w:r w:rsidR="00A37C68">
        <w:rPr>
          <w:rFonts w:ascii="Times New Roman" w:hAnsi="Times New Roman" w:cs="Times New Roman"/>
          <w:sz w:val="24"/>
        </w:rPr>
        <w:t>.</w:t>
      </w:r>
      <w:r>
        <w:rPr>
          <w:rFonts w:ascii="Times New Roman" w:hAnsi="Times New Roman" w:cs="Times New Roman"/>
          <w:sz w:val="24"/>
        </w:rPr>
        <w:t xml:space="preserve"> Поиск источников внебюджетного финансирования мероприятий</w:t>
      </w:r>
      <w:r w:rsidR="00C24C28">
        <w:rPr>
          <w:rFonts w:ascii="Times New Roman" w:hAnsi="Times New Roman" w:cs="Times New Roman"/>
          <w:sz w:val="24"/>
        </w:rPr>
        <w:t xml:space="preserve"> в культурной сфере и</w:t>
      </w:r>
      <w:r>
        <w:rPr>
          <w:rFonts w:ascii="Times New Roman" w:hAnsi="Times New Roman" w:cs="Times New Roman"/>
          <w:sz w:val="24"/>
        </w:rPr>
        <w:t xml:space="preserve"> учреждений</w:t>
      </w:r>
      <w:r w:rsidR="00C24C28">
        <w:rPr>
          <w:rFonts w:ascii="Times New Roman" w:hAnsi="Times New Roman" w:cs="Times New Roman"/>
          <w:sz w:val="24"/>
        </w:rPr>
        <w:t>, действующих в ней.</w:t>
      </w:r>
    </w:p>
    <w:p w:rsidR="00967E2B" w:rsidRPr="00492312" w:rsidRDefault="00967E2B" w:rsidP="00967E2B">
      <w:pPr>
        <w:spacing w:after="0" w:line="240" w:lineRule="auto"/>
        <w:ind w:firstLine="709"/>
        <w:jc w:val="both"/>
        <w:rPr>
          <w:rFonts w:ascii="Times New Roman" w:hAnsi="Times New Roman" w:cs="Times New Roman"/>
          <w:i/>
          <w:sz w:val="24"/>
        </w:rPr>
      </w:pPr>
      <w:r w:rsidRPr="00492312">
        <w:rPr>
          <w:rFonts w:ascii="Times New Roman" w:hAnsi="Times New Roman" w:cs="Times New Roman"/>
          <w:i/>
          <w:sz w:val="24"/>
        </w:rPr>
        <w:t>2.</w:t>
      </w:r>
      <w:r>
        <w:rPr>
          <w:rFonts w:ascii="Times New Roman" w:hAnsi="Times New Roman" w:cs="Times New Roman"/>
          <w:i/>
          <w:sz w:val="24"/>
        </w:rPr>
        <w:t>6</w:t>
      </w:r>
      <w:r w:rsidRPr="00492312">
        <w:rPr>
          <w:rFonts w:ascii="Times New Roman" w:hAnsi="Times New Roman" w:cs="Times New Roman"/>
          <w:i/>
          <w:sz w:val="24"/>
        </w:rPr>
        <w:t xml:space="preserve">. </w:t>
      </w:r>
      <w:r w:rsidRPr="00C10197">
        <w:rPr>
          <w:rFonts w:ascii="Times New Roman" w:hAnsi="Times New Roman" w:cs="Times New Roman"/>
          <w:i/>
          <w:sz w:val="24"/>
        </w:rPr>
        <w:t>В сфере развития</w:t>
      </w:r>
      <w:r>
        <w:rPr>
          <w:rFonts w:ascii="Times New Roman" w:hAnsi="Times New Roman" w:cs="Times New Roman"/>
          <w:i/>
          <w:sz w:val="24"/>
        </w:rPr>
        <w:t xml:space="preserve"> массового спорта:</w:t>
      </w:r>
    </w:p>
    <w:p w:rsidR="00492312" w:rsidRDefault="00967E2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2.6.1. Проведение на уровне района соревнований между командами общеобразовательных учреждений, учреждений профессионального образования</w:t>
      </w:r>
      <w:r w:rsidR="00BC5DAE">
        <w:rPr>
          <w:rFonts w:ascii="Times New Roman" w:hAnsi="Times New Roman" w:cs="Times New Roman"/>
          <w:sz w:val="24"/>
        </w:rPr>
        <w:t>, предприятий и организаций, а также индивидуальных соревнований по сезонным массовым видам спорта;</w:t>
      </w:r>
    </w:p>
    <w:p w:rsidR="00BC5DAE" w:rsidRDefault="00BC5DA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2.6.2.</w:t>
      </w:r>
      <w:r w:rsidR="0058691A">
        <w:rPr>
          <w:rFonts w:ascii="Times New Roman" w:hAnsi="Times New Roman" w:cs="Times New Roman"/>
          <w:sz w:val="24"/>
        </w:rPr>
        <w:t xml:space="preserve"> Установка спортивного оборудования на стадионах образовательных учреждений, во дворах многоквартирных домов, в специально отведенных для этого местах;</w:t>
      </w:r>
    </w:p>
    <w:p w:rsidR="00C24C28" w:rsidRDefault="00C24C28" w:rsidP="00C24C28">
      <w:pPr>
        <w:spacing w:after="0" w:line="240" w:lineRule="auto"/>
        <w:ind w:firstLine="709"/>
        <w:jc w:val="both"/>
        <w:rPr>
          <w:rFonts w:ascii="Times New Roman" w:hAnsi="Times New Roman" w:cs="Times New Roman"/>
          <w:sz w:val="24"/>
        </w:rPr>
      </w:pPr>
      <w:r>
        <w:rPr>
          <w:rFonts w:ascii="Times New Roman" w:hAnsi="Times New Roman" w:cs="Times New Roman"/>
          <w:sz w:val="24"/>
        </w:rPr>
        <w:t>2.6.3. Содействие созданию и развитию муниципальных спортивных учреждений, а также частных организаций, действующих в сфере физкультуры и спорта;</w:t>
      </w:r>
    </w:p>
    <w:p w:rsidR="0058691A" w:rsidRDefault="0058691A"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2.6.</w:t>
      </w:r>
      <w:r w:rsidR="00C24C28">
        <w:rPr>
          <w:rFonts w:ascii="Times New Roman" w:hAnsi="Times New Roman" w:cs="Times New Roman"/>
          <w:sz w:val="24"/>
        </w:rPr>
        <w:t>4</w:t>
      </w:r>
      <w:r>
        <w:rPr>
          <w:rFonts w:ascii="Times New Roman" w:hAnsi="Times New Roman" w:cs="Times New Roman"/>
          <w:sz w:val="24"/>
        </w:rPr>
        <w:t>. Поддержка деятельности спортивных секций при специализированных и общеобразовательных учреждениях;</w:t>
      </w:r>
    </w:p>
    <w:p w:rsidR="00C24C28" w:rsidRDefault="00C24C2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2.6.5. Поиск источников внебюджетного финансирования мероприятий в спортивной сфере и учреждений, действующих в ней.</w:t>
      </w:r>
    </w:p>
    <w:p w:rsidR="00C24C28" w:rsidRPr="00492312" w:rsidRDefault="00C24C28" w:rsidP="00C24C28">
      <w:pPr>
        <w:spacing w:after="0" w:line="240" w:lineRule="auto"/>
        <w:ind w:firstLine="709"/>
        <w:jc w:val="both"/>
        <w:rPr>
          <w:rFonts w:ascii="Times New Roman" w:hAnsi="Times New Roman" w:cs="Times New Roman"/>
          <w:i/>
          <w:sz w:val="24"/>
        </w:rPr>
      </w:pPr>
      <w:r w:rsidRPr="00492312">
        <w:rPr>
          <w:rFonts w:ascii="Times New Roman" w:hAnsi="Times New Roman" w:cs="Times New Roman"/>
          <w:i/>
          <w:sz w:val="24"/>
        </w:rPr>
        <w:t>2.</w:t>
      </w:r>
      <w:r>
        <w:rPr>
          <w:rFonts w:ascii="Times New Roman" w:hAnsi="Times New Roman" w:cs="Times New Roman"/>
          <w:i/>
          <w:sz w:val="24"/>
        </w:rPr>
        <w:t>7</w:t>
      </w:r>
      <w:r w:rsidRPr="00492312">
        <w:rPr>
          <w:rFonts w:ascii="Times New Roman" w:hAnsi="Times New Roman" w:cs="Times New Roman"/>
          <w:i/>
          <w:sz w:val="24"/>
        </w:rPr>
        <w:t xml:space="preserve">. </w:t>
      </w:r>
      <w:r w:rsidRPr="00C10197">
        <w:rPr>
          <w:rFonts w:ascii="Times New Roman" w:hAnsi="Times New Roman" w:cs="Times New Roman"/>
          <w:i/>
          <w:sz w:val="24"/>
        </w:rPr>
        <w:t>В сфере развития</w:t>
      </w:r>
      <w:r>
        <w:rPr>
          <w:rFonts w:ascii="Times New Roman" w:hAnsi="Times New Roman" w:cs="Times New Roman"/>
          <w:i/>
          <w:sz w:val="24"/>
        </w:rPr>
        <w:t xml:space="preserve"> общественных пространств:</w:t>
      </w:r>
    </w:p>
    <w:p w:rsidR="00C47B1B" w:rsidRDefault="00C24C2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2.7.1. </w:t>
      </w:r>
      <w:r w:rsidR="00C47B1B">
        <w:rPr>
          <w:rFonts w:ascii="Times New Roman" w:hAnsi="Times New Roman" w:cs="Times New Roman"/>
          <w:sz w:val="24"/>
        </w:rPr>
        <w:t xml:space="preserve">Охрана и поддержание состояния </w:t>
      </w:r>
      <w:r w:rsidR="00024E21">
        <w:rPr>
          <w:rFonts w:ascii="Times New Roman" w:hAnsi="Times New Roman" w:cs="Times New Roman"/>
          <w:sz w:val="24"/>
        </w:rPr>
        <w:t>памятников и захоронений личностей, связанных с историей района, особенно участников Великой Отечественной Войны;</w:t>
      </w:r>
    </w:p>
    <w:p w:rsidR="00967E2B" w:rsidRDefault="00C47B1B"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2.7.2. Создание и развитие</w:t>
      </w:r>
      <w:r w:rsidR="00276F24">
        <w:rPr>
          <w:rFonts w:ascii="Times New Roman" w:hAnsi="Times New Roman" w:cs="Times New Roman"/>
          <w:sz w:val="24"/>
        </w:rPr>
        <w:t>, в соответствии с индивидуальными планами,</w:t>
      </w:r>
      <w:r>
        <w:rPr>
          <w:rFonts w:ascii="Times New Roman" w:hAnsi="Times New Roman" w:cs="Times New Roman"/>
          <w:sz w:val="24"/>
        </w:rPr>
        <w:t xml:space="preserve"> мест</w:t>
      </w:r>
      <w:r w:rsidR="00024E21">
        <w:rPr>
          <w:rFonts w:ascii="Times New Roman" w:hAnsi="Times New Roman" w:cs="Times New Roman"/>
          <w:sz w:val="24"/>
        </w:rPr>
        <w:t xml:space="preserve"> массового отдыха жителей района: парков, скверов, пляжей;</w:t>
      </w:r>
    </w:p>
    <w:p w:rsidR="00024E21" w:rsidRDefault="00024E21"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2.7.3. Установка спортивного оборудования на стадионах образовательных учреждений, во дворах многоквартирных домов, в специально отведенных для этого местах;</w:t>
      </w:r>
    </w:p>
    <w:p w:rsidR="00C10197" w:rsidRDefault="00024E21"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2.7.4. Озеленение территорий населенных пунктов района;</w:t>
      </w:r>
    </w:p>
    <w:p w:rsidR="00276F24" w:rsidRDefault="00024E21" w:rsidP="00276F24">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2.7.5. Предоставление </w:t>
      </w:r>
      <w:r w:rsidR="00276F24">
        <w:rPr>
          <w:rFonts w:ascii="Times New Roman" w:hAnsi="Times New Roman" w:cs="Times New Roman"/>
          <w:sz w:val="24"/>
        </w:rPr>
        <w:t xml:space="preserve">жителям </w:t>
      </w:r>
      <w:r>
        <w:rPr>
          <w:rFonts w:ascii="Times New Roman" w:hAnsi="Times New Roman" w:cs="Times New Roman"/>
          <w:sz w:val="24"/>
        </w:rPr>
        <w:t>возможности развивать имеющиеся и получать новые знания, умения и навыки</w:t>
      </w:r>
      <w:r w:rsidR="00276F24">
        <w:rPr>
          <w:rFonts w:ascii="Times New Roman" w:hAnsi="Times New Roman" w:cs="Times New Roman"/>
          <w:sz w:val="24"/>
        </w:rPr>
        <w:t xml:space="preserve"> в свободное время;</w:t>
      </w:r>
    </w:p>
    <w:p w:rsidR="00276F24" w:rsidRDefault="00276F24" w:rsidP="00276F24">
      <w:pPr>
        <w:spacing w:after="0" w:line="240" w:lineRule="auto"/>
        <w:ind w:firstLine="709"/>
        <w:jc w:val="both"/>
        <w:rPr>
          <w:rFonts w:ascii="Times New Roman" w:hAnsi="Times New Roman" w:cs="Times New Roman"/>
          <w:sz w:val="24"/>
        </w:rPr>
      </w:pPr>
      <w:r>
        <w:rPr>
          <w:rFonts w:ascii="Times New Roman" w:hAnsi="Times New Roman" w:cs="Times New Roman"/>
          <w:sz w:val="24"/>
        </w:rPr>
        <w:t>2.7.6. Поиск источников внебюджетного финансирования поддержания и развития общественных пространств.</w:t>
      </w:r>
    </w:p>
    <w:p w:rsidR="002D7B1D" w:rsidRDefault="002D7B1D" w:rsidP="002D7B1D">
      <w:pPr>
        <w:spacing w:after="0" w:line="240" w:lineRule="auto"/>
        <w:ind w:firstLine="709"/>
        <w:jc w:val="both"/>
        <w:rPr>
          <w:rFonts w:ascii="Times New Roman" w:hAnsi="Times New Roman" w:cs="Times New Roman"/>
          <w:sz w:val="24"/>
        </w:rPr>
      </w:pPr>
      <w:r w:rsidRPr="00C54B8D">
        <w:rPr>
          <w:rFonts w:ascii="Times New Roman" w:hAnsi="Times New Roman" w:cs="Times New Roman"/>
          <w:sz w:val="24"/>
        </w:rPr>
        <w:t xml:space="preserve">В рамках </w:t>
      </w:r>
      <w:r>
        <w:rPr>
          <w:rFonts w:ascii="Times New Roman" w:hAnsi="Times New Roman" w:cs="Times New Roman"/>
          <w:b/>
          <w:sz w:val="24"/>
        </w:rPr>
        <w:t>третье</w:t>
      </w:r>
      <w:r w:rsidRPr="00C54B8D">
        <w:rPr>
          <w:rFonts w:ascii="Times New Roman" w:hAnsi="Times New Roman" w:cs="Times New Roman"/>
          <w:b/>
          <w:sz w:val="24"/>
        </w:rPr>
        <w:t>го</w:t>
      </w:r>
      <w:r w:rsidRPr="00C54B8D">
        <w:rPr>
          <w:rFonts w:ascii="Times New Roman" w:hAnsi="Times New Roman" w:cs="Times New Roman"/>
          <w:sz w:val="24"/>
        </w:rPr>
        <w:t xml:space="preserve"> </w:t>
      </w:r>
      <w:r w:rsidRPr="00C54B8D">
        <w:rPr>
          <w:rFonts w:ascii="Times New Roman" w:hAnsi="Times New Roman" w:cs="Times New Roman"/>
          <w:b/>
          <w:sz w:val="24"/>
        </w:rPr>
        <w:t>направления развития –</w:t>
      </w:r>
      <w:r>
        <w:rPr>
          <w:rFonts w:ascii="Times New Roman" w:hAnsi="Times New Roman" w:cs="Times New Roman"/>
          <w:sz w:val="24"/>
        </w:rPr>
        <w:t xml:space="preserve"> </w:t>
      </w:r>
      <w:r w:rsidRPr="00C54B8D">
        <w:rPr>
          <w:rFonts w:ascii="Times New Roman" w:hAnsi="Times New Roman" w:cs="Times New Roman"/>
          <w:b/>
          <w:i/>
          <w:sz w:val="24"/>
        </w:rPr>
        <w:t>«</w:t>
      </w:r>
      <w:r>
        <w:rPr>
          <w:rFonts w:ascii="Times New Roman" w:hAnsi="Times New Roman" w:cs="Times New Roman"/>
          <w:b/>
          <w:i/>
          <w:sz w:val="24"/>
        </w:rPr>
        <w:t>Жильё и инфраструктура</w:t>
      </w:r>
      <w:r w:rsidRPr="00C54B8D">
        <w:rPr>
          <w:rFonts w:ascii="Times New Roman" w:hAnsi="Times New Roman" w:cs="Times New Roman"/>
          <w:b/>
          <w:i/>
          <w:sz w:val="24"/>
        </w:rPr>
        <w:t>»</w:t>
      </w:r>
      <w:r>
        <w:rPr>
          <w:rFonts w:ascii="Times New Roman" w:hAnsi="Times New Roman" w:cs="Times New Roman"/>
          <w:sz w:val="24"/>
        </w:rPr>
        <w:t xml:space="preserve"> </w:t>
      </w:r>
      <w:r w:rsidRPr="00C54B8D">
        <w:rPr>
          <w:rFonts w:ascii="Times New Roman" w:hAnsi="Times New Roman" w:cs="Times New Roman"/>
          <w:sz w:val="24"/>
        </w:rPr>
        <w:t>–</w:t>
      </w:r>
      <w:r>
        <w:rPr>
          <w:rFonts w:ascii="Times New Roman" w:hAnsi="Times New Roman" w:cs="Times New Roman"/>
          <w:sz w:val="24"/>
        </w:rPr>
        <w:t xml:space="preserve"> будут решены следующие задачи:</w:t>
      </w:r>
    </w:p>
    <w:p w:rsidR="002D7B1D" w:rsidRPr="00C54B8D" w:rsidRDefault="002D7B1D" w:rsidP="002D7B1D">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 xml:space="preserve">.1. В сфере развития </w:t>
      </w:r>
      <w:r>
        <w:rPr>
          <w:rFonts w:ascii="Times New Roman" w:hAnsi="Times New Roman" w:cs="Times New Roman"/>
          <w:i/>
          <w:sz w:val="24"/>
        </w:rPr>
        <w:t>жилищного строительства</w:t>
      </w:r>
      <w:r w:rsidRPr="00C54B8D">
        <w:rPr>
          <w:rFonts w:ascii="Times New Roman" w:hAnsi="Times New Roman" w:cs="Times New Roman"/>
          <w:i/>
          <w:sz w:val="24"/>
        </w:rPr>
        <w:t>:</w:t>
      </w:r>
    </w:p>
    <w:p w:rsidR="00024E21" w:rsidRDefault="002D7B1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3.1.1. </w:t>
      </w:r>
      <w:r w:rsidR="00BE7510">
        <w:rPr>
          <w:rFonts w:ascii="Times New Roman" w:hAnsi="Times New Roman" w:cs="Times New Roman"/>
          <w:sz w:val="24"/>
        </w:rPr>
        <w:t>Предоставление муниципальных и государственных земель для многоквартирного жилищного строительства;</w:t>
      </w:r>
    </w:p>
    <w:p w:rsidR="00BE7510" w:rsidRDefault="00BE7510"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3.1.2. Содействие застройщикам в получении согласований и разрешительной документации на муниципальном и региональном уровнях;</w:t>
      </w:r>
    </w:p>
    <w:p w:rsidR="00BE7510" w:rsidRDefault="00BE7510"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3.1.3. Получение муниципалитетами части квартир во вновь возводимых домах, в счет оплаты предоставленных земельных и прочих ресурсов;</w:t>
      </w:r>
    </w:p>
    <w:p w:rsidR="00BE7510" w:rsidRDefault="00BE7510"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3.1.4. Обеспечение взаимодействия между застройщиками и поставщиками коммунальных ресурсов с целью ускорения подключения возводимых объектов к сетям и снижения его стоимости.</w:t>
      </w:r>
    </w:p>
    <w:p w:rsidR="000272B8" w:rsidRPr="00C54B8D" w:rsidRDefault="000272B8" w:rsidP="000272B8">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w:t>
      </w:r>
      <w:r>
        <w:rPr>
          <w:rFonts w:ascii="Times New Roman" w:hAnsi="Times New Roman" w:cs="Times New Roman"/>
          <w:i/>
          <w:sz w:val="24"/>
        </w:rPr>
        <w:t>2</w:t>
      </w:r>
      <w:r w:rsidRPr="00C54B8D">
        <w:rPr>
          <w:rFonts w:ascii="Times New Roman" w:hAnsi="Times New Roman" w:cs="Times New Roman"/>
          <w:i/>
          <w:sz w:val="24"/>
        </w:rPr>
        <w:t xml:space="preserve">. В сфере развития </w:t>
      </w:r>
      <w:r>
        <w:rPr>
          <w:rFonts w:ascii="Times New Roman" w:hAnsi="Times New Roman" w:cs="Times New Roman"/>
          <w:i/>
          <w:sz w:val="24"/>
        </w:rPr>
        <w:t>коммунальной инфраструктуры</w:t>
      </w:r>
      <w:r w:rsidRPr="00C54B8D">
        <w:rPr>
          <w:rFonts w:ascii="Times New Roman" w:hAnsi="Times New Roman" w:cs="Times New Roman"/>
          <w:i/>
          <w:sz w:val="24"/>
        </w:rPr>
        <w:t>:</w:t>
      </w:r>
    </w:p>
    <w:p w:rsidR="00BE7510" w:rsidRDefault="000272B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3.2.1. </w:t>
      </w:r>
      <w:r w:rsidR="00924307">
        <w:rPr>
          <w:rFonts w:ascii="Times New Roman" w:hAnsi="Times New Roman" w:cs="Times New Roman"/>
          <w:sz w:val="24"/>
        </w:rPr>
        <w:t xml:space="preserve">Взаимодействие </w:t>
      </w:r>
      <w:r>
        <w:rPr>
          <w:rFonts w:ascii="Times New Roman" w:hAnsi="Times New Roman" w:cs="Times New Roman"/>
          <w:sz w:val="24"/>
        </w:rPr>
        <w:t xml:space="preserve">с </w:t>
      </w:r>
      <w:proofErr w:type="spellStart"/>
      <w:r>
        <w:rPr>
          <w:rFonts w:ascii="Times New Roman" w:hAnsi="Times New Roman" w:cs="Times New Roman"/>
          <w:sz w:val="24"/>
        </w:rPr>
        <w:t>ресурсоснабжающими</w:t>
      </w:r>
      <w:proofErr w:type="spellEnd"/>
      <w:r>
        <w:rPr>
          <w:rFonts w:ascii="Times New Roman" w:hAnsi="Times New Roman" w:cs="Times New Roman"/>
          <w:sz w:val="24"/>
        </w:rPr>
        <w:t xml:space="preserve"> организациями по вопросам подключения домов, особенно расположенных в крупных населенных пунктах района, ко всем сетям поставки коммунальных ресурсов;</w:t>
      </w:r>
    </w:p>
    <w:p w:rsidR="000272B8" w:rsidRDefault="000272B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3.2.2. </w:t>
      </w:r>
      <w:r w:rsidR="00924307">
        <w:rPr>
          <w:rFonts w:ascii="Times New Roman" w:hAnsi="Times New Roman" w:cs="Times New Roman"/>
          <w:sz w:val="24"/>
        </w:rPr>
        <w:t xml:space="preserve">Активизация участия в республиканских и федеральных программах, направленных на обновление коммунальной инфраструктуры или развитие </w:t>
      </w:r>
      <w:proofErr w:type="spellStart"/>
      <w:r w:rsidR="00924307">
        <w:rPr>
          <w:rFonts w:ascii="Times New Roman" w:hAnsi="Times New Roman" w:cs="Times New Roman"/>
          <w:sz w:val="24"/>
        </w:rPr>
        <w:t>ресурсоснабжающих</w:t>
      </w:r>
      <w:proofErr w:type="spellEnd"/>
      <w:r w:rsidR="00924307">
        <w:rPr>
          <w:rFonts w:ascii="Times New Roman" w:hAnsi="Times New Roman" w:cs="Times New Roman"/>
          <w:sz w:val="24"/>
        </w:rPr>
        <w:t xml:space="preserve"> сетей;</w:t>
      </w:r>
    </w:p>
    <w:p w:rsidR="000272B8" w:rsidRDefault="000272B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3.2.3. Работа с коммерческими хозяйствующими субъектами </w:t>
      </w:r>
      <w:r w:rsidR="00924307">
        <w:rPr>
          <w:rFonts w:ascii="Times New Roman" w:hAnsi="Times New Roman" w:cs="Times New Roman"/>
          <w:sz w:val="24"/>
        </w:rPr>
        <w:t xml:space="preserve">по вопросам </w:t>
      </w:r>
      <w:r>
        <w:rPr>
          <w:rFonts w:ascii="Times New Roman" w:hAnsi="Times New Roman" w:cs="Times New Roman"/>
          <w:sz w:val="24"/>
        </w:rPr>
        <w:t>их участия в обновлении коммунальных сетей</w:t>
      </w:r>
      <w:r w:rsidR="0048277E">
        <w:rPr>
          <w:rFonts w:ascii="Times New Roman" w:hAnsi="Times New Roman" w:cs="Times New Roman"/>
          <w:sz w:val="24"/>
        </w:rPr>
        <w:t>, по которым им поставляются ресурсы</w:t>
      </w:r>
      <w:r w:rsidR="00924307">
        <w:rPr>
          <w:rFonts w:ascii="Times New Roman" w:hAnsi="Times New Roman" w:cs="Times New Roman"/>
          <w:sz w:val="24"/>
        </w:rPr>
        <w:t>;</w:t>
      </w:r>
    </w:p>
    <w:p w:rsidR="00924307" w:rsidRDefault="0092430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3.2.4. </w:t>
      </w:r>
      <w:r w:rsidR="009C7708">
        <w:rPr>
          <w:rFonts w:ascii="Times New Roman" w:hAnsi="Times New Roman" w:cs="Times New Roman"/>
          <w:sz w:val="24"/>
        </w:rPr>
        <w:t>Создание и развитие организаций с участием муниципалитета в капиталах, в сферах обслуживания жилья, поставок коммунальных ресурсов, поддержки и развития коммунальной инфраструктуры</w:t>
      </w:r>
      <w:r w:rsidR="00BA4345">
        <w:rPr>
          <w:rFonts w:ascii="Times New Roman" w:hAnsi="Times New Roman" w:cs="Times New Roman"/>
          <w:sz w:val="24"/>
        </w:rPr>
        <w:t>, с наделением их приносящими доходы видами деятельности</w:t>
      </w:r>
      <w:r w:rsidR="009C7708">
        <w:rPr>
          <w:rFonts w:ascii="Times New Roman" w:hAnsi="Times New Roman" w:cs="Times New Roman"/>
          <w:sz w:val="24"/>
        </w:rPr>
        <w:t>.</w:t>
      </w:r>
    </w:p>
    <w:p w:rsidR="009C7708" w:rsidRPr="00C54B8D" w:rsidRDefault="009C7708" w:rsidP="009C7708">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w:t>
      </w:r>
      <w:r>
        <w:rPr>
          <w:rFonts w:ascii="Times New Roman" w:hAnsi="Times New Roman" w:cs="Times New Roman"/>
          <w:i/>
          <w:sz w:val="24"/>
        </w:rPr>
        <w:t>3</w:t>
      </w:r>
      <w:r w:rsidRPr="00C54B8D">
        <w:rPr>
          <w:rFonts w:ascii="Times New Roman" w:hAnsi="Times New Roman" w:cs="Times New Roman"/>
          <w:i/>
          <w:sz w:val="24"/>
        </w:rPr>
        <w:t xml:space="preserve">. В сфере развития </w:t>
      </w:r>
      <w:r>
        <w:rPr>
          <w:rFonts w:ascii="Times New Roman" w:hAnsi="Times New Roman" w:cs="Times New Roman"/>
          <w:i/>
          <w:sz w:val="24"/>
        </w:rPr>
        <w:t>транспортной инфраструктуры</w:t>
      </w:r>
      <w:r w:rsidRPr="00C54B8D">
        <w:rPr>
          <w:rFonts w:ascii="Times New Roman" w:hAnsi="Times New Roman" w:cs="Times New Roman"/>
          <w:i/>
          <w:sz w:val="24"/>
        </w:rPr>
        <w:t>:</w:t>
      </w:r>
    </w:p>
    <w:p w:rsidR="009C7708" w:rsidRDefault="009C770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3.3.1. </w:t>
      </w:r>
      <w:r w:rsidR="00BA4345">
        <w:rPr>
          <w:rFonts w:ascii="Times New Roman" w:hAnsi="Times New Roman" w:cs="Times New Roman"/>
          <w:sz w:val="24"/>
        </w:rPr>
        <w:t>Обеспечение услугами общественного пассажирского транспорта всех жителей района с установлением удобных для большинства режимов работы и обслуживанием отдаленных и слабозаселенных территорий, возможно</w:t>
      </w:r>
      <w:r w:rsidR="00120AA6">
        <w:rPr>
          <w:rFonts w:ascii="Times New Roman" w:hAnsi="Times New Roman" w:cs="Times New Roman"/>
          <w:sz w:val="24"/>
        </w:rPr>
        <w:t>,</w:t>
      </w:r>
      <w:r w:rsidR="00BA4345">
        <w:rPr>
          <w:rFonts w:ascii="Times New Roman" w:hAnsi="Times New Roman" w:cs="Times New Roman"/>
          <w:sz w:val="24"/>
        </w:rPr>
        <w:t xml:space="preserve"> в режиме «социального такси»</w:t>
      </w:r>
      <w:r w:rsidR="00120AA6">
        <w:rPr>
          <w:rFonts w:ascii="Times New Roman" w:hAnsi="Times New Roman" w:cs="Times New Roman"/>
          <w:sz w:val="24"/>
        </w:rPr>
        <w:t>;</w:t>
      </w:r>
    </w:p>
    <w:p w:rsidR="002D7B1D" w:rsidRDefault="009C770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3.3.2. Активизация участия в республиканских и федеральных программах, направленных на обновление</w:t>
      </w:r>
      <w:r w:rsidR="00BA4345">
        <w:rPr>
          <w:rFonts w:ascii="Times New Roman" w:hAnsi="Times New Roman" w:cs="Times New Roman"/>
          <w:sz w:val="24"/>
        </w:rPr>
        <w:t xml:space="preserve"> муниципального</w:t>
      </w:r>
      <w:r>
        <w:rPr>
          <w:rFonts w:ascii="Times New Roman" w:hAnsi="Times New Roman" w:cs="Times New Roman"/>
          <w:sz w:val="24"/>
        </w:rPr>
        <w:t xml:space="preserve"> транспортного комплекса и дорог местного значения;</w:t>
      </w:r>
    </w:p>
    <w:p w:rsidR="009C7708" w:rsidRDefault="009C7708"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3.3.3. Создание и развитие организаций с участием муниципалитета в капиталах, осуществляющих перевозки пассажиров и грузов по межмуниципальным и </w:t>
      </w:r>
      <w:proofErr w:type="spellStart"/>
      <w:r>
        <w:rPr>
          <w:rFonts w:ascii="Times New Roman" w:hAnsi="Times New Roman" w:cs="Times New Roman"/>
          <w:sz w:val="24"/>
        </w:rPr>
        <w:t>внутримуниципальным</w:t>
      </w:r>
      <w:proofErr w:type="spellEnd"/>
      <w:r>
        <w:rPr>
          <w:rFonts w:ascii="Times New Roman" w:hAnsi="Times New Roman" w:cs="Times New Roman"/>
          <w:sz w:val="24"/>
        </w:rPr>
        <w:t xml:space="preserve"> маршрутам</w:t>
      </w:r>
      <w:r w:rsidR="00BA4345">
        <w:rPr>
          <w:rFonts w:ascii="Times New Roman" w:hAnsi="Times New Roman" w:cs="Times New Roman"/>
          <w:sz w:val="24"/>
        </w:rPr>
        <w:t>, с наделением их приносящими доходы видами деятельности;</w:t>
      </w:r>
    </w:p>
    <w:p w:rsidR="00EA5907" w:rsidRDefault="00BA4345"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3.3.4. Работа с коммерческими хозяйствующими субъектами по вопросам их участия в поддержании подъездных путей в надлежащем состоянии</w:t>
      </w:r>
      <w:r w:rsidR="00EA5907">
        <w:rPr>
          <w:rFonts w:ascii="Times New Roman" w:hAnsi="Times New Roman" w:cs="Times New Roman"/>
          <w:sz w:val="24"/>
        </w:rPr>
        <w:t>;</w:t>
      </w:r>
    </w:p>
    <w:p w:rsidR="00BA4345" w:rsidRDefault="00EA590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3.3.5. Обеспечение безопасности населения на дорогах: установка дорожных знаков, светофорных объектов, нанесение разметки и прочих элементов, снижающих </w:t>
      </w:r>
      <w:r>
        <w:rPr>
          <w:rFonts w:ascii="Times New Roman" w:hAnsi="Times New Roman" w:cs="Times New Roman"/>
          <w:sz w:val="24"/>
        </w:rPr>
        <w:lastRenderedPageBreak/>
        <w:t>воздействие опасных факторов, прежде всего</w:t>
      </w:r>
      <w:r w:rsidR="003860E9">
        <w:rPr>
          <w:rFonts w:ascii="Times New Roman" w:hAnsi="Times New Roman" w:cs="Times New Roman"/>
          <w:sz w:val="24"/>
        </w:rPr>
        <w:t>,</w:t>
      </w:r>
      <w:r>
        <w:rPr>
          <w:rFonts w:ascii="Times New Roman" w:hAnsi="Times New Roman" w:cs="Times New Roman"/>
          <w:sz w:val="24"/>
        </w:rPr>
        <w:t xml:space="preserve"> превышения скорости движения водителями</w:t>
      </w:r>
      <w:r w:rsidR="00BA4345">
        <w:rPr>
          <w:rFonts w:ascii="Times New Roman" w:hAnsi="Times New Roman" w:cs="Times New Roman"/>
          <w:sz w:val="24"/>
        </w:rPr>
        <w:t>.</w:t>
      </w:r>
    </w:p>
    <w:p w:rsidR="00120AA6" w:rsidRPr="00C54B8D" w:rsidRDefault="00120AA6" w:rsidP="00120AA6">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w:t>
      </w:r>
      <w:r>
        <w:rPr>
          <w:rFonts w:ascii="Times New Roman" w:hAnsi="Times New Roman" w:cs="Times New Roman"/>
          <w:i/>
          <w:sz w:val="24"/>
        </w:rPr>
        <w:t>4</w:t>
      </w:r>
      <w:r w:rsidRPr="00C54B8D">
        <w:rPr>
          <w:rFonts w:ascii="Times New Roman" w:hAnsi="Times New Roman" w:cs="Times New Roman"/>
          <w:i/>
          <w:sz w:val="24"/>
        </w:rPr>
        <w:t xml:space="preserve">. В сфере </w:t>
      </w:r>
      <w:r>
        <w:rPr>
          <w:rFonts w:ascii="Times New Roman" w:hAnsi="Times New Roman" w:cs="Times New Roman"/>
          <w:i/>
          <w:sz w:val="24"/>
        </w:rPr>
        <w:t>благоустройства придомовых</w:t>
      </w:r>
      <w:r w:rsidR="00AC6529">
        <w:rPr>
          <w:rFonts w:ascii="Times New Roman" w:hAnsi="Times New Roman" w:cs="Times New Roman"/>
          <w:i/>
          <w:sz w:val="24"/>
        </w:rPr>
        <w:t xml:space="preserve"> </w:t>
      </w:r>
      <w:r>
        <w:rPr>
          <w:rFonts w:ascii="Times New Roman" w:hAnsi="Times New Roman" w:cs="Times New Roman"/>
          <w:i/>
          <w:sz w:val="24"/>
        </w:rPr>
        <w:t>территорий</w:t>
      </w:r>
      <w:r w:rsidRPr="00C54B8D">
        <w:rPr>
          <w:rFonts w:ascii="Times New Roman" w:hAnsi="Times New Roman" w:cs="Times New Roman"/>
          <w:i/>
          <w:sz w:val="24"/>
        </w:rPr>
        <w:t>:</w:t>
      </w:r>
    </w:p>
    <w:p w:rsidR="002D7B1D" w:rsidRDefault="00120AA6"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3.4.1. </w:t>
      </w:r>
      <w:r w:rsidR="00656B97">
        <w:rPr>
          <w:rFonts w:ascii="Times New Roman" w:hAnsi="Times New Roman" w:cs="Times New Roman"/>
          <w:sz w:val="24"/>
        </w:rPr>
        <w:t>Поддержка общественных инициатив, в том числе, самообложения граждан, направленных на формирование более благоприятной среды проживания;</w:t>
      </w:r>
    </w:p>
    <w:p w:rsidR="002D7B1D" w:rsidRDefault="00656B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3.4.2. Активизация участия в республиканских и федеральных программах, направленных на благоустройство мест непосредственного проживания населения;</w:t>
      </w:r>
    </w:p>
    <w:p w:rsidR="00656B97" w:rsidRDefault="00656B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3.4.3. Работа с управляющими компаниями, ТСЖ и прочими формами организации обслуживания жилья</w:t>
      </w:r>
      <w:r w:rsidR="00D14DD4">
        <w:rPr>
          <w:rFonts w:ascii="Times New Roman" w:hAnsi="Times New Roman" w:cs="Times New Roman"/>
          <w:sz w:val="24"/>
        </w:rPr>
        <w:t>,</w:t>
      </w:r>
      <w:r>
        <w:rPr>
          <w:rFonts w:ascii="Times New Roman" w:hAnsi="Times New Roman" w:cs="Times New Roman"/>
          <w:sz w:val="24"/>
        </w:rPr>
        <w:t xml:space="preserve"> по вопросам создания благоприятных условий проживания населения;</w:t>
      </w:r>
    </w:p>
    <w:p w:rsidR="00656B97" w:rsidRDefault="00656B9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3.4.4. Активизация деятельности по зонированию придомовых территорий многоквартирных домов, выделению </w:t>
      </w:r>
      <w:r w:rsidR="004A53B3">
        <w:rPr>
          <w:rFonts w:ascii="Times New Roman" w:hAnsi="Times New Roman" w:cs="Times New Roman"/>
          <w:sz w:val="24"/>
        </w:rPr>
        <w:t>мест для парковки транспорта, зон отдыха</w:t>
      </w:r>
      <w:r w:rsidR="004A53B3" w:rsidRPr="004A53B3">
        <w:rPr>
          <w:rFonts w:ascii="Times New Roman" w:hAnsi="Times New Roman" w:cs="Times New Roman"/>
          <w:sz w:val="24"/>
        </w:rPr>
        <w:t xml:space="preserve"> </w:t>
      </w:r>
      <w:r w:rsidR="004A53B3">
        <w:rPr>
          <w:rFonts w:ascii="Times New Roman" w:hAnsi="Times New Roman" w:cs="Times New Roman"/>
          <w:sz w:val="24"/>
        </w:rPr>
        <w:t>и</w:t>
      </w:r>
      <w:r w:rsidR="004A53B3" w:rsidRPr="004A53B3">
        <w:rPr>
          <w:rFonts w:ascii="Times New Roman" w:hAnsi="Times New Roman" w:cs="Times New Roman"/>
          <w:sz w:val="24"/>
        </w:rPr>
        <w:t xml:space="preserve"> </w:t>
      </w:r>
      <w:r w:rsidR="004A53B3">
        <w:rPr>
          <w:rFonts w:ascii="Times New Roman" w:hAnsi="Times New Roman" w:cs="Times New Roman"/>
          <w:sz w:val="24"/>
        </w:rPr>
        <w:t>игровых зон, с установкой соответствующего оборудования</w:t>
      </w:r>
      <w:r w:rsidR="00D14DD4">
        <w:rPr>
          <w:rFonts w:ascii="Times New Roman" w:hAnsi="Times New Roman" w:cs="Times New Roman"/>
          <w:sz w:val="24"/>
        </w:rPr>
        <w:t>, в т.ч. и спортивного;</w:t>
      </w:r>
    </w:p>
    <w:p w:rsidR="00D14DD4" w:rsidRDefault="00D14DD4"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3.4.5. Содействие в асфальтировании и установке осветительных приборов на придомовых территориях.</w:t>
      </w:r>
    </w:p>
    <w:p w:rsidR="00D14DD4" w:rsidRPr="00C54B8D" w:rsidRDefault="00D14DD4" w:rsidP="00D14DD4">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w:t>
      </w:r>
      <w:r>
        <w:rPr>
          <w:rFonts w:ascii="Times New Roman" w:hAnsi="Times New Roman" w:cs="Times New Roman"/>
          <w:i/>
          <w:sz w:val="24"/>
        </w:rPr>
        <w:t>5</w:t>
      </w:r>
      <w:r w:rsidRPr="00C54B8D">
        <w:rPr>
          <w:rFonts w:ascii="Times New Roman" w:hAnsi="Times New Roman" w:cs="Times New Roman"/>
          <w:i/>
          <w:sz w:val="24"/>
        </w:rPr>
        <w:t xml:space="preserve">. В сфере </w:t>
      </w:r>
      <w:r>
        <w:rPr>
          <w:rFonts w:ascii="Times New Roman" w:hAnsi="Times New Roman" w:cs="Times New Roman"/>
          <w:i/>
          <w:sz w:val="24"/>
        </w:rPr>
        <w:t>сбора и переработки бытового мусора</w:t>
      </w:r>
      <w:r w:rsidRPr="00C54B8D">
        <w:rPr>
          <w:rFonts w:ascii="Times New Roman" w:hAnsi="Times New Roman" w:cs="Times New Roman"/>
          <w:i/>
          <w:sz w:val="24"/>
        </w:rPr>
        <w:t>:</w:t>
      </w:r>
    </w:p>
    <w:p w:rsidR="00D14DD4" w:rsidRDefault="00D14DD4"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3.5.1. Прививание жителям культуры раздельного сбора мусора;</w:t>
      </w:r>
    </w:p>
    <w:p w:rsidR="00D14DD4" w:rsidRDefault="00D14DD4"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3.5.2. Отдельная утилизация опасных предметов: люминесцентные лампы, элементы питания и т.п.;</w:t>
      </w:r>
    </w:p>
    <w:p w:rsidR="00D14DD4" w:rsidRDefault="00D14DD4"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3.5.3. Создание мусороперерабатывающего завода;</w:t>
      </w:r>
    </w:p>
    <w:p w:rsidR="004F2E89" w:rsidRDefault="00D14DD4" w:rsidP="004F2E89">
      <w:pPr>
        <w:spacing w:after="0" w:line="240" w:lineRule="auto"/>
        <w:ind w:firstLine="709"/>
        <w:jc w:val="both"/>
        <w:rPr>
          <w:rFonts w:ascii="Times New Roman" w:hAnsi="Times New Roman" w:cs="Times New Roman"/>
          <w:sz w:val="24"/>
        </w:rPr>
      </w:pPr>
      <w:r>
        <w:rPr>
          <w:rFonts w:ascii="Times New Roman" w:hAnsi="Times New Roman" w:cs="Times New Roman"/>
          <w:sz w:val="24"/>
        </w:rPr>
        <w:t>3.5.4. Закупка мобильных мусоросортировочных станций для</w:t>
      </w:r>
      <w:r w:rsidR="00EA5907">
        <w:rPr>
          <w:rFonts w:ascii="Times New Roman" w:hAnsi="Times New Roman" w:cs="Times New Roman"/>
          <w:sz w:val="24"/>
        </w:rPr>
        <w:t xml:space="preserve"> вахтовой</w:t>
      </w:r>
      <w:r>
        <w:rPr>
          <w:rFonts w:ascii="Times New Roman" w:hAnsi="Times New Roman" w:cs="Times New Roman"/>
          <w:sz w:val="24"/>
        </w:rPr>
        <w:t xml:space="preserve"> работы в </w:t>
      </w:r>
      <w:r w:rsidR="00EA5907">
        <w:rPr>
          <w:rFonts w:ascii="Times New Roman" w:hAnsi="Times New Roman" w:cs="Times New Roman"/>
          <w:sz w:val="24"/>
        </w:rPr>
        <w:t>небольших и отдаленных населенных пунктах</w:t>
      </w:r>
      <w:r w:rsidR="004D2FB6">
        <w:rPr>
          <w:rFonts w:ascii="Times New Roman" w:hAnsi="Times New Roman" w:cs="Times New Roman"/>
          <w:sz w:val="24"/>
        </w:rPr>
        <w:t xml:space="preserve"> и о</w:t>
      </w:r>
      <w:r w:rsidR="004D2FB6" w:rsidRPr="004D2FB6">
        <w:rPr>
          <w:rFonts w:ascii="Times New Roman" w:hAnsi="Times New Roman" w:cs="Times New Roman"/>
          <w:sz w:val="24"/>
        </w:rPr>
        <w:t>рганизация контейнерных площадок в населенных пунктах</w:t>
      </w:r>
      <w:r w:rsidR="00EA5907">
        <w:rPr>
          <w:rFonts w:ascii="Times New Roman" w:hAnsi="Times New Roman" w:cs="Times New Roman"/>
          <w:sz w:val="24"/>
        </w:rPr>
        <w:t>.</w:t>
      </w:r>
    </w:p>
    <w:p w:rsidR="00EA5907" w:rsidRPr="00C54B8D" w:rsidRDefault="00EA5907" w:rsidP="00EA5907">
      <w:pPr>
        <w:spacing w:after="0" w:line="240" w:lineRule="auto"/>
        <w:ind w:firstLine="709"/>
        <w:jc w:val="both"/>
        <w:rPr>
          <w:rFonts w:ascii="Times New Roman" w:hAnsi="Times New Roman" w:cs="Times New Roman"/>
          <w:i/>
          <w:sz w:val="24"/>
        </w:rPr>
      </w:pPr>
      <w:r>
        <w:rPr>
          <w:rFonts w:ascii="Times New Roman" w:hAnsi="Times New Roman" w:cs="Times New Roman"/>
          <w:i/>
          <w:sz w:val="24"/>
        </w:rPr>
        <w:t>3</w:t>
      </w:r>
      <w:r w:rsidRPr="00C54B8D">
        <w:rPr>
          <w:rFonts w:ascii="Times New Roman" w:hAnsi="Times New Roman" w:cs="Times New Roman"/>
          <w:i/>
          <w:sz w:val="24"/>
        </w:rPr>
        <w:t>.</w:t>
      </w:r>
      <w:r>
        <w:rPr>
          <w:rFonts w:ascii="Times New Roman" w:hAnsi="Times New Roman" w:cs="Times New Roman"/>
          <w:i/>
          <w:sz w:val="24"/>
        </w:rPr>
        <w:t>6</w:t>
      </w:r>
      <w:r w:rsidRPr="00C54B8D">
        <w:rPr>
          <w:rFonts w:ascii="Times New Roman" w:hAnsi="Times New Roman" w:cs="Times New Roman"/>
          <w:i/>
          <w:sz w:val="24"/>
        </w:rPr>
        <w:t xml:space="preserve">. В сфере </w:t>
      </w:r>
      <w:r>
        <w:rPr>
          <w:rFonts w:ascii="Times New Roman" w:hAnsi="Times New Roman" w:cs="Times New Roman"/>
          <w:i/>
          <w:sz w:val="24"/>
        </w:rPr>
        <w:t>обеспечения безопасности населения</w:t>
      </w:r>
      <w:r w:rsidRPr="00C54B8D">
        <w:rPr>
          <w:rFonts w:ascii="Times New Roman" w:hAnsi="Times New Roman" w:cs="Times New Roman"/>
          <w:i/>
          <w:sz w:val="24"/>
        </w:rPr>
        <w:t>:</w:t>
      </w:r>
    </w:p>
    <w:p w:rsidR="00904ADE" w:rsidRDefault="00904ADE" w:rsidP="00904ADE">
      <w:pPr>
        <w:spacing w:after="0" w:line="240" w:lineRule="auto"/>
        <w:ind w:firstLine="709"/>
        <w:jc w:val="both"/>
        <w:rPr>
          <w:rFonts w:ascii="Times New Roman" w:hAnsi="Times New Roman" w:cs="Times New Roman"/>
          <w:sz w:val="24"/>
        </w:rPr>
      </w:pPr>
      <w:r>
        <w:rPr>
          <w:rFonts w:ascii="Times New Roman" w:hAnsi="Times New Roman" w:cs="Times New Roman"/>
          <w:sz w:val="24"/>
        </w:rPr>
        <w:t>3.6.1. Установка и постоянное поддержание функционирования систем оповещения о пожарах и пожаротушения в зданиях организаций, находящихся в муниципальной собственности, прежде всего, в учебных заведениях;</w:t>
      </w:r>
    </w:p>
    <w:p w:rsidR="008C020D" w:rsidRDefault="00EA5907"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3.6.</w:t>
      </w:r>
      <w:r w:rsidR="00904ADE">
        <w:rPr>
          <w:rFonts w:ascii="Times New Roman" w:hAnsi="Times New Roman" w:cs="Times New Roman"/>
          <w:sz w:val="24"/>
        </w:rPr>
        <w:t>2</w:t>
      </w:r>
      <w:r>
        <w:rPr>
          <w:rFonts w:ascii="Times New Roman" w:hAnsi="Times New Roman" w:cs="Times New Roman"/>
          <w:sz w:val="24"/>
        </w:rPr>
        <w:t>. Обеспечение безопасности населения на дорогах</w:t>
      </w:r>
      <w:r w:rsidR="004F2E89">
        <w:rPr>
          <w:rFonts w:ascii="Times New Roman" w:hAnsi="Times New Roman" w:cs="Times New Roman"/>
          <w:sz w:val="24"/>
        </w:rPr>
        <w:t>.</w:t>
      </w:r>
      <w:r>
        <w:rPr>
          <w:rFonts w:ascii="Times New Roman" w:hAnsi="Times New Roman" w:cs="Times New Roman"/>
          <w:sz w:val="24"/>
        </w:rPr>
        <w:t xml:space="preserve"> </w:t>
      </w:r>
    </w:p>
    <w:p w:rsidR="00D14DD4" w:rsidRDefault="00904AD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3.6.3. Обеспечение безопасности населения на водных объектах, в том числе общественных пляжах, местах скопления туристов и т.д.;</w:t>
      </w:r>
    </w:p>
    <w:p w:rsidR="00904ADE" w:rsidRDefault="00904ADE"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3.6.4. Контроль изменения погодных условий и экологической обстановки, а также своевременное предупреждение об их негативных изменениях.</w:t>
      </w:r>
    </w:p>
    <w:p w:rsidR="00D14DD4" w:rsidRDefault="00D14DD4" w:rsidP="000E0585">
      <w:pPr>
        <w:spacing w:after="0" w:line="240" w:lineRule="auto"/>
        <w:ind w:firstLine="709"/>
        <w:jc w:val="both"/>
        <w:rPr>
          <w:rFonts w:ascii="Times New Roman" w:hAnsi="Times New Roman" w:cs="Times New Roman"/>
          <w:sz w:val="24"/>
        </w:rPr>
      </w:pPr>
    </w:p>
    <w:p w:rsidR="00D14DD4" w:rsidRDefault="001D638D" w:rsidP="000E0585">
      <w:pPr>
        <w:spacing w:after="0" w:line="240" w:lineRule="auto"/>
        <w:ind w:firstLine="709"/>
        <w:jc w:val="both"/>
        <w:rPr>
          <w:rFonts w:ascii="Times New Roman" w:hAnsi="Times New Roman" w:cs="Times New Roman"/>
          <w:sz w:val="24"/>
        </w:rPr>
      </w:pPr>
      <w:r>
        <w:rPr>
          <w:rFonts w:ascii="Times New Roman" w:hAnsi="Times New Roman" w:cs="Times New Roman"/>
          <w:sz w:val="24"/>
        </w:rPr>
        <w:t>Как можно видеть, отдельные задачи в некоторых сферах совпадают, что обуславливает объединение усилий и ресурсов для их решения.</w:t>
      </w:r>
      <w:r w:rsidR="00465AC5">
        <w:rPr>
          <w:rFonts w:ascii="Times New Roman" w:hAnsi="Times New Roman" w:cs="Times New Roman"/>
          <w:sz w:val="24"/>
        </w:rPr>
        <w:t xml:space="preserve"> Безусловно, деятельность во всех указанных направлениях сопровождается совершенствованием информационного взаимодействия органов местного самоуправления с населением, хозяйствующими субъектами, органами государственного управления, посредством использования современных каналов связи, для перевода максимальной доли оказываемых муниципальных услуг в электронную форму, при сохранении возможности их получения стандартными способами, а также оперативного получения обратной связи, особенно после принятия решений, затрагивающих интересы указанных лиц и их групп.</w:t>
      </w:r>
    </w:p>
    <w:p w:rsidR="000F4088" w:rsidRDefault="000F4088" w:rsidP="000E0585">
      <w:pPr>
        <w:spacing w:after="0" w:line="240" w:lineRule="auto"/>
        <w:ind w:firstLine="709"/>
        <w:jc w:val="both"/>
        <w:rPr>
          <w:rFonts w:ascii="Times New Roman" w:hAnsi="Times New Roman" w:cs="Times New Roman"/>
          <w:sz w:val="24"/>
        </w:rPr>
      </w:pPr>
    </w:p>
    <w:p w:rsidR="001D638D" w:rsidRPr="00D75A19" w:rsidRDefault="001D638D" w:rsidP="00D75A19">
      <w:pPr>
        <w:spacing w:after="0" w:line="240" w:lineRule="auto"/>
        <w:ind w:firstLine="709"/>
        <w:jc w:val="both"/>
        <w:rPr>
          <w:rFonts w:ascii="Times New Roman" w:hAnsi="Times New Roman" w:cs="Times New Roman"/>
          <w:sz w:val="24"/>
        </w:rPr>
      </w:pPr>
      <w:r w:rsidRPr="00D75A19">
        <w:rPr>
          <w:rFonts w:ascii="Times New Roman" w:hAnsi="Times New Roman" w:cs="Times New Roman"/>
          <w:sz w:val="24"/>
        </w:rPr>
        <w:br w:type="page"/>
      </w:r>
    </w:p>
    <w:p w:rsidR="000F4088" w:rsidRPr="00F16426" w:rsidRDefault="000F4088" w:rsidP="000F4088">
      <w:pPr>
        <w:pStyle w:val="1"/>
        <w:spacing w:before="0" w:after="120" w:line="240" w:lineRule="auto"/>
        <w:jc w:val="center"/>
        <w:rPr>
          <w:rFonts w:ascii="Times New Roman" w:hAnsi="Times New Roman" w:cs="Times New Roman"/>
          <w:b/>
        </w:rPr>
      </w:pPr>
      <w:bookmarkStart w:id="31" w:name="_Toc44669282"/>
      <w:r w:rsidRPr="00F16426">
        <w:rPr>
          <w:rFonts w:ascii="Times New Roman" w:hAnsi="Times New Roman" w:cs="Times New Roman"/>
          <w:b/>
        </w:rPr>
        <w:lastRenderedPageBreak/>
        <w:t>Раздел</w:t>
      </w:r>
      <w:r>
        <w:rPr>
          <w:rFonts w:ascii="Times New Roman" w:hAnsi="Times New Roman" w:cs="Times New Roman"/>
          <w:b/>
        </w:rPr>
        <w:t xml:space="preserve"> </w:t>
      </w:r>
      <w:r w:rsidRPr="00F16426">
        <w:rPr>
          <w:rFonts w:ascii="Times New Roman" w:hAnsi="Times New Roman" w:cs="Times New Roman"/>
          <w:b/>
        </w:rPr>
        <w:t>3.</w:t>
      </w:r>
      <w:r>
        <w:rPr>
          <w:rFonts w:ascii="Times New Roman" w:hAnsi="Times New Roman" w:cs="Times New Roman"/>
          <w:b/>
        </w:rPr>
        <w:t xml:space="preserve"> </w:t>
      </w:r>
      <w:r w:rsidR="003E327C">
        <w:rPr>
          <w:rFonts w:ascii="Times New Roman" w:hAnsi="Times New Roman" w:cs="Times New Roman"/>
          <w:b/>
        </w:rPr>
        <w:t>КЛЮЧЕВЫЕ ПОКАЗАТЕЛИ</w:t>
      </w:r>
      <w:r w:rsidRPr="00F16426">
        <w:rPr>
          <w:rFonts w:ascii="Times New Roman" w:hAnsi="Times New Roman" w:cs="Times New Roman"/>
          <w:b/>
        </w:rPr>
        <w:t xml:space="preserve"> И </w:t>
      </w:r>
      <w:r w:rsidR="003E327C">
        <w:rPr>
          <w:rFonts w:ascii="Times New Roman" w:hAnsi="Times New Roman" w:cs="Times New Roman"/>
          <w:b/>
        </w:rPr>
        <w:t>МЕХАНИЗМЫ</w:t>
      </w:r>
      <w:r w:rsidRPr="00F16426">
        <w:rPr>
          <w:rFonts w:ascii="Times New Roman" w:hAnsi="Times New Roman" w:cs="Times New Roman"/>
          <w:b/>
        </w:rPr>
        <w:t xml:space="preserve"> </w:t>
      </w:r>
      <w:r w:rsidR="003E327C">
        <w:rPr>
          <w:rFonts w:ascii="Times New Roman" w:hAnsi="Times New Roman" w:cs="Times New Roman"/>
          <w:b/>
        </w:rPr>
        <w:t>РЕАЛИЗАЦИИ СТРАТЕГИИ</w:t>
      </w:r>
      <w:r w:rsidRPr="00F16426">
        <w:rPr>
          <w:rFonts w:ascii="Times New Roman" w:hAnsi="Times New Roman" w:cs="Times New Roman"/>
          <w:b/>
        </w:rPr>
        <w:t xml:space="preserve"> </w:t>
      </w:r>
      <w:r w:rsidR="000E0585" w:rsidRPr="000E0585">
        <w:rPr>
          <w:rFonts w:ascii="Times New Roman" w:hAnsi="Times New Roman" w:cs="Times New Roman"/>
          <w:b/>
        </w:rPr>
        <w:t>СОРТАВАЛЬСКОГО МУНИЦИПАЛЬНОГО РАЙОНА</w:t>
      </w:r>
      <w:bookmarkEnd w:id="31"/>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942C01" w:rsidTr="00455296">
        <w:tc>
          <w:tcPr>
            <w:tcW w:w="9464" w:type="dxa"/>
            <w:tcBorders>
              <w:bottom w:val="single" w:sz="4" w:space="0" w:color="000000" w:themeColor="text1"/>
            </w:tcBorders>
            <w:shd w:val="clear" w:color="auto" w:fill="2E74B5" w:themeFill="accent1" w:themeFillShade="BF"/>
          </w:tcPr>
          <w:p w:rsidR="000F4088" w:rsidRPr="00942C01" w:rsidRDefault="000F4088" w:rsidP="000F4088">
            <w:pPr>
              <w:tabs>
                <w:tab w:val="left" w:pos="8150"/>
              </w:tabs>
              <w:spacing w:after="0" w:line="240" w:lineRule="auto"/>
              <w:jc w:val="both"/>
              <w:rPr>
                <w:rFonts w:ascii="Times New Roman" w:hAnsi="Times New Roman" w:cs="Times New Roman"/>
                <w:sz w:val="8"/>
                <w:szCs w:val="24"/>
              </w:rPr>
            </w:pPr>
          </w:p>
        </w:tc>
      </w:tr>
      <w:tr w:rsidR="000F4088" w:rsidRPr="00942C01" w:rsidTr="00455296">
        <w:tc>
          <w:tcPr>
            <w:tcW w:w="9464" w:type="dxa"/>
            <w:tcBorders>
              <w:left w:val="nil"/>
              <w:bottom w:val="nil"/>
              <w:right w:val="nil"/>
            </w:tcBorders>
            <w:shd w:val="clear" w:color="auto" w:fill="auto"/>
          </w:tcPr>
          <w:p w:rsidR="000F4088" w:rsidRPr="00942C01" w:rsidRDefault="000F4088" w:rsidP="000F4088">
            <w:pPr>
              <w:tabs>
                <w:tab w:val="left" w:pos="8150"/>
              </w:tabs>
              <w:spacing w:after="0" w:line="240" w:lineRule="auto"/>
              <w:jc w:val="both"/>
              <w:rPr>
                <w:rFonts w:ascii="Times New Roman" w:hAnsi="Times New Roman" w:cs="Times New Roman"/>
                <w:sz w:val="20"/>
                <w:szCs w:val="24"/>
              </w:rPr>
            </w:pPr>
          </w:p>
        </w:tc>
      </w:tr>
    </w:tbl>
    <w:p w:rsidR="000F4088" w:rsidRPr="00F16426" w:rsidRDefault="000F4088" w:rsidP="000F4088">
      <w:pPr>
        <w:pStyle w:val="2"/>
        <w:spacing w:before="0" w:after="120" w:line="240" w:lineRule="auto"/>
        <w:rPr>
          <w:rFonts w:ascii="Times New Roman" w:hAnsi="Times New Roman" w:cs="Times New Roman"/>
          <w:b/>
          <w:color w:val="2F5496" w:themeColor="accent5" w:themeShade="BF"/>
          <w:sz w:val="28"/>
        </w:rPr>
      </w:pPr>
      <w:bookmarkStart w:id="32" w:name="_Toc44669283"/>
      <w:r w:rsidRPr="00F16426">
        <w:rPr>
          <w:rFonts w:ascii="Times New Roman" w:hAnsi="Times New Roman" w:cs="Times New Roman"/>
          <w:b/>
          <w:color w:val="2F5496" w:themeColor="accent5" w:themeShade="BF"/>
          <w:sz w:val="28"/>
        </w:rPr>
        <w:t xml:space="preserve">3.1. </w:t>
      </w:r>
      <w:r w:rsidR="003E327C">
        <w:rPr>
          <w:rFonts w:ascii="Times New Roman" w:hAnsi="Times New Roman" w:cs="Times New Roman"/>
          <w:b/>
          <w:color w:val="2F5496" w:themeColor="accent5" w:themeShade="BF"/>
          <w:sz w:val="28"/>
        </w:rPr>
        <w:t>Ключевые показатели эффективности реализации стратегии</w:t>
      </w:r>
      <w:bookmarkEnd w:id="32"/>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5716CC" w:rsidTr="00455296">
        <w:tc>
          <w:tcPr>
            <w:tcW w:w="9464" w:type="dxa"/>
            <w:tcBorders>
              <w:bottom w:val="single" w:sz="4" w:space="0" w:color="000000" w:themeColor="text1"/>
            </w:tcBorders>
            <w:shd w:val="clear" w:color="auto" w:fill="2F5496" w:themeFill="accent5" w:themeFillShade="BF"/>
          </w:tcPr>
          <w:p w:rsidR="000F4088" w:rsidRPr="005716CC" w:rsidRDefault="000F4088" w:rsidP="000F4088">
            <w:pPr>
              <w:tabs>
                <w:tab w:val="left" w:pos="8150"/>
              </w:tabs>
              <w:spacing w:after="0" w:line="240" w:lineRule="auto"/>
              <w:jc w:val="both"/>
              <w:rPr>
                <w:rFonts w:ascii="Times New Roman" w:hAnsi="Times New Roman" w:cs="Times New Roman"/>
                <w:sz w:val="4"/>
                <w:szCs w:val="24"/>
              </w:rPr>
            </w:pPr>
          </w:p>
        </w:tc>
      </w:tr>
      <w:tr w:rsidR="000F4088" w:rsidRPr="005716CC" w:rsidTr="00455296">
        <w:tc>
          <w:tcPr>
            <w:tcW w:w="9464" w:type="dxa"/>
            <w:tcBorders>
              <w:left w:val="nil"/>
              <w:bottom w:val="nil"/>
              <w:right w:val="nil"/>
            </w:tcBorders>
            <w:shd w:val="clear" w:color="auto" w:fill="auto"/>
          </w:tcPr>
          <w:p w:rsidR="000F4088" w:rsidRPr="005716CC" w:rsidRDefault="000F4088" w:rsidP="000F4088">
            <w:pPr>
              <w:tabs>
                <w:tab w:val="left" w:pos="8150"/>
              </w:tabs>
              <w:spacing w:after="0" w:line="240" w:lineRule="auto"/>
              <w:jc w:val="both"/>
              <w:rPr>
                <w:rFonts w:ascii="Times New Roman" w:hAnsi="Times New Roman" w:cs="Times New Roman"/>
                <w:sz w:val="16"/>
                <w:szCs w:val="24"/>
              </w:rPr>
            </w:pPr>
          </w:p>
        </w:tc>
      </w:tr>
    </w:tbl>
    <w:p w:rsidR="000F4088" w:rsidRDefault="000F4088" w:rsidP="000F4088">
      <w:pPr>
        <w:spacing w:after="0" w:line="240" w:lineRule="auto"/>
        <w:ind w:firstLine="709"/>
        <w:jc w:val="both"/>
        <w:rPr>
          <w:rFonts w:ascii="Times New Roman" w:hAnsi="Times New Roman" w:cs="Times New Roman"/>
          <w:sz w:val="24"/>
        </w:rPr>
      </w:pPr>
    </w:p>
    <w:p w:rsidR="001D638D" w:rsidRDefault="00D75A19"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cs="Times New Roman"/>
          <w:sz w:val="24"/>
        </w:rPr>
        <w:t>Б</w:t>
      </w:r>
      <w:r w:rsidR="001D638D">
        <w:rPr>
          <w:rFonts w:ascii="Times New Roman" w:hAnsi="Times New Roman" w:cs="Times New Roman"/>
          <w:sz w:val="24"/>
        </w:rPr>
        <w:t>азовы</w:t>
      </w:r>
      <w:r>
        <w:rPr>
          <w:rFonts w:ascii="Times New Roman" w:hAnsi="Times New Roman" w:cs="Times New Roman"/>
          <w:sz w:val="24"/>
        </w:rPr>
        <w:t>ми</w:t>
      </w:r>
      <w:r w:rsidR="001D638D">
        <w:rPr>
          <w:rFonts w:ascii="Times New Roman" w:hAnsi="Times New Roman" w:cs="Times New Roman"/>
          <w:sz w:val="24"/>
        </w:rPr>
        <w:t xml:space="preserve"> целевы</w:t>
      </w:r>
      <w:r>
        <w:rPr>
          <w:rFonts w:ascii="Times New Roman" w:hAnsi="Times New Roman" w:cs="Times New Roman"/>
          <w:sz w:val="24"/>
        </w:rPr>
        <w:t>ми</w:t>
      </w:r>
      <w:r w:rsidR="001D638D">
        <w:rPr>
          <w:rFonts w:ascii="Times New Roman" w:hAnsi="Times New Roman" w:cs="Times New Roman"/>
          <w:sz w:val="24"/>
        </w:rPr>
        <w:t xml:space="preserve"> показател</w:t>
      </w:r>
      <w:r>
        <w:rPr>
          <w:rFonts w:ascii="Times New Roman" w:hAnsi="Times New Roman" w:cs="Times New Roman"/>
          <w:sz w:val="24"/>
        </w:rPr>
        <w:t>ями</w:t>
      </w:r>
      <w:r w:rsidR="001D638D">
        <w:rPr>
          <w:rFonts w:ascii="Times New Roman" w:hAnsi="Times New Roman" w:cs="Times New Roman"/>
          <w:sz w:val="24"/>
        </w:rPr>
        <w:t xml:space="preserve"> в каждой из представленных </w:t>
      </w:r>
      <w:r>
        <w:rPr>
          <w:rFonts w:ascii="Times New Roman" w:hAnsi="Times New Roman" w:cs="Times New Roman"/>
          <w:sz w:val="24"/>
        </w:rPr>
        <w:t>разделе 2</w:t>
      </w:r>
      <w:r w:rsidR="001D638D">
        <w:rPr>
          <w:rFonts w:ascii="Times New Roman" w:hAnsi="Times New Roman" w:cs="Times New Roman"/>
          <w:sz w:val="24"/>
        </w:rPr>
        <w:t xml:space="preserve"> сфер, на основании динамики значений которых будут оцениваться успешность реализации стратегии в целом, а также приниматься решения о необходимости ее корректировки</w:t>
      </w:r>
      <w:r>
        <w:rPr>
          <w:rFonts w:ascii="Times New Roman" w:hAnsi="Times New Roman" w:cs="Times New Roman"/>
          <w:sz w:val="24"/>
        </w:rPr>
        <w:t xml:space="preserve">, будут являться </w:t>
      </w:r>
      <w:r w:rsidR="00901853">
        <w:rPr>
          <w:rFonts w:ascii="Times New Roman" w:hAnsi="Times New Roman" w:cs="Times New Roman"/>
          <w:sz w:val="24"/>
        </w:rPr>
        <w:t>представленные в таблице 3.1</w:t>
      </w:r>
      <w:r w:rsidR="001D638D">
        <w:rPr>
          <w:rFonts w:ascii="Times New Roman" w:hAnsi="Times New Roman" w:cs="Times New Roman"/>
          <w:sz w:val="24"/>
        </w:rPr>
        <w:t>.</w:t>
      </w:r>
    </w:p>
    <w:p w:rsidR="001D638D" w:rsidRDefault="00901853"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 каждому из показателей устанавливаются целевые значения, исходя из достигнутых на момент написания стратегии уровней и динамики, которую необходимо придать социально-экономическому развитию Сортавальского муниципального района.</w:t>
      </w:r>
    </w:p>
    <w:p w:rsidR="00901853" w:rsidRDefault="00901853" w:rsidP="00901853">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Безусловно, для оценки динамики изменения ситуации во всех указанных сферах, особенно в рамках </w:t>
      </w:r>
      <w:r w:rsidR="007759DD">
        <w:rPr>
          <w:rFonts w:ascii="Times New Roman" w:hAnsi="Times New Roman"/>
          <w:sz w:val="24"/>
          <w:szCs w:val="28"/>
        </w:rPr>
        <w:t xml:space="preserve">реализации </w:t>
      </w:r>
      <w:r>
        <w:rPr>
          <w:rFonts w:ascii="Times New Roman" w:hAnsi="Times New Roman"/>
          <w:sz w:val="24"/>
          <w:szCs w:val="28"/>
        </w:rPr>
        <w:t xml:space="preserve">муниципальных целевых программ, </w:t>
      </w:r>
      <w:r w:rsidR="007759DD">
        <w:rPr>
          <w:rFonts w:ascii="Times New Roman" w:hAnsi="Times New Roman"/>
          <w:sz w:val="24"/>
          <w:szCs w:val="28"/>
        </w:rPr>
        <w:t>должны</w:t>
      </w:r>
      <w:r>
        <w:rPr>
          <w:rFonts w:ascii="Times New Roman" w:hAnsi="Times New Roman"/>
          <w:sz w:val="24"/>
          <w:szCs w:val="28"/>
        </w:rPr>
        <w:t xml:space="preserve"> быть введены дополнительные показатели, отражающие изменения, происходящие в ключевых направлениях.</w:t>
      </w:r>
    </w:p>
    <w:p w:rsidR="00901853" w:rsidRDefault="007759DD"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Динамику предполагаемых изменений целесообразно рассматривать</w:t>
      </w:r>
      <w:r w:rsidR="00204749">
        <w:rPr>
          <w:rFonts w:ascii="Times New Roman" w:hAnsi="Times New Roman"/>
          <w:sz w:val="24"/>
          <w:szCs w:val="28"/>
        </w:rPr>
        <w:t xml:space="preserve"> отдельно,</w:t>
      </w:r>
      <w:r>
        <w:rPr>
          <w:rFonts w:ascii="Times New Roman" w:hAnsi="Times New Roman"/>
          <w:sz w:val="24"/>
          <w:szCs w:val="28"/>
        </w:rPr>
        <w:t xml:space="preserve"> в разрезе каждого показателя</w:t>
      </w:r>
      <w:r w:rsidR="00204749">
        <w:rPr>
          <w:rFonts w:ascii="Times New Roman" w:hAnsi="Times New Roman"/>
          <w:sz w:val="24"/>
          <w:szCs w:val="28"/>
        </w:rPr>
        <w:t>, поскольку все они имеют разные единицы измерения, тенденции и возможности развития.</w:t>
      </w:r>
    </w:p>
    <w:p w:rsidR="00204749" w:rsidRPr="002D3583" w:rsidRDefault="00204749" w:rsidP="000F4088">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1.1: Динамика </w:t>
      </w:r>
      <w:r w:rsidR="002D3583" w:rsidRPr="002D3583">
        <w:rPr>
          <w:rFonts w:ascii="Times New Roman" w:hAnsi="Times New Roman"/>
          <w:i/>
          <w:sz w:val="24"/>
          <w:szCs w:val="28"/>
        </w:rPr>
        <w:t>о</w:t>
      </w:r>
      <w:r w:rsidRPr="002D3583">
        <w:rPr>
          <w:rFonts w:ascii="Times New Roman" w:hAnsi="Times New Roman"/>
          <w:i/>
          <w:sz w:val="24"/>
          <w:szCs w:val="28"/>
        </w:rPr>
        <w:t>бъем</w:t>
      </w:r>
      <w:r w:rsidR="002D3583" w:rsidRPr="002D3583">
        <w:rPr>
          <w:rFonts w:ascii="Times New Roman" w:hAnsi="Times New Roman"/>
          <w:i/>
          <w:sz w:val="24"/>
          <w:szCs w:val="28"/>
        </w:rPr>
        <w:t>ов</w:t>
      </w:r>
      <w:r w:rsidRPr="002D3583">
        <w:rPr>
          <w:rFonts w:ascii="Times New Roman" w:hAnsi="Times New Roman"/>
          <w:i/>
          <w:sz w:val="24"/>
          <w:szCs w:val="28"/>
        </w:rPr>
        <w:t xml:space="preserve"> производства 3 основных </w:t>
      </w:r>
      <w:r w:rsidR="002D3583" w:rsidRPr="002D3583">
        <w:rPr>
          <w:rFonts w:ascii="Times New Roman" w:hAnsi="Times New Roman"/>
          <w:i/>
          <w:sz w:val="24"/>
          <w:szCs w:val="28"/>
        </w:rPr>
        <w:t xml:space="preserve">промышленных </w:t>
      </w:r>
      <w:r w:rsidRPr="002D3583">
        <w:rPr>
          <w:rFonts w:ascii="Times New Roman" w:hAnsi="Times New Roman"/>
          <w:i/>
          <w:sz w:val="24"/>
          <w:szCs w:val="28"/>
        </w:rPr>
        <w:t>продуктов в натуральном выражении</w:t>
      </w:r>
      <w:r w:rsidR="002D3583" w:rsidRPr="002D3583">
        <w:rPr>
          <w:rFonts w:ascii="Times New Roman" w:hAnsi="Times New Roman"/>
          <w:i/>
          <w:sz w:val="24"/>
          <w:szCs w:val="28"/>
        </w:rPr>
        <w:t>.</w:t>
      </w:r>
    </w:p>
    <w:p w:rsidR="002D3583" w:rsidRDefault="002D3583"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определен ежегодный рост значений показателей на 3%. В качестве базового необходимо взять 2020 год. Определение наименований продукции, по динамике объемов производства которых будет рассчитан данный показатель, целесообразно произвести в соответствующей муниципальной программе.</w:t>
      </w:r>
    </w:p>
    <w:p w:rsidR="002D3583" w:rsidRDefault="002D3583"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w:t>
      </w:r>
      <w:r w:rsidR="008D0DF2">
        <w:rPr>
          <w:rFonts w:ascii="Times New Roman" w:hAnsi="Times New Roman"/>
          <w:sz w:val="24"/>
          <w:szCs w:val="28"/>
        </w:rPr>
        <w:t>ы</w:t>
      </w:r>
      <w:r>
        <w:rPr>
          <w:rFonts w:ascii="Times New Roman" w:hAnsi="Times New Roman"/>
          <w:sz w:val="24"/>
          <w:szCs w:val="28"/>
        </w:rPr>
        <w:t xml:space="preserve"> в таблице 3.2.</w:t>
      </w:r>
    </w:p>
    <w:p w:rsidR="002D3583" w:rsidRDefault="002D3583" w:rsidP="000F4088">
      <w:pPr>
        <w:pStyle w:val="a5"/>
        <w:tabs>
          <w:tab w:val="left" w:pos="993"/>
          <w:tab w:val="left" w:pos="1134"/>
        </w:tabs>
        <w:spacing w:after="0" w:line="240" w:lineRule="auto"/>
        <w:ind w:left="0" w:firstLine="709"/>
        <w:jc w:val="both"/>
        <w:rPr>
          <w:rFonts w:ascii="Times New Roman" w:hAnsi="Times New Roman"/>
          <w:sz w:val="24"/>
          <w:szCs w:val="28"/>
        </w:rPr>
      </w:pPr>
    </w:p>
    <w:p w:rsidR="002D3583" w:rsidRPr="00D75A19" w:rsidRDefault="002D3583" w:rsidP="002D3583">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2</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1.1 в 2021-2030 годах</w:t>
      </w:r>
      <w:r w:rsidR="00EB026A">
        <w:rPr>
          <w:rFonts w:ascii="Times New Roman" w:hAnsi="Times New Roman" w:cs="Times New Roman"/>
          <w:i/>
          <w:sz w:val="24"/>
        </w:rPr>
        <w:t>,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EB026A" w:rsidRPr="00EB026A" w:rsidTr="00EB026A">
        <w:tc>
          <w:tcPr>
            <w:tcW w:w="2263"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EB026A" w:rsidRPr="00EB026A" w:rsidRDefault="00EB026A" w:rsidP="00EB026A">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EB026A" w:rsidTr="00EB026A">
        <w:tc>
          <w:tcPr>
            <w:tcW w:w="2263" w:type="dxa"/>
          </w:tcPr>
          <w:p w:rsidR="00EB026A" w:rsidRDefault="00EB026A" w:rsidP="00EB026A">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Годичный прирост</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8"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8"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2"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r>
      <w:tr w:rsidR="00EB026A" w:rsidTr="00EB026A">
        <w:tc>
          <w:tcPr>
            <w:tcW w:w="2263" w:type="dxa"/>
          </w:tcPr>
          <w:p w:rsidR="00EB026A" w:rsidRDefault="00EB026A" w:rsidP="00EB026A">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Прирост по отношению к значению 2020 года</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6,09</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9,27</w:t>
            </w:r>
          </w:p>
        </w:tc>
        <w:tc>
          <w:tcPr>
            <w:tcW w:w="708"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12,55</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15,93</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19,41</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22,99</w:t>
            </w:r>
          </w:p>
        </w:tc>
        <w:tc>
          <w:tcPr>
            <w:tcW w:w="708"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26,68</w:t>
            </w:r>
          </w:p>
        </w:tc>
        <w:tc>
          <w:tcPr>
            <w:tcW w:w="709"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30,48</w:t>
            </w:r>
          </w:p>
        </w:tc>
        <w:tc>
          <w:tcPr>
            <w:tcW w:w="702" w:type="dxa"/>
            <w:vAlign w:val="center"/>
          </w:tcPr>
          <w:p w:rsidR="00EB026A" w:rsidRDefault="00EB026A" w:rsidP="00EB026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34,39</w:t>
            </w:r>
          </w:p>
        </w:tc>
      </w:tr>
    </w:tbl>
    <w:p w:rsidR="002D3583" w:rsidRDefault="002D3583" w:rsidP="000F4088">
      <w:pPr>
        <w:pStyle w:val="a5"/>
        <w:tabs>
          <w:tab w:val="left" w:pos="993"/>
          <w:tab w:val="left" w:pos="1134"/>
        </w:tabs>
        <w:spacing w:after="0" w:line="240" w:lineRule="auto"/>
        <w:ind w:left="0" w:firstLine="709"/>
        <w:jc w:val="both"/>
        <w:rPr>
          <w:rFonts w:ascii="Times New Roman" w:hAnsi="Times New Roman"/>
          <w:sz w:val="24"/>
          <w:szCs w:val="28"/>
        </w:rPr>
      </w:pPr>
    </w:p>
    <w:p w:rsidR="002D3583" w:rsidRDefault="000A0D7A"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Таким образом, выпуск 3 основных видов промышленной продукции района вырастет в 2030 году, по сравнению с 2020 годом более чем на 1/3.</w:t>
      </w:r>
    </w:p>
    <w:p w:rsidR="000A0D7A" w:rsidRDefault="000A0D7A" w:rsidP="000F4088">
      <w:pPr>
        <w:pStyle w:val="a5"/>
        <w:tabs>
          <w:tab w:val="left" w:pos="993"/>
          <w:tab w:val="left" w:pos="1134"/>
        </w:tabs>
        <w:spacing w:after="0" w:line="240" w:lineRule="auto"/>
        <w:ind w:left="0" w:firstLine="709"/>
        <w:jc w:val="both"/>
        <w:rPr>
          <w:rFonts w:ascii="Times New Roman" w:hAnsi="Times New Roman"/>
          <w:sz w:val="24"/>
          <w:szCs w:val="28"/>
        </w:rPr>
      </w:pPr>
      <w:r w:rsidRPr="002D3583">
        <w:rPr>
          <w:rFonts w:ascii="Times New Roman" w:hAnsi="Times New Roman"/>
          <w:i/>
          <w:sz w:val="24"/>
          <w:szCs w:val="28"/>
        </w:rPr>
        <w:t>Показатель 1.</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 xml:space="preserve"> </w:t>
      </w:r>
      <w:r w:rsidRPr="002D3583">
        <w:rPr>
          <w:rFonts w:ascii="Times New Roman" w:hAnsi="Times New Roman"/>
          <w:i/>
          <w:sz w:val="24"/>
          <w:szCs w:val="28"/>
        </w:rPr>
        <w:t xml:space="preserve">Динамика объемов производства 3 основных </w:t>
      </w:r>
      <w:r w:rsidR="00E703D9" w:rsidRPr="008C020D">
        <w:rPr>
          <w:rFonts w:ascii="Times New Roman" w:hAnsi="Times New Roman"/>
          <w:i/>
          <w:sz w:val="24"/>
          <w:szCs w:val="28"/>
        </w:rPr>
        <w:t>видов</w:t>
      </w:r>
      <w:r w:rsidR="00E703D9">
        <w:rPr>
          <w:rFonts w:ascii="Times New Roman" w:hAnsi="Times New Roman"/>
          <w:i/>
          <w:sz w:val="24"/>
          <w:szCs w:val="28"/>
        </w:rPr>
        <w:t xml:space="preserve"> </w:t>
      </w:r>
      <w:r>
        <w:rPr>
          <w:rFonts w:ascii="Times New Roman" w:hAnsi="Times New Roman"/>
          <w:i/>
          <w:sz w:val="24"/>
          <w:szCs w:val="28"/>
        </w:rPr>
        <w:t>сельскохозяйственной продукции</w:t>
      </w:r>
      <w:r w:rsidRPr="002D3583">
        <w:rPr>
          <w:rFonts w:ascii="Times New Roman" w:hAnsi="Times New Roman"/>
          <w:i/>
          <w:sz w:val="24"/>
          <w:szCs w:val="28"/>
        </w:rPr>
        <w:t xml:space="preserve"> в натуральном выражении.</w:t>
      </w:r>
    </w:p>
    <w:p w:rsidR="000A0D7A" w:rsidRDefault="000A0D7A" w:rsidP="000A0D7A">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определен ежегодный рост значений показателей на 2%. В качестве базового необходимо взять 2020 год. Определение наименований продукции, по динамике объемов производства которых будет рассчитан данный показатель, целесообразно произвести в соответствующей муниципальной программе.</w:t>
      </w:r>
    </w:p>
    <w:p w:rsidR="000A0D7A" w:rsidRDefault="000A0D7A" w:rsidP="000A0D7A">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w:t>
      </w:r>
      <w:r w:rsidR="008D0DF2">
        <w:rPr>
          <w:rFonts w:ascii="Times New Roman" w:hAnsi="Times New Roman"/>
          <w:sz w:val="24"/>
          <w:szCs w:val="28"/>
        </w:rPr>
        <w:t>ы</w:t>
      </w:r>
      <w:r>
        <w:rPr>
          <w:rFonts w:ascii="Times New Roman" w:hAnsi="Times New Roman"/>
          <w:sz w:val="24"/>
          <w:szCs w:val="28"/>
        </w:rPr>
        <w:t xml:space="preserve"> в таблице 3.3.</w:t>
      </w:r>
    </w:p>
    <w:p w:rsidR="00901853" w:rsidRDefault="000A0D7A" w:rsidP="000A0D7A">
      <w:pPr>
        <w:pStyle w:val="a5"/>
        <w:tabs>
          <w:tab w:val="left" w:pos="993"/>
          <w:tab w:val="left" w:pos="1134"/>
        </w:tabs>
        <w:spacing w:after="0" w:line="240" w:lineRule="auto"/>
        <w:ind w:left="0" w:firstLine="709"/>
        <w:jc w:val="both"/>
        <w:rPr>
          <w:rFonts w:ascii="Times New Roman" w:hAnsi="Times New Roman" w:cs="Times New Roman"/>
          <w:i/>
          <w:sz w:val="24"/>
        </w:rPr>
      </w:pPr>
      <w:r>
        <w:rPr>
          <w:rFonts w:ascii="Times New Roman" w:hAnsi="Times New Roman"/>
          <w:sz w:val="24"/>
          <w:szCs w:val="28"/>
        </w:rPr>
        <w:t xml:space="preserve">Таким образом, выпуск 3 основных видов </w:t>
      </w:r>
      <w:r w:rsidR="00AE1E6E">
        <w:rPr>
          <w:rFonts w:ascii="Times New Roman" w:hAnsi="Times New Roman"/>
          <w:sz w:val="24"/>
          <w:szCs w:val="28"/>
        </w:rPr>
        <w:t>сельскохозяйстве</w:t>
      </w:r>
      <w:r>
        <w:rPr>
          <w:rFonts w:ascii="Times New Roman" w:hAnsi="Times New Roman"/>
          <w:sz w:val="24"/>
          <w:szCs w:val="28"/>
        </w:rPr>
        <w:t xml:space="preserve">нной продукции района вырастет в 2030 году, по сравнению с 2020 годом </w:t>
      </w:r>
      <w:r w:rsidR="00AE1E6E">
        <w:rPr>
          <w:rFonts w:ascii="Times New Roman" w:hAnsi="Times New Roman"/>
          <w:sz w:val="24"/>
          <w:szCs w:val="28"/>
        </w:rPr>
        <w:t>почти на 22%</w:t>
      </w:r>
      <w:r>
        <w:rPr>
          <w:rFonts w:ascii="Times New Roman" w:hAnsi="Times New Roman"/>
          <w:sz w:val="24"/>
          <w:szCs w:val="28"/>
        </w:rPr>
        <w:t>.</w:t>
      </w:r>
      <w:r w:rsidR="00901853">
        <w:rPr>
          <w:rFonts w:ascii="Times New Roman" w:hAnsi="Times New Roman" w:cs="Times New Roman"/>
          <w:i/>
          <w:sz w:val="24"/>
        </w:rPr>
        <w:br w:type="page"/>
      </w:r>
    </w:p>
    <w:p w:rsidR="00D75A19" w:rsidRPr="00D75A19" w:rsidRDefault="00D75A19" w:rsidP="00D75A19">
      <w:pPr>
        <w:spacing w:after="120" w:line="240" w:lineRule="auto"/>
        <w:jc w:val="center"/>
        <w:rPr>
          <w:rFonts w:ascii="Times New Roman" w:hAnsi="Times New Roman" w:cs="Times New Roman"/>
          <w:i/>
          <w:sz w:val="24"/>
        </w:rPr>
      </w:pPr>
      <w:r w:rsidRPr="00D75A19">
        <w:rPr>
          <w:rFonts w:ascii="Times New Roman" w:hAnsi="Times New Roman" w:cs="Times New Roman"/>
          <w:i/>
          <w:sz w:val="24"/>
        </w:rPr>
        <w:lastRenderedPageBreak/>
        <w:t>Таблица 3.1. Целевые показатели со</w:t>
      </w:r>
      <w:r>
        <w:rPr>
          <w:rFonts w:ascii="Times New Roman" w:hAnsi="Times New Roman" w:cs="Times New Roman"/>
          <w:i/>
          <w:sz w:val="24"/>
        </w:rPr>
        <w:t>циально-экономического развития</w:t>
      </w:r>
      <w:r>
        <w:rPr>
          <w:rFonts w:ascii="Times New Roman" w:hAnsi="Times New Roman" w:cs="Times New Roman"/>
          <w:i/>
          <w:sz w:val="24"/>
        </w:rPr>
        <w:br/>
      </w:r>
      <w:r w:rsidRPr="00D75A19">
        <w:rPr>
          <w:rFonts w:ascii="Times New Roman" w:hAnsi="Times New Roman" w:cs="Times New Roman"/>
          <w:i/>
          <w:sz w:val="24"/>
        </w:rPr>
        <w:t>Сортавальского муниципального района</w:t>
      </w:r>
    </w:p>
    <w:tbl>
      <w:tblPr>
        <w:tblStyle w:val="a4"/>
        <w:tblW w:w="0" w:type="auto"/>
        <w:tblLook w:val="04A0" w:firstRow="1" w:lastRow="0" w:firstColumn="1" w:lastColumn="0" w:noHBand="0" w:noVBand="1"/>
      </w:tblPr>
      <w:tblGrid>
        <w:gridCol w:w="576"/>
        <w:gridCol w:w="3672"/>
        <w:gridCol w:w="5096"/>
      </w:tblGrid>
      <w:tr w:rsidR="00901853" w:rsidRPr="00D75A19" w:rsidTr="00774931">
        <w:tc>
          <w:tcPr>
            <w:tcW w:w="576" w:type="dxa"/>
          </w:tcPr>
          <w:p w:rsidR="00901853" w:rsidRPr="00D75A19" w:rsidRDefault="00901853" w:rsidP="00774931">
            <w:pPr>
              <w:pStyle w:val="a5"/>
              <w:tabs>
                <w:tab w:val="left" w:pos="993"/>
                <w:tab w:val="left" w:pos="1134"/>
              </w:tabs>
              <w:spacing w:after="0" w:line="240" w:lineRule="auto"/>
              <w:ind w:left="0"/>
              <w:jc w:val="center"/>
              <w:rPr>
                <w:rFonts w:ascii="Times New Roman" w:hAnsi="Times New Roman"/>
                <w:b/>
                <w:sz w:val="24"/>
                <w:szCs w:val="28"/>
              </w:rPr>
            </w:pPr>
            <w:r w:rsidRPr="00D75A19">
              <w:rPr>
                <w:rFonts w:ascii="Times New Roman" w:hAnsi="Times New Roman"/>
                <w:b/>
                <w:sz w:val="24"/>
                <w:szCs w:val="28"/>
              </w:rPr>
              <w:t>№</w:t>
            </w:r>
          </w:p>
        </w:tc>
        <w:tc>
          <w:tcPr>
            <w:tcW w:w="3672" w:type="dxa"/>
          </w:tcPr>
          <w:p w:rsidR="00901853" w:rsidRPr="00D75A19" w:rsidRDefault="00901853" w:rsidP="00774931">
            <w:pPr>
              <w:pStyle w:val="a5"/>
              <w:tabs>
                <w:tab w:val="left" w:pos="993"/>
                <w:tab w:val="left" w:pos="1134"/>
              </w:tabs>
              <w:spacing w:after="0" w:line="240" w:lineRule="auto"/>
              <w:ind w:left="0"/>
              <w:jc w:val="center"/>
              <w:rPr>
                <w:rFonts w:ascii="Times New Roman" w:hAnsi="Times New Roman"/>
                <w:b/>
                <w:sz w:val="24"/>
                <w:szCs w:val="28"/>
              </w:rPr>
            </w:pPr>
            <w:r w:rsidRPr="00D75A19">
              <w:rPr>
                <w:rFonts w:ascii="Times New Roman" w:hAnsi="Times New Roman"/>
                <w:b/>
                <w:sz w:val="24"/>
                <w:szCs w:val="28"/>
              </w:rPr>
              <w:t>Сфера развития</w:t>
            </w:r>
          </w:p>
        </w:tc>
        <w:tc>
          <w:tcPr>
            <w:tcW w:w="5096" w:type="dxa"/>
          </w:tcPr>
          <w:p w:rsidR="00901853" w:rsidRPr="00D75A19" w:rsidRDefault="00901853" w:rsidP="00774931">
            <w:pPr>
              <w:pStyle w:val="a5"/>
              <w:tabs>
                <w:tab w:val="left" w:pos="993"/>
                <w:tab w:val="left" w:pos="1134"/>
              </w:tabs>
              <w:spacing w:after="0" w:line="240" w:lineRule="auto"/>
              <w:ind w:left="0"/>
              <w:jc w:val="center"/>
              <w:rPr>
                <w:rFonts w:ascii="Times New Roman" w:hAnsi="Times New Roman"/>
                <w:b/>
                <w:sz w:val="24"/>
                <w:szCs w:val="28"/>
              </w:rPr>
            </w:pPr>
            <w:r w:rsidRPr="00D75A19">
              <w:rPr>
                <w:rFonts w:ascii="Times New Roman" w:hAnsi="Times New Roman"/>
                <w:b/>
                <w:sz w:val="24"/>
                <w:szCs w:val="28"/>
              </w:rPr>
              <w:t>Показатель</w:t>
            </w:r>
          </w:p>
        </w:tc>
      </w:tr>
      <w:tr w:rsidR="00901853" w:rsidTr="00774931">
        <w:tc>
          <w:tcPr>
            <w:tcW w:w="9344" w:type="dxa"/>
            <w:gridSpan w:val="3"/>
          </w:tcPr>
          <w:p w:rsidR="00901853" w:rsidRPr="007A7FAA" w:rsidRDefault="00901853" w:rsidP="00774931">
            <w:pPr>
              <w:pStyle w:val="a5"/>
              <w:tabs>
                <w:tab w:val="left" w:pos="993"/>
                <w:tab w:val="left" w:pos="1134"/>
              </w:tabs>
              <w:spacing w:after="0" w:line="240" w:lineRule="auto"/>
              <w:ind w:left="0"/>
              <w:jc w:val="center"/>
              <w:rPr>
                <w:rFonts w:ascii="Times New Roman" w:hAnsi="Times New Roman"/>
                <w:b/>
                <w:i/>
                <w:sz w:val="24"/>
                <w:szCs w:val="28"/>
              </w:rPr>
            </w:pPr>
            <w:r w:rsidRPr="007A7FAA">
              <w:rPr>
                <w:rFonts w:ascii="Times New Roman" w:hAnsi="Times New Roman"/>
                <w:b/>
                <w:i/>
                <w:sz w:val="24"/>
                <w:szCs w:val="28"/>
              </w:rPr>
              <w:t>1. Создание высокооплачиваемых рабочих мест</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1.1.</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E1467D">
              <w:rPr>
                <w:rFonts w:ascii="Times New Roman" w:hAnsi="Times New Roman"/>
                <w:sz w:val="24"/>
                <w:szCs w:val="28"/>
              </w:rPr>
              <w:t>Содействи</w:t>
            </w:r>
            <w:r>
              <w:rPr>
                <w:rFonts w:ascii="Times New Roman" w:hAnsi="Times New Roman"/>
                <w:sz w:val="24"/>
                <w:szCs w:val="28"/>
              </w:rPr>
              <w:t>е</w:t>
            </w:r>
            <w:r w:rsidRPr="00E1467D">
              <w:rPr>
                <w:rFonts w:ascii="Times New Roman" w:hAnsi="Times New Roman"/>
                <w:sz w:val="24"/>
                <w:szCs w:val="28"/>
              </w:rPr>
              <w:t xml:space="preserve"> созданию и развитию производств</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Объемы производства 3 основных продуктов в натуральном выражении</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1.2.</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E1467D">
              <w:rPr>
                <w:rFonts w:ascii="Times New Roman" w:hAnsi="Times New Roman"/>
                <w:sz w:val="24"/>
                <w:szCs w:val="28"/>
              </w:rPr>
              <w:t>Содействи</w:t>
            </w:r>
            <w:r>
              <w:rPr>
                <w:rFonts w:ascii="Times New Roman" w:hAnsi="Times New Roman"/>
                <w:sz w:val="24"/>
                <w:szCs w:val="28"/>
              </w:rPr>
              <w:t>е</w:t>
            </w:r>
            <w:r w:rsidRPr="00E1467D">
              <w:rPr>
                <w:rFonts w:ascii="Times New Roman" w:hAnsi="Times New Roman"/>
                <w:sz w:val="24"/>
                <w:szCs w:val="28"/>
              </w:rPr>
              <w:t xml:space="preserve"> развитию сельского хозяйства</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Объемы производства 3 основных продуктов в натуральном выражении</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1.3.</w:t>
            </w:r>
          </w:p>
        </w:tc>
        <w:tc>
          <w:tcPr>
            <w:tcW w:w="3672" w:type="dxa"/>
          </w:tcPr>
          <w:p w:rsidR="00901853" w:rsidRPr="00901853" w:rsidRDefault="00901853" w:rsidP="00774931">
            <w:pPr>
              <w:pStyle w:val="a5"/>
              <w:tabs>
                <w:tab w:val="left" w:pos="993"/>
                <w:tab w:val="left" w:pos="1134"/>
              </w:tabs>
              <w:spacing w:after="0" w:line="240" w:lineRule="auto"/>
              <w:ind w:left="0"/>
              <w:jc w:val="both"/>
              <w:rPr>
                <w:rFonts w:ascii="Times New Roman" w:hAnsi="Times New Roman"/>
                <w:spacing w:val="-4"/>
                <w:sz w:val="24"/>
                <w:szCs w:val="28"/>
              </w:rPr>
            </w:pPr>
            <w:r w:rsidRPr="00901853">
              <w:rPr>
                <w:rFonts w:ascii="Times New Roman" w:hAnsi="Times New Roman"/>
                <w:spacing w:val="-4"/>
                <w:sz w:val="24"/>
                <w:szCs w:val="28"/>
              </w:rPr>
              <w:t>Создание и развитие предприятий, в капиталах которых участвует муниципалитет</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Объемы производства основной продукции (услуг) каждого предприятия в натуральном выражении</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1.4.</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1A6994">
              <w:rPr>
                <w:rFonts w:ascii="Times New Roman" w:hAnsi="Times New Roman"/>
                <w:sz w:val="24"/>
                <w:szCs w:val="28"/>
              </w:rPr>
              <w:t>Развити</w:t>
            </w:r>
            <w:r>
              <w:rPr>
                <w:rFonts w:ascii="Times New Roman" w:hAnsi="Times New Roman"/>
                <w:sz w:val="24"/>
                <w:szCs w:val="28"/>
              </w:rPr>
              <w:t>е</w:t>
            </w:r>
            <w:r w:rsidRPr="001A6994">
              <w:rPr>
                <w:rFonts w:ascii="Times New Roman" w:hAnsi="Times New Roman"/>
                <w:sz w:val="24"/>
                <w:szCs w:val="28"/>
              </w:rPr>
              <w:t xml:space="preserve"> услуг для населения и туризма</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Количество услуг, оказываемых населению муниципальными организациями</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1.5.</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1A6994">
              <w:rPr>
                <w:rFonts w:ascii="Times New Roman" w:hAnsi="Times New Roman"/>
                <w:sz w:val="24"/>
                <w:szCs w:val="28"/>
              </w:rPr>
              <w:t>Повышени</w:t>
            </w:r>
            <w:r>
              <w:rPr>
                <w:rFonts w:ascii="Times New Roman" w:hAnsi="Times New Roman"/>
                <w:sz w:val="24"/>
                <w:szCs w:val="28"/>
              </w:rPr>
              <w:t>е</w:t>
            </w:r>
            <w:r w:rsidRPr="001A6994">
              <w:rPr>
                <w:rFonts w:ascii="Times New Roman" w:hAnsi="Times New Roman"/>
                <w:sz w:val="24"/>
                <w:szCs w:val="28"/>
              </w:rPr>
              <w:t xml:space="preserve"> эффективности деятельности органов</w:t>
            </w:r>
            <w:r>
              <w:rPr>
                <w:rFonts w:ascii="Times New Roman" w:hAnsi="Times New Roman"/>
                <w:sz w:val="24"/>
                <w:szCs w:val="28"/>
              </w:rPr>
              <w:t xml:space="preserve"> МСУ</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Затраты на деятельность ОМСУ в расчете на 1 жителя</w:t>
            </w:r>
          </w:p>
        </w:tc>
      </w:tr>
      <w:tr w:rsidR="00901853" w:rsidTr="00774931">
        <w:tc>
          <w:tcPr>
            <w:tcW w:w="576" w:type="dxa"/>
          </w:tcPr>
          <w:p w:rsidR="00901853" w:rsidRDefault="00901853" w:rsidP="00901853">
            <w:pPr>
              <w:pStyle w:val="a5"/>
              <w:tabs>
                <w:tab w:val="left" w:pos="993"/>
                <w:tab w:val="left" w:pos="1134"/>
              </w:tabs>
              <w:spacing w:after="0" w:line="240" w:lineRule="auto"/>
              <w:ind w:left="-5" w:right="-94"/>
              <w:jc w:val="both"/>
              <w:rPr>
                <w:rFonts w:ascii="Times New Roman" w:hAnsi="Times New Roman"/>
                <w:sz w:val="24"/>
                <w:szCs w:val="28"/>
              </w:rPr>
            </w:pPr>
            <w:r>
              <w:rPr>
                <w:rFonts w:ascii="Times New Roman" w:hAnsi="Times New Roman"/>
                <w:sz w:val="24"/>
                <w:szCs w:val="28"/>
              </w:rPr>
              <w:t>1.6.</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1A6994">
              <w:rPr>
                <w:rFonts w:ascii="Times New Roman" w:hAnsi="Times New Roman"/>
                <w:sz w:val="24"/>
                <w:szCs w:val="28"/>
              </w:rPr>
              <w:t xml:space="preserve">Поиск источников стимулирования сотрудников </w:t>
            </w:r>
            <w:r>
              <w:rPr>
                <w:rFonts w:ascii="Times New Roman" w:hAnsi="Times New Roman"/>
                <w:sz w:val="24"/>
                <w:szCs w:val="28"/>
              </w:rPr>
              <w:t xml:space="preserve">социальных </w:t>
            </w:r>
            <w:r w:rsidRPr="001A6994">
              <w:rPr>
                <w:rFonts w:ascii="Times New Roman" w:hAnsi="Times New Roman"/>
                <w:sz w:val="24"/>
                <w:szCs w:val="28"/>
              </w:rPr>
              <w:t>учреждений</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Объемы доходов учреждений от оказания внебюджетных услуг</w:t>
            </w:r>
          </w:p>
        </w:tc>
      </w:tr>
      <w:tr w:rsidR="00901853" w:rsidRPr="002E172D" w:rsidTr="00774931">
        <w:tc>
          <w:tcPr>
            <w:tcW w:w="9344" w:type="dxa"/>
            <w:gridSpan w:val="3"/>
          </w:tcPr>
          <w:p w:rsidR="00901853" w:rsidRPr="007A7FAA" w:rsidRDefault="00901853" w:rsidP="00774931">
            <w:pPr>
              <w:pStyle w:val="a5"/>
              <w:tabs>
                <w:tab w:val="left" w:pos="993"/>
                <w:tab w:val="left" w:pos="1134"/>
              </w:tabs>
              <w:spacing w:after="0" w:line="240" w:lineRule="auto"/>
              <w:ind w:left="0"/>
              <w:jc w:val="center"/>
              <w:rPr>
                <w:rFonts w:ascii="Times New Roman" w:hAnsi="Times New Roman"/>
                <w:b/>
                <w:i/>
                <w:sz w:val="24"/>
                <w:szCs w:val="28"/>
              </w:rPr>
            </w:pPr>
            <w:r w:rsidRPr="007A7FAA">
              <w:rPr>
                <w:rFonts w:ascii="Times New Roman" w:hAnsi="Times New Roman"/>
                <w:b/>
                <w:i/>
                <w:sz w:val="24"/>
                <w:szCs w:val="28"/>
              </w:rPr>
              <w:t>2. Образование и досуг</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2.1.</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дошкольного образования</w:t>
            </w:r>
          </w:p>
        </w:tc>
        <w:tc>
          <w:tcPr>
            <w:tcW w:w="5096" w:type="dxa"/>
          </w:tcPr>
          <w:p w:rsidR="00901853" w:rsidRDefault="00901853" w:rsidP="000903C6">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 xml:space="preserve">Доля детей в возрасте от 1,5 до </w:t>
            </w:r>
            <w:r w:rsidR="000903C6">
              <w:rPr>
                <w:rFonts w:ascii="Times New Roman" w:hAnsi="Times New Roman"/>
                <w:sz w:val="24"/>
                <w:szCs w:val="28"/>
              </w:rPr>
              <w:t>7</w:t>
            </w:r>
            <w:r>
              <w:rPr>
                <w:rFonts w:ascii="Times New Roman" w:hAnsi="Times New Roman"/>
                <w:sz w:val="24"/>
                <w:szCs w:val="28"/>
              </w:rPr>
              <w:t xml:space="preserve"> лет, получающих услугу дошкольного образования</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2.2.</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школьного образования</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детей, занимающихся во 2-ю смену</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2.3.</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дополнительного образования</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детей, получающих дополнительные образовательные услуги</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2.4.</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профессионального образования</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выпускников школ, продолживших обучение в учреждениях профессионального образования в районе</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2.5.</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культуры</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Количество культурно-массовых мероприятий с участием не менее чем 100 жителей района</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2.6.</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массового спорта</w:t>
            </w:r>
          </w:p>
        </w:tc>
        <w:tc>
          <w:tcPr>
            <w:tcW w:w="5096" w:type="dxa"/>
          </w:tcPr>
          <w:p w:rsidR="00901853" w:rsidRPr="009A35D6" w:rsidRDefault="00901853" w:rsidP="00774931">
            <w:pPr>
              <w:pStyle w:val="a5"/>
              <w:tabs>
                <w:tab w:val="left" w:pos="993"/>
                <w:tab w:val="left" w:pos="1134"/>
              </w:tabs>
              <w:spacing w:after="0" w:line="240" w:lineRule="auto"/>
              <w:ind w:left="0"/>
              <w:jc w:val="both"/>
              <w:rPr>
                <w:rFonts w:ascii="Times New Roman" w:hAnsi="Times New Roman"/>
                <w:spacing w:val="-10"/>
                <w:sz w:val="24"/>
                <w:szCs w:val="28"/>
              </w:rPr>
            </w:pPr>
            <w:r w:rsidRPr="009A35D6">
              <w:rPr>
                <w:rFonts w:ascii="Times New Roman" w:hAnsi="Times New Roman"/>
                <w:spacing w:val="-10"/>
                <w:sz w:val="24"/>
                <w:szCs w:val="28"/>
              </w:rPr>
              <w:t>Количество спортивных мероприятий с участием не менее чем 20 жителей района для индивидуальных видов спорта и не менее, чем 50 – для командных</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2.7.</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общественных пространств</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игрового и спортивного оборудования общественных пространств, находящегося в пригодном для использования состоянии</w:t>
            </w:r>
          </w:p>
        </w:tc>
      </w:tr>
      <w:tr w:rsidR="00901853" w:rsidRPr="002E172D" w:rsidTr="00774931">
        <w:tc>
          <w:tcPr>
            <w:tcW w:w="9344" w:type="dxa"/>
            <w:gridSpan w:val="3"/>
          </w:tcPr>
          <w:p w:rsidR="00901853" w:rsidRPr="007A7FAA" w:rsidRDefault="00901853" w:rsidP="00774931">
            <w:pPr>
              <w:pStyle w:val="a5"/>
              <w:tabs>
                <w:tab w:val="left" w:pos="993"/>
                <w:tab w:val="left" w:pos="1134"/>
              </w:tabs>
              <w:spacing w:after="0" w:line="240" w:lineRule="auto"/>
              <w:ind w:left="0"/>
              <w:jc w:val="center"/>
              <w:rPr>
                <w:rFonts w:ascii="Times New Roman" w:hAnsi="Times New Roman"/>
                <w:b/>
                <w:i/>
                <w:sz w:val="24"/>
                <w:szCs w:val="28"/>
              </w:rPr>
            </w:pPr>
            <w:r w:rsidRPr="007A7FAA">
              <w:rPr>
                <w:rFonts w:ascii="Times New Roman" w:hAnsi="Times New Roman"/>
                <w:b/>
                <w:i/>
                <w:sz w:val="24"/>
                <w:szCs w:val="28"/>
              </w:rPr>
              <w:t>3. Жильё и инфраструктура</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3.1.</w:t>
            </w:r>
          </w:p>
        </w:tc>
        <w:tc>
          <w:tcPr>
            <w:tcW w:w="3672" w:type="dxa"/>
          </w:tcPr>
          <w:p w:rsidR="00901853" w:rsidRPr="00A30F82" w:rsidRDefault="00901853" w:rsidP="00774931">
            <w:pPr>
              <w:pStyle w:val="a5"/>
              <w:tabs>
                <w:tab w:val="left" w:pos="993"/>
                <w:tab w:val="left" w:pos="1134"/>
              </w:tabs>
              <w:spacing w:after="0" w:line="240" w:lineRule="auto"/>
              <w:ind w:left="0"/>
              <w:jc w:val="both"/>
              <w:rPr>
                <w:rFonts w:ascii="Times New Roman" w:hAnsi="Times New Roman"/>
                <w:spacing w:val="-8"/>
                <w:sz w:val="24"/>
                <w:szCs w:val="28"/>
              </w:rPr>
            </w:pPr>
            <w:r w:rsidRPr="00A30F82">
              <w:rPr>
                <w:rFonts w:ascii="Times New Roman" w:hAnsi="Times New Roman"/>
                <w:spacing w:val="-8"/>
                <w:sz w:val="24"/>
                <w:szCs w:val="28"/>
              </w:rPr>
              <w:t>Развитие жилищного строительства</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Ввод в действие жилых домов</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3.2.</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коммунальной инфраструктуры</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домов, обеспеченных всеми коммунальными ресурсами и услугами</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3.3.</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Развити</w:t>
            </w:r>
            <w:r>
              <w:rPr>
                <w:rFonts w:ascii="Times New Roman" w:hAnsi="Times New Roman"/>
                <w:sz w:val="24"/>
                <w:szCs w:val="28"/>
              </w:rPr>
              <w:t>е</w:t>
            </w:r>
            <w:r w:rsidRPr="002E172D">
              <w:rPr>
                <w:rFonts w:ascii="Times New Roman" w:hAnsi="Times New Roman"/>
                <w:sz w:val="24"/>
                <w:szCs w:val="28"/>
              </w:rPr>
              <w:t xml:space="preserve"> транспортной инфраструктуры</w:t>
            </w:r>
          </w:p>
        </w:tc>
        <w:tc>
          <w:tcPr>
            <w:tcW w:w="5096" w:type="dxa"/>
          </w:tcPr>
          <w:p w:rsidR="00901853" w:rsidRDefault="00901853" w:rsidP="00861DC2">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населен</w:t>
            </w:r>
            <w:r w:rsidR="00861DC2">
              <w:rPr>
                <w:rFonts w:ascii="Times New Roman" w:hAnsi="Times New Roman"/>
                <w:sz w:val="24"/>
                <w:szCs w:val="28"/>
              </w:rPr>
              <w:t>ия</w:t>
            </w:r>
            <w:r>
              <w:rPr>
                <w:rFonts w:ascii="Times New Roman" w:hAnsi="Times New Roman"/>
                <w:sz w:val="24"/>
                <w:szCs w:val="28"/>
              </w:rPr>
              <w:t>, обеспеченн</w:t>
            </w:r>
            <w:r w:rsidR="00861DC2">
              <w:rPr>
                <w:rFonts w:ascii="Times New Roman" w:hAnsi="Times New Roman"/>
                <w:sz w:val="24"/>
                <w:szCs w:val="28"/>
              </w:rPr>
              <w:t>ого</w:t>
            </w:r>
            <w:r>
              <w:rPr>
                <w:rFonts w:ascii="Times New Roman" w:hAnsi="Times New Roman"/>
                <w:sz w:val="24"/>
                <w:szCs w:val="28"/>
              </w:rPr>
              <w:t xml:space="preserve"> услугами </w:t>
            </w:r>
            <w:r w:rsidR="00861DC2">
              <w:rPr>
                <w:rFonts w:ascii="Times New Roman" w:hAnsi="Times New Roman"/>
                <w:sz w:val="24"/>
                <w:szCs w:val="28"/>
              </w:rPr>
              <w:t xml:space="preserve">общественного </w:t>
            </w:r>
            <w:r>
              <w:rPr>
                <w:rFonts w:ascii="Times New Roman" w:hAnsi="Times New Roman"/>
                <w:sz w:val="24"/>
                <w:szCs w:val="28"/>
              </w:rPr>
              <w:t>пассажирского транспорта</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3.4.</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Благоустройств</w:t>
            </w:r>
            <w:r>
              <w:rPr>
                <w:rFonts w:ascii="Times New Roman" w:hAnsi="Times New Roman"/>
                <w:sz w:val="24"/>
                <w:szCs w:val="28"/>
              </w:rPr>
              <w:t>о</w:t>
            </w:r>
            <w:r w:rsidRPr="002E172D">
              <w:rPr>
                <w:rFonts w:ascii="Times New Roman" w:hAnsi="Times New Roman"/>
                <w:sz w:val="24"/>
                <w:szCs w:val="28"/>
              </w:rPr>
              <w:t xml:space="preserve"> придомовых территорий</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Обеспеченность дворов многоквартирных домов игровым и спортивным оборудованием</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3.5.</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Сбор и переработк</w:t>
            </w:r>
            <w:r>
              <w:rPr>
                <w:rFonts w:ascii="Times New Roman" w:hAnsi="Times New Roman"/>
                <w:sz w:val="24"/>
                <w:szCs w:val="28"/>
              </w:rPr>
              <w:t>а</w:t>
            </w:r>
            <w:r w:rsidRPr="002E172D">
              <w:rPr>
                <w:rFonts w:ascii="Times New Roman" w:hAnsi="Times New Roman"/>
                <w:sz w:val="24"/>
                <w:szCs w:val="28"/>
              </w:rPr>
              <w:t xml:space="preserve"> бытов</w:t>
            </w:r>
            <w:r>
              <w:rPr>
                <w:rFonts w:ascii="Times New Roman" w:hAnsi="Times New Roman"/>
                <w:sz w:val="24"/>
                <w:szCs w:val="28"/>
              </w:rPr>
              <w:t>ых отходов</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 xml:space="preserve">Доля мест сбора </w:t>
            </w:r>
            <w:r w:rsidRPr="002E172D">
              <w:rPr>
                <w:rFonts w:ascii="Times New Roman" w:hAnsi="Times New Roman"/>
                <w:sz w:val="24"/>
                <w:szCs w:val="28"/>
              </w:rPr>
              <w:t>бытов</w:t>
            </w:r>
            <w:r>
              <w:rPr>
                <w:rFonts w:ascii="Times New Roman" w:hAnsi="Times New Roman"/>
                <w:sz w:val="24"/>
                <w:szCs w:val="28"/>
              </w:rPr>
              <w:t>ых отходов, где производится их раздельный сбор</w:t>
            </w:r>
          </w:p>
        </w:tc>
      </w:tr>
      <w:tr w:rsidR="00901853" w:rsidTr="00774931">
        <w:tc>
          <w:tcPr>
            <w:tcW w:w="576" w:type="dxa"/>
          </w:tcPr>
          <w:p w:rsidR="00901853" w:rsidRDefault="00901853" w:rsidP="00901853">
            <w:pPr>
              <w:pStyle w:val="a5"/>
              <w:tabs>
                <w:tab w:val="left" w:pos="993"/>
                <w:tab w:val="left" w:pos="1134"/>
              </w:tabs>
              <w:spacing w:after="0" w:line="240" w:lineRule="auto"/>
              <w:ind w:left="0" w:right="-94"/>
              <w:jc w:val="both"/>
              <w:rPr>
                <w:rFonts w:ascii="Times New Roman" w:hAnsi="Times New Roman"/>
                <w:sz w:val="24"/>
                <w:szCs w:val="28"/>
              </w:rPr>
            </w:pPr>
            <w:r>
              <w:rPr>
                <w:rFonts w:ascii="Times New Roman" w:hAnsi="Times New Roman"/>
                <w:sz w:val="24"/>
                <w:szCs w:val="28"/>
              </w:rPr>
              <w:t>3.6.</w:t>
            </w:r>
          </w:p>
        </w:tc>
        <w:tc>
          <w:tcPr>
            <w:tcW w:w="3672"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sidRPr="002E172D">
              <w:rPr>
                <w:rFonts w:ascii="Times New Roman" w:hAnsi="Times New Roman"/>
                <w:sz w:val="24"/>
                <w:szCs w:val="28"/>
              </w:rPr>
              <w:t>Обеспечени</w:t>
            </w:r>
            <w:r>
              <w:rPr>
                <w:rFonts w:ascii="Times New Roman" w:hAnsi="Times New Roman"/>
                <w:sz w:val="24"/>
                <w:szCs w:val="28"/>
              </w:rPr>
              <w:t>е</w:t>
            </w:r>
            <w:r w:rsidRPr="002E172D">
              <w:rPr>
                <w:rFonts w:ascii="Times New Roman" w:hAnsi="Times New Roman"/>
                <w:sz w:val="24"/>
                <w:szCs w:val="28"/>
              </w:rPr>
              <w:t xml:space="preserve"> безопасности населения</w:t>
            </w:r>
          </w:p>
        </w:tc>
        <w:tc>
          <w:tcPr>
            <w:tcW w:w="5096" w:type="dxa"/>
          </w:tcPr>
          <w:p w:rsidR="00901853" w:rsidRDefault="00901853" w:rsidP="00774931">
            <w:pPr>
              <w:pStyle w:val="a5"/>
              <w:tabs>
                <w:tab w:val="left" w:pos="993"/>
                <w:tab w:val="left" w:pos="1134"/>
              </w:tabs>
              <w:spacing w:after="0" w:line="240" w:lineRule="auto"/>
              <w:ind w:left="0"/>
              <w:jc w:val="both"/>
              <w:rPr>
                <w:rFonts w:ascii="Times New Roman" w:hAnsi="Times New Roman"/>
                <w:sz w:val="24"/>
                <w:szCs w:val="28"/>
              </w:rPr>
            </w:pPr>
            <w:r>
              <w:rPr>
                <w:rFonts w:ascii="Times New Roman" w:hAnsi="Times New Roman"/>
                <w:sz w:val="24"/>
                <w:szCs w:val="28"/>
              </w:rPr>
              <w:t>Доля населения, погибшего или получившего увечья в результате воздействия негативных факторов, на объектах, находящихся в ведении муниципалитета, в общей численности погибших или получивших увечья</w:t>
            </w:r>
          </w:p>
        </w:tc>
      </w:tr>
    </w:tbl>
    <w:p w:rsidR="001D638D" w:rsidRDefault="001D638D" w:rsidP="000F4088">
      <w:pPr>
        <w:pStyle w:val="a5"/>
        <w:tabs>
          <w:tab w:val="left" w:pos="993"/>
          <w:tab w:val="left" w:pos="1134"/>
        </w:tabs>
        <w:spacing w:after="0" w:line="240" w:lineRule="auto"/>
        <w:ind w:left="0" w:firstLine="709"/>
        <w:jc w:val="both"/>
        <w:rPr>
          <w:rFonts w:ascii="Times New Roman" w:hAnsi="Times New Roman"/>
          <w:sz w:val="24"/>
          <w:szCs w:val="28"/>
        </w:rPr>
      </w:pPr>
    </w:p>
    <w:p w:rsidR="000A0D7A" w:rsidRPr="00D75A19" w:rsidRDefault="000A0D7A" w:rsidP="000A0D7A">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3</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1.2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0A0D7A" w:rsidRPr="00EB026A" w:rsidTr="00774931">
        <w:tc>
          <w:tcPr>
            <w:tcW w:w="2263"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0A0D7A" w:rsidRPr="00EB026A" w:rsidRDefault="000A0D7A"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0A0D7A" w:rsidTr="00774931">
        <w:tc>
          <w:tcPr>
            <w:tcW w:w="2263" w:type="dxa"/>
          </w:tcPr>
          <w:p w:rsidR="000A0D7A" w:rsidRDefault="000A0D7A"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Годичный прирост</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8"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8"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2"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r>
      <w:tr w:rsidR="000A0D7A" w:rsidTr="00774931">
        <w:tc>
          <w:tcPr>
            <w:tcW w:w="2263" w:type="dxa"/>
          </w:tcPr>
          <w:p w:rsidR="000A0D7A" w:rsidRDefault="000A0D7A"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Прирост по отношению к значению 2020 года</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p>
        </w:tc>
        <w:tc>
          <w:tcPr>
            <w:tcW w:w="709" w:type="dxa"/>
            <w:vAlign w:val="center"/>
          </w:tcPr>
          <w:p w:rsidR="000A0D7A" w:rsidRDefault="000A0D7A" w:rsidP="000A0D7A">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4,04</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6,12</w:t>
            </w:r>
          </w:p>
        </w:tc>
        <w:tc>
          <w:tcPr>
            <w:tcW w:w="708"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8,24</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10,41</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12,62</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14,87</w:t>
            </w:r>
          </w:p>
        </w:tc>
        <w:tc>
          <w:tcPr>
            <w:tcW w:w="708"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17,17</w:t>
            </w:r>
          </w:p>
        </w:tc>
        <w:tc>
          <w:tcPr>
            <w:tcW w:w="709"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19,51</w:t>
            </w:r>
          </w:p>
        </w:tc>
        <w:tc>
          <w:tcPr>
            <w:tcW w:w="702" w:type="dxa"/>
            <w:vAlign w:val="center"/>
          </w:tcPr>
          <w:p w:rsidR="000A0D7A" w:rsidRDefault="000A0D7A"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21,90</w:t>
            </w:r>
          </w:p>
        </w:tc>
      </w:tr>
    </w:tbl>
    <w:p w:rsidR="000A0D7A" w:rsidRDefault="000A0D7A" w:rsidP="000A0D7A">
      <w:pPr>
        <w:pStyle w:val="a5"/>
        <w:tabs>
          <w:tab w:val="left" w:pos="993"/>
          <w:tab w:val="left" w:pos="1134"/>
        </w:tabs>
        <w:spacing w:after="0" w:line="240" w:lineRule="auto"/>
        <w:ind w:left="0" w:firstLine="709"/>
        <w:jc w:val="both"/>
        <w:rPr>
          <w:rFonts w:ascii="Times New Roman" w:hAnsi="Times New Roman"/>
          <w:sz w:val="24"/>
          <w:szCs w:val="28"/>
        </w:rPr>
      </w:pPr>
    </w:p>
    <w:p w:rsidR="00AE1E6E" w:rsidRPr="002D3583" w:rsidRDefault="00AE1E6E" w:rsidP="00AE1E6E">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Показатель 1.</w:t>
      </w:r>
      <w:r>
        <w:rPr>
          <w:rFonts w:ascii="Times New Roman" w:hAnsi="Times New Roman"/>
          <w:i/>
          <w:sz w:val="24"/>
          <w:szCs w:val="28"/>
        </w:rPr>
        <w:t>3</w:t>
      </w:r>
      <w:r w:rsidRPr="002D3583">
        <w:rPr>
          <w:rFonts w:ascii="Times New Roman" w:hAnsi="Times New Roman"/>
          <w:i/>
          <w:sz w:val="24"/>
          <w:szCs w:val="28"/>
        </w:rPr>
        <w:t xml:space="preserve">: Динамика объемов </w:t>
      </w:r>
      <w:r>
        <w:rPr>
          <w:rFonts w:ascii="Times New Roman" w:hAnsi="Times New Roman"/>
          <w:i/>
          <w:sz w:val="24"/>
          <w:szCs w:val="28"/>
        </w:rPr>
        <w:t>производства</w:t>
      </w:r>
      <w:r w:rsidR="00857273">
        <w:rPr>
          <w:rFonts w:ascii="Times New Roman" w:hAnsi="Times New Roman"/>
          <w:i/>
          <w:sz w:val="24"/>
          <w:szCs w:val="28"/>
        </w:rPr>
        <w:t xml:space="preserve"> в натуральном выражении</w:t>
      </w:r>
      <w:r>
        <w:rPr>
          <w:rFonts w:ascii="Times New Roman" w:hAnsi="Times New Roman"/>
          <w:i/>
          <w:sz w:val="24"/>
          <w:szCs w:val="28"/>
        </w:rPr>
        <w:t xml:space="preserve"> предприятий с участием муниципалитета в капиталах</w:t>
      </w:r>
      <w:r w:rsidRPr="002D3583">
        <w:rPr>
          <w:rFonts w:ascii="Times New Roman" w:hAnsi="Times New Roman"/>
          <w:i/>
          <w:sz w:val="24"/>
          <w:szCs w:val="28"/>
        </w:rPr>
        <w:t>.</w:t>
      </w:r>
    </w:p>
    <w:p w:rsidR="00AE1E6E" w:rsidRDefault="00AE1E6E" w:rsidP="00AE1E6E">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определен ежегодный рост значений показателей на 5%. В качестве базо</w:t>
      </w:r>
      <w:r w:rsidR="00857273">
        <w:rPr>
          <w:rFonts w:ascii="Times New Roman" w:hAnsi="Times New Roman"/>
          <w:sz w:val="24"/>
          <w:szCs w:val="28"/>
        </w:rPr>
        <w:t>вого необходимо взять 2020 год.</w:t>
      </w:r>
    </w:p>
    <w:p w:rsidR="00AE1E6E" w:rsidRDefault="00AE1E6E" w:rsidP="00AE1E6E">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w:t>
      </w:r>
      <w:r w:rsidR="008D0DF2">
        <w:rPr>
          <w:rFonts w:ascii="Times New Roman" w:hAnsi="Times New Roman"/>
          <w:sz w:val="24"/>
          <w:szCs w:val="28"/>
        </w:rPr>
        <w:t>ы</w:t>
      </w:r>
      <w:r>
        <w:rPr>
          <w:rFonts w:ascii="Times New Roman" w:hAnsi="Times New Roman"/>
          <w:sz w:val="24"/>
          <w:szCs w:val="28"/>
        </w:rPr>
        <w:t xml:space="preserve"> в таблице 3.</w:t>
      </w:r>
      <w:r w:rsidR="00857273">
        <w:rPr>
          <w:rFonts w:ascii="Times New Roman" w:hAnsi="Times New Roman"/>
          <w:sz w:val="24"/>
          <w:szCs w:val="28"/>
        </w:rPr>
        <w:t>4</w:t>
      </w:r>
      <w:r>
        <w:rPr>
          <w:rFonts w:ascii="Times New Roman" w:hAnsi="Times New Roman"/>
          <w:sz w:val="24"/>
          <w:szCs w:val="28"/>
        </w:rPr>
        <w:t>.</w:t>
      </w:r>
    </w:p>
    <w:p w:rsidR="00AE1E6E" w:rsidRDefault="00AE1E6E" w:rsidP="00AE1E6E">
      <w:pPr>
        <w:pStyle w:val="a5"/>
        <w:tabs>
          <w:tab w:val="left" w:pos="993"/>
          <w:tab w:val="left" w:pos="1134"/>
        </w:tabs>
        <w:spacing w:after="0" w:line="240" w:lineRule="auto"/>
        <w:ind w:left="0" w:firstLine="709"/>
        <w:jc w:val="both"/>
        <w:rPr>
          <w:rFonts w:ascii="Times New Roman" w:hAnsi="Times New Roman"/>
          <w:sz w:val="24"/>
          <w:szCs w:val="28"/>
        </w:rPr>
      </w:pPr>
    </w:p>
    <w:p w:rsidR="00AE1E6E" w:rsidRPr="00D75A19" w:rsidRDefault="00AE1E6E" w:rsidP="00AE1E6E">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857273">
        <w:rPr>
          <w:rFonts w:ascii="Times New Roman" w:hAnsi="Times New Roman" w:cs="Times New Roman"/>
          <w:i/>
          <w:sz w:val="24"/>
        </w:rPr>
        <w:t>4</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w:t>
      </w:r>
      <w:r w:rsidR="00857273">
        <w:rPr>
          <w:rFonts w:ascii="Times New Roman" w:hAnsi="Times New Roman" w:cs="Times New Roman"/>
          <w:i/>
          <w:sz w:val="24"/>
        </w:rPr>
        <w:t>3</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AE1E6E" w:rsidRPr="00EB026A" w:rsidTr="00774931">
        <w:tc>
          <w:tcPr>
            <w:tcW w:w="2263"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AE1E6E" w:rsidRPr="00EB026A" w:rsidRDefault="00AE1E6E"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AE1E6E" w:rsidTr="00774931">
        <w:tc>
          <w:tcPr>
            <w:tcW w:w="2263" w:type="dxa"/>
          </w:tcPr>
          <w:p w:rsidR="00AE1E6E" w:rsidRDefault="00AE1E6E"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Годичный прирост</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8"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8"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2"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r>
      <w:tr w:rsidR="00AE1E6E" w:rsidTr="00774931">
        <w:tc>
          <w:tcPr>
            <w:tcW w:w="2263" w:type="dxa"/>
          </w:tcPr>
          <w:p w:rsidR="00AE1E6E" w:rsidRDefault="00AE1E6E"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Прирост по отношению к значению 2020 года</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10,25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15,76</w:t>
            </w:r>
          </w:p>
        </w:tc>
        <w:tc>
          <w:tcPr>
            <w:tcW w:w="708"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21,55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27,63</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34,01</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40,71</w:t>
            </w:r>
          </w:p>
        </w:tc>
        <w:tc>
          <w:tcPr>
            <w:tcW w:w="708"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47,75</w:t>
            </w:r>
          </w:p>
        </w:tc>
        <w:tc>
          <w:tcPr>
            <w:tcW w:w="709"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55,13</w:t>
            </w:r>
          </w:p>
        </w:tc>
        <w:tc>
          <w:tcPr>
            <w:tcW w:w="702" w:type="dxa"/>
            <w:vAlign w:val="center"/>
          </w:tcPr>
          <w:p w:rsidR="00AE1E6E"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62,89</w:t>
            </w:r>
          </w:p>
        </w:tc>
      </w:tr>
    </w:tbl>
    <w:p w:rsidR="00AE1E6E" w:rsidRDefault="00AE1E6E" w:rsidP="00AE1E6E">
      <w:pPr>
        <w:pStyle w:val="a5"/>
        <w:tabs>
          <w:tab w:val="left" w:pos="993"/>
          <w:tab w:val="left" w:pos="1134"/>
        </w:tabs>
        <w:spacing w:after="0" w:line="240" w:lineRule="auto"/>
        <w:ind w:left="0" w:firstLine="709"/>
        <w:jc w:val="both"/>
        <w:rPr>
          <w:rFonts w:ascii="Times New Roman" w:hAnsi="Times New Roman"/>
          <w:sz w:val="24"/>
          <w:szCs w:val="28"/>
        </w:rPr>
      </w:pPr>
    </w:p>
    <w:p w:rsidR="00857273" w:rsidRDefault="00AE1E6E" w:rsidP="00AE1E6E">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857273">
        <w:rPr>
          <w:rFonts w:ascii="Times New Roman" w:hAnsi="Times New Roman"/>
          <w:sz w:val="24"/>
          <w:szCs w:val="28"/>
        </w:rPr>
        <w:t>объемы продукции и услуг, производимых предприятиями с участием Сортавальского муниципального района в капитале, вырастут в 2030 году, по сравнению с 2020 годом почти на 63%.</w:t>
      </w:r>
    </w:p>
    <w:p w:rsidR="00857273" w:rsidRPr="002D3583" w:rsidRDefault="00857273" w:rsidP="00857273">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Показатель 1.</w:t>
      </w:r>
      <w:r>
        <w:rPr>
          <w:rFonts w:ascii="Times New Roman" w:hAnsi="Times New Roman"/>
          <w:i/>
          <w:sz w:val="24"/>
          <w:szCs w:val="28"/>
        </w:rPr>
        <w:t>4</w:t>
      </w:r>
      <w:r w:rsidRPr="002D3583">
        <w:rPr>
          <w:rFonts w:ascii="Times New Roman" w:hAnsi="Times New Roman"/>
          <w:i/>
          <w:sz w:val="24"/>
          <w:szCs w:val="28"/>
        </w:rPr>
        <w:t xml:space="preserve">: Динамика </w:t>
      </w:r>
      <w:r>
        <w:rPr>
          <w:rFonts w:ascii="Times New Roman" w:hAnsi="Times New Roman"/>
          <w:i/>
          <w:sz w:val="24"/>
          <w:szCs w:val="28"/>
        </w:rPr>
        <w:t xml:space="preserve">количества услуг, </w:t>
      </w:r>
      <w:r w:rsidRPr="00857273">
        <w:rPr>
          <w:rFonts w:ascii="Times New Roman" w:hAnsi="Times New Roman"/>
          <w:i/>
          <w:sz w:val="24"/>
          <w:szCs w:val="28"/>
        </w:rPr>
        <w:t>оказываемых населению муниципальными организациями</w:t>
      </w:r>
      <w:r w:rsidRPr="002D3583">
        <w:rPr>
          <w:rFonts w:ascii="Times New Roman" w:hAnsi="Times New Roman"/>
          <w:i/>
          <w:sz w:val="24"/>
          <w:szCs w:val="28"/>
        </w:rPr>
        <w:t>.</w:t>
      </w:r>
    </w:p>
    <w:p w:rsidR="00857273" w:rsidRDefault="00857273" w:rsidP="00857273">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определен ежегодный рост значени</w:t>
      </w:r>
      <w:r w:rsidR="008D0DF2">
        <w:rPr>
          <w:rFonts w:ascii="Times New Roman" w:hAnsi="Times New Roman"/>
          <w:sz w:val="24"/>
          <w:szCs w:val="28"/>
        </w:rPr>
        <w:t>я</w:t>
      </w:r>
      <w:r>
        <w:rPr>
          <w:rFonts w:ascii="Times New Roman" w:hAnsi="Times New Roman"/>
          <w:sz w:val="24"/>
          <w:szCs w:val="28"/>
        </w:rPr>
        <w:t xml:space="preserve"> показател</w:t>
      </w:r>
      <w:r w:rsidR="008D0DF2">
        <w:rPr>
          <w:rFonts w:ascii="Times New Roman" w:hAnsi="Times New Roman"/>
          <w:sz w:val="24"/>
          <w:szCs w:val="28"/>
        </w:rPr>
        <w:t>я</w:t>
      </w:r>
      <w:r>
        <w:rPr>
          <w:rFonts w:ascii="Times New Roman" w:hAnsi="Times New Roman"/>
          <w:sz w:val="24"/>
          <w:szCs w:val="28"/>
        </w:rPr>
        <w:t xml:space="preserve"> на 5</w:t>
      </w:r>
      <w:r w:rsidR="003C15CC">
        <w:rPr>
          <w:rFonts w:ascii="Times New Roman" w:hAnsi="Times New Roman"/>
          <w:sz w:val="24"/>
          <w:szCs w:val="28"/>
        </w:rPr>
        <w:t xml:space="preserve"> единиц</w:t>
      </w:r>
      <w:r>
        <w:rPr>
          <w:rFonts w:ascii="Times New Roman" w:hAnsi="Times New Roman"/>
          <w:sz w:val="24"/>
          <w:szCs w:val="28"/>
        </w:rPr>
        <w:t>. В качестве базового необходимо взять 2020 год.</w:t>
      </w:r>
    </w:p>
    <w:p w:rsidR="00857273" w:rsidRDefault="00857273" w:rsidP="00857273">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w:t>
      </w:r>
      <w:r w:rsidR="008D0DF2">
        <w:rPr>
          <w:rFonts w:ascii="Times New Roman" w:hAnsi="Times New Roman"/>
          <w:sz w:val="24"/>
          <w:szCs w:val="28"/>
        </w:rPr>
        <w:t>е</w:t>
      </w:r>
      <w:r>
        <w:rPr>
          <w:rFonts w:ascii="Times New Roman" w:hAnsi="Times New Roman"/>
          <w:sz w:val="24"/>
          <w:szCs w:val="28"/>
        </w:rPr>
        <w:t xml:space="preserve"> значений показателя по годам реализации стратегии представлен</w:t>
      </w:r>
      <w:r w:rsidR="008D0DF2">
        <w:rPr>
          <w:rFonts w:ascii="Times New Roman" w:hAnsi="Times New Roman"/>
          <w:sz w:val="24"/>
          <w:szCs w:val="28"/>
        </w:rPr>
        <w:t>о</w:t>
      </w:r>
      <w:r>
        <w:rPr>
          <w:rFonts w:ascii="Times New Roman" w:hAnsi="Times New Roman"/>
          <w:sz w:val="24"/>
          <w:szCs w:val="28"/>
        </w:rPr>
        <w:t xml:space="preserve"> в таблице 3.</w:t>
      </w:r>
      <w:r w:rsidR="003C15CC">
        <w:rPr>
          <w:rFonts w:ascii="Times New Roman" w:hAnsi="Times New Roman"/>
          <w:sz w:val="24"/>
          <w:szCs w:val="28"/>
        </w:rPr>
        <w:t>5</w:t>
      </w:r>
      <w:r>
        <w:rPr>
          <w:rFonts w:ascii="Times New Roman" w:hAnsi="Times New Roman"/>
          <w:sz w:val="24"/>
          <w:szCs w:val="28"/>
        </w:rPr>
        <w:t>.</w:t>
      </w:r>
    </w:p>
    <w:p w:rsidR="00857273" w:rsidRDefault="00857273" w:rsidP="00857273">
      <w:pPr>
        <w:pStyle w:val="a5"/>
        <w:tabs>
          <w:tab w:val="left" w:pos="993"/>
          <w:tab w:val="left" w:pos="1134"/>
        </w:tabs>
        <w:spacing w:after="0" w:line="240" w:lineRule="auto"/>
        <w:ind w:left="0" w:firstLine="709"/>
        <w:jc w:val="both"/>
        <w:rPr>
          <w:rFonts w:ascii="Times New Roman" w:hAnsi="Times New Roman"/>
          <w:sz w:val="24"/>
          <w:szCs w:val="28"/>
        </w:rPr>
      </w:pPr>
    </w:p>
    <w:p w:rsidR="00857273" w:rsidRPr="00D75A19" w:rsidRDefault="00857273" w:rsidP="00857273">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3C15CC">
        <w:rPr>
          <w:rFonts w:ascii="Times New Roman" w:hAnsi="Times New Roman" w:cs="Times New Roman"/>
          <w:i/>
          <w:sz w:val="24"/>
        </w:rPr>
        <w:t>5</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w:t>
      </w:r>
      <w:r w:rsidR="003C15CC">
        <w:rPr>
          <w:rFonts w:ascii="Times New Roman" w:hAnsi="Times New Roman" w:cs="Times New Roman"/>
          <w:i/>
          <w:sz w:val="24"/>
        </w:rPr>
        <w:t>4</w:t>
      </w:r>
      <w:r>
        <w:rPr>
          <w:rFonts w:ascii="Times New Roman" w:hAnsi="Times New Roman" w:cs="Times New Roman"/>
          <w:i/>
          <w:sz w:val="24"/>
        </w:rPr>
        <w:t xml:space="preserve"> в 2021-2030 годах, </w:t>
      </w:r>
      <w:r w:rsidR="003C15CC">
        <w:rPr>
          <w:rFonts w:ascii="Times New Roman" w:hAnsi="Times New Roman" w:cs="Times New Roman"/>
          <w:i/>
          <w:sz w:val="24"/>
        </w:rPr>
        <w:t>ед.</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857273" w:rsidRPr="00EB026A" w:rsidTr="00774931">
        <w:tc>
          <w:tcPr>
            <w:tcW w:w="2263"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857273" w:rsidRPr="00EB026A" w:rsidRDefault="00857273"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857273" w:rsidTr="00774931">
        <w:tc>
          <w:tcPr>
            <w:tcW w:w="2263" w:type="dxa"/>
          </w:tcPr>
          <w:p w:rsidR="00857273" w:rsidRDefault="00857273"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Годичный прирост</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8"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8"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2"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r>
      <w:tr w:rsidR="00857273" w:rsidTr="00774931">
        <w:tc>
          <w:tcPr>
            <w:tcW w:w="2263" w:type="dxa"/>
          </w:tcPr>
          <w:p w:rsidR="00857273" w:rsidRDefault="00857273"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Прирост по отношению к значению 2020 года</w:t>
            </w:r>
          </w:p>
        </w:tc>
        <w:tc>
          <w:tcPr>
            <w:tcW w:w="709" w:type="dxa"/>
            <w:vAlign w:val="center"/>
          </w:tcPr>
          <w:p w:rsidR="00857273" w:rsidRDefault="00857273"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8"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r w:rsidR="003C15CC">
              <w:rPr>
                <w:rFonts w:ascii="Times New Roman" w:hAnsi="Times New Roman"/>
                <w:sz w:val="24"/>
                <w:szCs w:val="28"/>
              </w:rPr>
              <w:t>0</w:t>
            </w:r>
          </w:p>
        </w:tc>
        <w:tc>
          <w:tcPr>
            <w:tcW w:w="709"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w:t>
            </w:r>
            <w:r w:rsidR="003C15CC">
              <w:rPr>
                <w:rFonts w:ascii="Times New Roman" w:hAnsi="Times New Roman"/>
                <w:sz w:val="24"/>
                <w:szCs w:val="28"/>
              </w:rPr>
              <w:t>5</w:t>
            </w:r>
          </w:p>
        </w:tc>
        <w:tc>
          <w:tcPr>
            <w:tcW w:w="709"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r w:rsidR="003C15CC">
              <w:rPr>
                <w:rFonts w:ascii="Times New Roman" w:hAnsi="Times New Roman"/>
                <w:sz w:val="24"/>
                <w:szCs w:val="28"/>
              </w:rPr>
              <w:t>0</w:t>
            </w:r>
          </w:p>
        </w:tc>
        <w:tc>
          <w:tcPr>
            <w:tcW w:w="709" w:type="dxa"/>
            <w:vAlign w:val="center"/>
          </w:tcPr>
          <w:p w:rsidR="00857273" w:rsidRDefault="003C15CC"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35</w:t>
            </w:r>
          </w:p>
        </w:tc>
        <w:tc>
          <w:tcPr>
            <w:tcW w:w="708" w:type="dxa"/>
            <w:vAlign w:val="center"/>
          </w:tcPr>
          <w:p w:rsidR="00857273" w:rsidRDefault="00857273"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r w:rsidR="003C15CC">
              <w:rPr>
                <w:rFonts w:ascii="Times New Roman" w:hAnsi="Times New Roman"/>
                <w:sz w:val="24"/>
                <w:szCs w:val="28"/>
              </w:rPr>
              <w:t>0</w:t>
            </w:r>
          </w:p>
        </w:tc>
        <w:tc>
          <w:tcPr>
            <w:tcW w:w="709" w:type="dxa"/>
            <w:vAlign w:val="center"/>
          </w:tcPr>
          <w:p w:rsidR="00857273" w:rsidRDefault="003C15CC" w:rsidP="003C15C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r w:rsidR="00857273">
              <w:rPr>
                <w:rFonts w:ascii="Times New Roman" w:hAnsi="Times New Roman"/>
                <w:sz w:val="24"/>
                <w:szCs w:val="28"/>
              </w:rPr>
              <w:t>5</w:t>
            </w:r>
          </w:p>
        </w:tc>
        <w:tc>
          <w:tcPr>
            <w:tcW w:w="702" w:type="dxa"/>
            <w:vAlign w:val="center"/>
          </w:tcPr>
          <w:p w:rsidR="00857273" w:rsidRDefault="003C15CC"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50</w:t>
            </w:r>
          </w:p>
        </w:tc>
      </w:tr>
    </w:tbl>
    <w:p w:rsidR="00857273" w:rsidRDefault="00857273" w:rsidP="00857273">
      <w:pPr>
        <w:pStyle w:val="a5"/>
        <w:tabs>
          <w:tab w:val="left" w:pos="993"/>
          <w:tab w:val="left" w:pos="1134"/>
        </w:tabs>
        <w:spacing w:after="0" w:line="240" w:lineRule="auto"/>
        <w:ind w:left="0" w:firstLine="709"/>
        <w:jc w:val="both"/>
        <w:rPr>
          <w:rFonts w:ascii="Times New Roman" w:hAnsi="Times New Roman"/>
          <w:sz w:val="24"/>
          <w:szCs w:val="28"/>
        </w:rPr>
      </w:pPr>
    </w:p>
    <w:p w:rsidR="003C15CC" w:rsidRDefault="00857273" w:rsidP="00857273">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3C15CC">
        <w:rPr>
          <w:rFonts w:ascii="Times New Roman" w:hAnsi="Times New Roman"/>
          <w:sz w:val="24"/>
          <w:szCs w:val="28"/>
        </w:rPr>
        <w:t xml:space="preserve">количество услуг, </w:t>
      </w:r>
      <w:r w:rsidR="003C15CC" w:rsidRPr="003C15CC">
        <w:rPr>
          <w:rFonts w:ascii="Times New Roman" w:hAnsi="Times New Roman"/>
          <w:sz w:val="24"/>
          <w:szCs w:val="28"/>
        </w:rPr>
        <w:t>оказываемых населению муниципальными организациями</w:t>
      </w:r>
      <w:r w:rsidR="003C15CC">
        <w:rPr>
          <w:rFonts w:ascii="Times New Roman" w:hAnsi="Times New Roman"/>
          <w:sz w:val="24"/>
          <w:szCs w:val="28"/>
        </w:rPr>
        <w:t xml:space="preserve"> Сортавальского района, возрастет к 2030 году, по сравнению с 2020 годом минимум на 50 единиц.</w:t>
      </w:r>
    </w:p>
    <w:p w:rsidR="008D0DF2" w:rsidRPr="002D3583" w:rsidRDefault="008D0DF2" w:rsidP="008D0DF2">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Показатель 1.</w:t>
      </w:r>
      <w:r>
        <w:rPr>
          <w:rFonts w:ascii="Times New Roman" w:hAnsi="Times New Roman"/>
          <w:i/>
          <w:sz w:val="24"/>
          <w:szCs w:val="28"/>
        </w:rPr>
        <w:t>5</w:t>
      </w:r>
      <w:r w:rsidRPr="002D3583">
        <w:rPr>
          <w:rFonts w:ascii="Times New Roman" w:hAnsi="Times New Roman"/>
          <w:i/>
          <w:sz w:val="24"/>
          <w:szCs w:val="28"/>
        </w:rPr>
        <w:t xml:space="preserve">: Динамика </w:t>
      </w:r>
      <w:r>
        <w:rPr>
          <w:rFonts w:ascii="Times New Roman" w:hAnsi="Times New Roman"/>
          <w:i/>
          <w:sz w:val="24"/>
          <w:szCs w:val="28"/>
        </w:rPr>
        <w:t>затрат на деятельность органов местного самоуправления в расчете на 1 жителя района</w:t>
      </w:r>
      <w:r w:rsidRPr="002D3583">
        <w:rPr>
          <w:rFonts w:ascii="Times New Roman" w:hAnsi="Times New Roman"/>
          <w:i/>
          <w:sz w:val="24"/>
          <w:szCs w:val="28"/>
        </w:rPr>
        <w:t>.</w:t>
      </w:r>
    </w:p>
    <w:p w:rsidR="008D0DF2" w:rsidRDefault="008D0DF2" w:rsidP="008D0DF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качестве ориентира определено ежегодное снижение значений показателя на 3 </w:t>
      </w:r>
      <w:r w:rsidR="000903C6">
        <w:rPr>
          <w:rFonts w:ascii="Times New Roman" w:hAnsi="Times New Roman"/>
          <w:sz w:val="24"/>
          <w:szCs w:val="28"/>
        </w:rPr>
        <w:t>процента</w:t>
      </w:r>
      <w:r>
        <w:rPr>
          <w:rFonts w:ascii="Times New Roman" w:hAnsi="Times New Roman"/>
          <w:sz w:val="24"/>
          <w:szCs w:val="28"/>
        </w:rPr>
        <w:t>. В качестве базового необходимо взять 2020 год.</w:t>
      </w:r>
    </w:p>
    <w:p w:rsidR="008D0DF2" w:rsidRDefault="008D0DF2" w:rsidP="008D0DF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Изменение значений показателя по годам реализации стратегии представлено в таблице 3.6.</w:t>
      </w:r>
    </w:p>
    <w:p w:rsidR="00774931" w:rsidRDefault="008D0DF2" w:rsidP="008D0DF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 xml:space="preserve">Таким образом, </w:t>
      </w:r>
      <w:r w:rsidR="00774931">
        <w:rPr>
          <w:rFonts w:ascii="Times New Roman" w:hAnsi="Times New Roman"/>
          <w:sz w:val="24"/>
          <w:szCs w:val="28"/>
        </w:rPr>
        <w:t xml:space="preserve">затраты </w:t>
      </w:r>
      <w:r w:rsidR="00774931" w:rsidRPr="00774931">
        <w:rPr>
          <w:rFonts w:ascii="Times New Roman" w:hAnsi="Times New Roman"/>
          <w:sz w:val="24"/>
          <w:szCs w:val="28"/>
        </w:rPr>
        <w:t>на деятельность органов местного самоуправления</w:t>
      </w:r>
      <w:r w:rsidR="00774931">
        <w:rPr>
          <w:rFonts w:ascii="Times New Roman" w:hAnsi="Times New Roman"/>
          <w:sz w:val="24"/>
          <w:szCs w:val="28"/>
        </w:rPr>
        <w:t>,</w:t>
      </w:r>
      <w:r w:rsidR="00774931" w:rsidRPr="00774931">
        <w:rPr>
          <w:rFonts w:ascii="Times New Roman" w:hAnsi="Times New Roman"/>
          <w:sz w:val="24"/>
          <w:szCs w:val="28"/>
        </w:rPr>
        <w:t xml:space="preserve"> в расчете на 1 жителя </w:t>
      </w:r>
      <w:r w:rsidR="00774931">
        <w:rPr>
          <w:rFonts w:ascii="Times New Roman" w:hAnsi="Times New Roman"/>
          <w:sz w:val="24"/>
          <w:szCs w:val="28"/>
        </w:rPr>
        <w:t>Сортавальского</w:t>
      </w:r>
      <w:r w:rsidR="00774931" w:rsidRPr="00774931">
        <w:rPr>
          <w:rFonts w:ascii="Times New Roman" w:hAnsi="Times New Roman"/>
          <w:sz w:val="24"/>
          <w:szCs w:val="28"/>
        </w:rPr>
        <w:t xml:space="preserve"> района</w:t>
      </w:r>
      <w:r w:rsidR="00774931">
        <w:rPr>
          <w:rFonts w:ascii="Times New Roman" w:hAnsi="Times New Roman"/>
          <w:sz w:val="24"/>
          <w:szCs w:val="28"/>
        </w:rPr>
        <w:t>, снизятся к 2030 году, по сравнению с 2020 годом более чем на 26%.</w:t>
      </w:r>
    </w:p>
    <w:p w:rsidR="008D0DF2" w:rsidRPr="00D75A19" w:rsidRDefault="008D0DF2" w:rsidP="008D0DF2">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6</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1.5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8D0DF2" w:rsidRPr="00EB026A" w:rsidTr="00774931">
        <w:tc>
          <w:tcPr>
            <w:tcW w:w="2263"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8D0DF2" w:rsidRPr="00EB026A" w:rsidRDefault="008D0DF2"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8D0DF2" w:rsidTr="00774931">
        <w:tc>
          <w:tcPr>
            <w:tcW w:w="2263" w:type="dxa"/>
          </w:tcPr>
          <w:p w:rsidR="008D0DF2" w:rsidRDefault="008D0DF2" w:rsidP="008D0DF2">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Ежегодное снижение</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8"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8"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2"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r>
      <w:tr w:rsidR="008D0DF2" w:rsidTr="00774931">
        <w:tc>
          <w:tcPr>
            <w:tcW w:w="2263" w:type="dxa"/>
          </w:tcPr>
          <w:p w:rsidR="008D0DF2" w:rsidRDefault="008D0DF2"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Снижение по отношению к значению 2020 года</w:t>
            </w:r>
          </w:p>
        </w:tc>
        <w:tc>
          <w:tcPr>
            <w:tcW w:w="709" w:type="dxa"/>
            <w:vAlign w:val="center"/>
          </w:tcPr>
          <w:p w:rsidR="008D0DF2" w:rsidRDefault="008D0DF2" w:rsidP="008D0DF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94,09</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91,27</w:t>
            </w:r>
          </w:p>
        </w:tc>
        <w:tc>
          <w:tcPr>
            <w:tcW w:w="708"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88,53</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85,87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83,30</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80,80</w:t>
            </w:r>
          </w:p>
        </w:tc>
        <w:tc>
          <w:tcPr>
            <w:tcW w:w="708"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78,37</w:t>
            </w:r>
          </w:p>
        </w:tc>
        <w:tc>
          <w:tcPr>
            <w:tcW w:w="709" w:type="dxa"/>
            <w:vAlign w:val="center"/>
          </w:tcPr>
          <w:p w:rsidR="008D0DF2" w:rsidRDefault="008D0DF2"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76,02</w:t>
            </w:r>
          </w:p>
        </w:tc>
        <w:tc>
          <w:tcPr>
            <w:tcW w:w="702" w:type="dxa"/>
            <w:vAlign w:val="center"/>
          </w:tcPr>
          <w:p w:rsidR="008D0DF2"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73,74</w:t>
            </w:r>
          </w:p>
        </w:tc>
      </w:tr>
    </w:tbl>
    <w:p w:rsidR="008D0DF2" w:rsidRDefault="008D0DF2" w:rsidP="008D0DF2">
      <w:pPr>
        <w:pStyle w:val="a5"/>
        <w:tabs>
          <w:tab w:val="left" w:pos="993"/>
          <w:tab w:val="left" w:pos="1134"/>
        </w:tabs>
        <w:spacing w:after="0" w:line="240" w:lineRule="auto"/>
        <w:ind w:left="0" w:firstLine="709"/>
        <w:jc w:val="both"/>
        <w:rPr>
          <w:rFonts w:ascii="Times New Roman" w:hAnsi="Times New Roman"/>
          <w:sz w:val="24"/>
          <w:szCs w:val="28"/>
        </w:rPr>
      </w:pPr>
    </w:p>
    <w:p w:rsidR="00D75A19" w:rsidRDefault="00774931"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Подобному изменению значения показателя будет способствовать не только проведение организационно-штатных мероприятий в органах местного самоуправления и снижение затрат, связанных с обеспечением их деятельности, но и рост численности населения района, который, в соответствии с данной стратегией начнется с 2025 года.</w:t>
      </w:r>
    </w:p>
    <w:p w:rsidR="00774931" w:rsidRPr="002D3583" w:rsidRDefault="00774931" w:rsidP="00774931">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Показатель 1.</w:t>
      </w:r>
      <w:r>
        <w:rPr>
          <w:rFonts w:ascii="Times New Roman" w:hAnsi="Times New Roman"/>
          <w:i/>
          <w:sz w:val="24"/>
          <w:szCs w:val="28"/>
        </w:rPr>
        <w:t>6</w:t>
      </w:r>
      <w:r w:rsidRPr="002D3583">
        <w:rPr>
          <w:rFonts w:ascii="Times New Roman" w:hAnsi="Times New Roman"/>
          <w:i/>
          <w:sz w:val="24"/>
          <w:szCs w:val="28"/>
        </w:rPr>
        <w:t xml:space="preserve">: Динамика объемов </w:t>
      </w:r>
      <w:r w:rsidRPr="00774931">
        <w:rPr>
          <w:rFonts w:ascii="Times New Roman" w:hAnsi="Times New Roman"/>
          <w:i/>
          <w:sz w:val="24"/>
          <w:szCs w:val="28"/>
        </w:rPr>
        <w:t xml:space="preserve">доходов </w:t>
      </w:r>
      <w:r>
        <w:rPr>
          <w:rFonts w:ascii="Times New Roman" w:hAnsi="Times New Roman"/>
          <w:i/>
          <w:sz w:val="24"/>
          <w:szCs w:val="28"/>
        </w:rPr>
        <w:t xml:space="preserve">муниципальных </w:t>
      </w:r>
      <w:r w:rsidRPr="00774931">
        <w:rPr>
          <w:rFonts w:ascii="Times New Roman" w:hAnsi="Times New Roman"/>
          <w:i/>
          <w:sz w:val="24"/>
          <w:szCs w:val="28"/>
        </w:rPr>
        <w:t>учреждений от оказания внебюджетных услуг</w:t>
      </w:r>
      <w:r w:rsidRPr="002D3583">
        <w:rPr>
          <w:rFonts w:ascii="Times New Roman" w:hAnsi="Times New Roman"/>
          <w:i/>
          <w:sz w:val="24"/>
          <w:szCs w:val="28"/>
        </w:rPr>
        <w:t>.</w:t>
      </w:r>
    </w:p>
    <w:p w:rsidR="00774931" w:rsidRDefault="00774931" w:rsidP="0077493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определен ежегодный рост значени</w:t>
      </w:r>
      <w:r w:rsidR="000903C6">
        <w:rPr>
          <w:rFonts w:ascii="Times New Roman" w:hAnsi="Times New Roman"/>
          <w:sz w:val="24"/>
          <w:szCs w:val="28"/>
        </w:rPr>
        <w:t>я</w:t>
      </w:r>
      <w:r>
        <w:rPr>
          <w:rFonts w:ascii="Times New Roman" w:hAnsi="Times New Roman"/>
          <w:sz w:val="24"/>
          <w:szCs w:val="28"/>
        </w:rPr>
        <w:t xml:space="preserve"> показател</w:t>
      </w:r>
      <w:r w:rsidR="000903C6">
        <w:rPr>
          <w:rFonts w:ascii="Times New Roman" w:hAnsi="Times New Roman"/>
          <w:sz w:val="24"/>
          <w:szCs w:val="28"/>
        </w:rPr>
        <w:t>я</w:t>
      </w:r>
      <w:r>
        <w:rPr>
          <w:rFonts w:ascii="Times New Roman" w:hAnsi="Times New Roman"/>
          <w:sz w:val="24"/>
          <w:szCs w:val="28"/>
        </w:rPr>
        <w:t xml:space="preserve"> на 3%. В качестве базового необходимо взять 2020 год.</w:t>
      </w:r>
    </w:p>
    <w:p w:rsidR="00774931" w:rsidRDefault="00774931" w:rsidP="0077493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3.7.</w:t>
      </w:r>
    </w:p>
    <w:p w:rsidR="00774931" w:rsidRDefault="00774931" w:rsidP="00774931">
      <w:pPr>
        <w:pStyle w:val="a5"/>
        <w:tabs>
          <w:tab w:val="left" w:pos="993"/>
          <w:tab w:val="left" w:pos="1134"/>
        </w:tabs>
        <w:spacing w:after="0" w:line="240" w:lineRule="auto"/>
        <w:ind w:left="0" w:firstLine="709"/>
        <w:jc w:val="both"/>
        <w:rPr>
          <w:rFonts w:ascii="Times New Roman" w:hAnsi="Times New Roman"/>
          <w:sz w:val="24"/>
          <w:szCs w:val="28"/>
        </w:rPr>
      </w:pPr>
    </w:p>
    <w:p w:rsidR="00774931" w:rsidRPr="00D75A19" w:rsidRDefault="00774931" w:rsidP="00774931">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804334">
        <w:rPr>
          <w:rFonts w:ascii="Times New Roman" w:hAnsi="Times New Roman" w:cs="Times New Roman"/>
          <w:i/>
          <w:sz w:val="24"/>
        </w:rPr>
        <w:t>7</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1.6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774931" w:rsidRPr="00EB026A" w:rsidTr="00774931">
        <w:tc>
          <w:tcPr>
            <w:tcW w:w="2263"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774931" w:rsidRPr="00EB026A" w:rsidRDefault="00774931" w:rsidP="0077493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774931" w:rsidTr="00774931">
        <w:tc>
          <w:tcPr>
            <w:tcW w:w="2263" w:type="dxa"/>
          </w:tcPr>
          <w:p w:rsidR="00774931" w:rsidRDefault="00774931"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Годичный прирост</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8"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8"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2"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r>
      <w:tr w:rsidR="00774931" w:rsidTr="00774931">
        <w:tc>
          <w:tcPr>
            <w:tcW w:w="2263" w:type="dxa"/>
          </w:tcPr>
          <w:p w:rsidR="00774931" w:rsidRDefault="00774931" w:rsidP="0077493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Прирост по отношению к значению 2020 года</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6,09</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9,27</w:t>
            </w:r>
          </w:p>
        </w:tc>
        <w:tc>
          <w:tcPr>
            <w:tcW w:w="708"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12,55</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15,93</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19,41</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22,99</w:t>
            </w:r>
          </w:p>
        </w:tc>
        <w:tc>
          <w:tcPr>
            <w:tcW w:w="708"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26,68</w:t>
            </w:r>
          </w:p>
        </w:tc>
        <w:tc>
          <w:tcPr>
            <w:tcW w:w="709"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30,48</w:t>
            </w:r>
          </w:p>
        </w:tc>
        <w:tc>
          <w:tcPr>
            <w:tcW w:w="702" w:type="dxa"/>
            <w:vAlign w:val="center"/>
          </w:tcPr>
          <w:p w:rsidR="00774931" w:rsidRDefault="00774931" w:rsidP="0077493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34,39</w:t>
            </w:r>
          </w:p>
        </w:tc>
      </w:tr>
    </w:tbl>
    <w:p w:rsidR="00774931" w:rsidRDefault="00774931" w:rsidP="00774931">
      <w:pPr>
        <w:pStyle w:val="a5"/>
        <w:tabs>
          <w:tab w:val="left" w:pos="993"/>
          <w:tab w:val="left" w:pos="1134"/>
        </w:tabs>
        <w:spacing w:after="0" w:line="240" w:lineRule="auto"/>
        <w:ind w:left="0" w:firstLine="709"/>
        <w:jc w:val="both"/>
        <w:rPr>
          <w:rFonts w:ascii="Times New Roman" w:hAnsi="Times New Roman"/>
          <w:sz w:val="24"/>
          <w:szCs w:val="28"/>
        </w:rPr>
      </w:pPr>
    </w:p>
    <w:p w:rsidR="00774931" w:rsidRDefault="00774931" w:rsidP="0077493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прирост объема доходов муниципальных учреждений от оказания внебюджетных услуг составит </w:t>
      </w:r>
      <w:r w:rsidR="00DD37CE">
        <w:rPr>
          <w:rFonts w:ascii="Times New Roman" w:hAnsi="Times New Roman"/>
          <w:sz w:val="24"/>
          <w:szCs w:val="28"/>
        </w:rPr>
        <w:t>в 2030 году более 1/3 от значений, которые будут получены в 2020 году.</w:t>
      </w:r>
    </w:p>
    <w:p w:rsidR="00E41766" w:rsidRPr="002D3583" w:rsidRDefault="00E41766" w:rsidP="00E41766">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1</w:t>
      </w:r>
      <w:r w:rsidRPr="002D3583">
        <w:rPr>
          <w:rFonts w:ascii="Times New Roman" w:hAnsi="Times New Roman"/>
          <w:i/>
          <w:sz w:val="24"/>
          <w:szCs w:val="28"/>
        </w:rPr>
        <w:t xml:space="preserve">: </w:t>
      </w:r>
      <w:r w:rsidRPr="00E41766">
        <w:rPr>
          <w:rFonts w:ascii="Times New Roman" w:hAnsi="Times New Roman"/>
          <w:i/>
          <w:sz w:val="24"/>
          <w:szCs w:val="28"/>
        </w:rPr>
        <w:t xml:space="preserve">Доля детей в возрасте от 1,5 до </w:t>
      </w:r>
      <w:r w:rsidR="00F374A8">
        <w:rPr>
          <w:rFonts w:ascii="Times New Roman" w:hAnsi="Times New Roman"/>
          <w:i/>
          <w:sz w:val="24"/>
          <w:szCs w:val="28"/>
        </w:rPr>
        <w:t>7</w:t>
      </w:r>
      <w:r w:rsidRPr="00E41766">
        <w:rPr>
          <w:rFonts w:ascii="Times New Roman" w:hAnsi="Times New Roman"/>
          <w:i/>
          <w:sz w:val="24"/>
          <w:szCs w:val="28"/>
        </w:rPr>
        <w:t xml:space="preserve"> лет, получающих услугу дошкольного образования</w:t>
      </w:r>
      <w:r>
        <w:rPr>
          <w:rFonts w:ascii="Times New Roman" w:hAnsi="Times New Roman"/>
          <w:i/>
          <w:sz w:val="24"/>
          <w:szCs w:val="28"/>
        </w:rPr>
        <w:t>, в общей численности детей указанного возраста, которым эта услуга необходима</w:t>
      </w:r>
      <w:r w:rsidRPr="002D3583">
        <w:rPr>
          <w:rFonts w:ascii="Times New Roman" w:hAnsi="Times New Roman"/>
          <w:i/>
          <w:sz w:val="24"/>
          <w:szCs w:val="28"/>
        </w:rPr>
        <w:t>.</w:t>
      </w:r>
    </w:p>
    <w:p w:rsidR="00E41766" w:rsidRDefault="00E41766" w:rsidP="00E417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качестве базового необходимо взять 2019 год, в детских дошкольных учреждениях обучалось 83,8% от общего количества детей </w:t>
      </w:r>
      <w:r w:rsidR="00F374A8" w:rsidRPr="00F374A8">
        <w:rPr>
          <w:rFonts w:ascii="Times New Roman" w:hAnsi="Times New Roman"/>
          <w:sz w:val="24"/>
          <w:szCs w:val="28"/>
        </w:rPr>
        <w:t xml:space="preserve">в возрасте от 1,5 до </w:t>
      </w:r>
      <w:r w:rsidR="00F374A8">
        <w:rPr>
          <w:rFonts w:ascii="Times New Roman" w:hAnsi="Times New Roman"/>
          <w:sz w:val="24"/>
          <w:szCs w:val="28"/>
        </w:rPr>
        <w:t>7</w:t>
      </w:r>
      <w:r w:rsidR="00F374A8" w:rsidRPr="00F374A8">
        <w:rPr>
          <w:rFonts w:ascii="Times New Roman" w:hAnsi="Times New Roman"/>
          <w:sz w:val="24"/>
          <w:szCs w:val="28"/>
        </w:rPr>
        <w:t xml:space="preserve"> лет</w:t>
      </w:r>
      <w:r w:rsidR="00F374A8">
        <w:rPr>
          <w:rFonts w:ascii="Times New Roman" w:hAnsi="Times New Roman"/>
          <w:sz w:val="24"/>
          <w:szCs w:val="28"/>
        </w:rPr>
        <w:t>, для которых эта услуга была актуальна</w:t>
      </w:r>
      <w:r>
        <w:rPr>
          <w:rFonts w:ascii="Times New Roman" w:hAnsi="Times New Roman"/>
          <w:sz w:val="24"/>
          <w:szCs w:val="28"/>
        </w:rPr>
        <w:t>.</w:t>
      </w:r>
      <w:r w:rsidR="00F374A8">
        <w:rPr>
          <w:rFonts w:ascii="Times New Roman" w:hAnsi="Times New Roman"/>
          <w:sz w:val="24"/>
          <w:szCs w:val="28"/>
        </w:rPr>
        <w:t xml:space="preserve"> </w:t>
      </w:r>
    </w:p>
    <w:p w:rsidR="00E41766" w:rsidRDefault="00E41766" w:rsidP="00E417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w:t>
      </w:r>
      <w:r w:rsidR="0008041D">
        <w:rPr>
          <w:rFonts w:ascii="Times New Roman" w:hAnsi="Times New Roman"/>
          <w:sz w:val="24"/>
          <w:szCs w:val="28"/>
        </w:rPr>
        <w:t>8</w:t>
      </w:r>
      <w:r>
        <w:rPr>
          <w:rFonts w:ascii="Times New Roman" w:hAnsi="Times New Roman"/>
          <w:sz w:val="24"/>
          <w:szCs w:val="28"/>
        </w:rPr>
        <w:t>.</w:t>
      </w:r>
    </w:p>
    <w:p w:rsidR="00E41766" w:rsidRDefault="00E41766" w:rsidP="00E41766">
      <w:pPr>
        <w:pStyle w:val="a5"/>
        <w:tabs>
          <w:tab w:val="left" w:pos="993"/>
          <w:tab w:val="left" w:pos="1134"/>
        </w:tabs>
        <w:spacing w:after="0" w:line="240" w:lineRule="auto"/>
        <w:ind w:left="0" w:firstLine="709"/>
        <w:jc w:val="both"/>
        <w:rPr>
          <w:rFonts w:ascii="Times New Roman" w:hAnsi="Times New Roman"/>
          <w:sz w:val="24"/>
          <w:szCs w:val="28"/>
        </w:rPr>
      </w:pPr>
    </w:p>
    <w:p w:rsidR="00E41766" w:rsidRPr="00D75A19" w:rsidRDefault="00E41766" w:rsidP="00E41766">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08041D">
        <w:rPr>
          <w:rFonts w:ascii="Times New Roman" w:hAnsi="Times New Roman" w:cs="Times New Roman"/>
          <w:i/>
          <w:sz w:val="24"/>
        </w:rPr>
        <w:t>8</w:t>
      </w:r>
      <w:r w:rsidRPr="00D75A19">
        <w:rPr>
          <w:rFonts w:ascii="Times New Roman" w:hAnsi="Times New Roman" w:cs="Times New Roman"/>
          <w:i/>
          <w:sz w:val="24"/>
        </w:rPr>
        <w:t xml:space="preserve">. </w:t>
      </w:r>
      <w:r>
        <w:rPr>
          <w:rFonts w:ascii="Times New Roman" w:hAnsi="Times New Roman" w:cs="Times New Roman"/>
          <w:i/>
          <w:sz w:val="24"/>
        </w:rPr>
        <w:t xml:space="preserve">Изменения значений показателя </w:t>
      </w:r>
      <w:r w:rsidR="0008041D">
        <w:rPr>
          <w:rFonts w:ascii="Times New Roman" w:hAnsi="Times New Roman" w:cs="Times New Roman"/>
          <w:i/>
          <w:sz w:val="24"/>
        </w:rPr>
        <w:t>2</w:t>
      </w:r>
      <w:r>
        <w:rPr>
          <w:rFonts w:ascii="Times New Roman" w:hAnsi="Times New Roman" w:cs="Times New Roman"/>
          <w:i/>
          <w:sz w:val="24"/>
        </w:rPr>
        <w:t>.</w:t>
      </w:r>
      <w:r w:rsidR="0008041D">
        <w:rPr>
          <w:rFonts w:ascii="Times New Roman" w:hAnsi="Times New Roman" w:cs="Times New Roman"/>
          <w:i/>
          <w:sz w:val="24"/>
        </w:rPr>
        <w:t>1</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E41766" w:rsidRPr="00EB026A" w:rsidTr="00E41766">
        <w:tc>
          <w:tcPr>
            <w:tcW w:w="2263"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E41766" w:rsidRPr="00EB026A" w:rsidRDefault="00E41766" w:rsidP="00E41766">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E41766" w:rsidTr="00E41766">
        <w:tc>
          <w:tcPr>
            <w:tcW w:w="2263" w:type="dxa"/>
          </w:tcPr>
          <w:p w:rsidR="00E41766" w:rsidRDefault="0008041D" w:rsidP="0008041D">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Обеспеченность детей местами в детских садах</w:t>
            </w:r>
          </w:p>
        </w:tc>
        <w:tc>
          <w:tcPr>
            <w:tcW w:w="709" w:type="dxa"/>
            <w:vAlign w:val="center"/>
          </w:tcPr>
          <w:p w:rsidR="00E41766" w:rsidRDefault="0008041D" w:rsidP="00C713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r w:rsidR="00C71366">
              <w:rPr>
                <w:rFonts w:ascii="Times New Roman" w:hAnsi="Times New Roman"/>
                <w:sz w:val="24"/>
                <w:szCs w:val="28"/>
              </w:rPr>
              <w:t>5</w:t>
            </w:r>
            <w:r>
              <w:rPr>
                <w:rFonts w:ascii="Times New Roman" w:hAnsi="Times New Roman"/>
                <w:sz w:val="24"/>
                <w:szCs w:val="28"/>
              </w:rPr>
              <w:t>,0</w:t>
            </w:r>
          </w:p>
        </w:tc>
        <w:tc>
          <w:tcPr>
            <w:tcW w:w="709"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87,0</w:t>
            </w:r>
          </w:p>
        </w:tc>
        <w:tc>
          <w:tcPr>
            <w:tcW w:w="709"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90,0</w:t>
            </w:r>
          </w:p>
        </w:tc>
        <w:tc>
          <w:tcPr>
            <w:tcW w:w="708"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93,0</w:t>
            </w:r>
          </w:p>
        </w:tc>
        <w:tc>
          <w:tcPr>
            <w:tcW w:w="709" w:type="dxa"/>
            <w:vAlign w:val="center"/>
          </w:tcPr>
          <w:p w:rsidR="00E41766" w:rsidRDefault="00C71366" w:rsidP="00C713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95,5</w:t>
            </w:r>
          </w:p>
        </w:tc>
        <w:tc>
          <w:tcPr>
            <w:tcW w:w="709"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97,5</w:t>
            </w:r>
          </w:p>
        </w:tc>
        <w:tc>
          <w:tcPr>
            <w:tcW w:w="709"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99,0</w:t>
            </w:r>
          </w:p>
        </w:tc>
        <w:tc>
          <w:tcPr>
            <w:tcW w:w="708"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100,0</w:t>
            </w:r>
          </w:p>
        </w:tc>
        <w:tc>
          <w:tcPr>
            <w:tcW w:w="709" w:type="dxa"/>
            <w:vAlign w:val="center"/>
          </w:tcPr>
          <w:p w:rsidR="00E41766" w:rsidRDefault="00C71366" w:rsidP="00E417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100,0</w:t>
            </w:r>
          </w:p>
        </w:tc>
        <w:tc>
          <w:tcPr>
            <w:tcW w:w="702" w:type="dxa"/>
            <w:vAlign w:val="center"/>
          </w:tcPr>
          <w:p w:rsidR="00E41766" w:rsidRDefault="0008041D" w:rsidP="00C71366">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100,0</w:t>
            </w:r>
          </w:p>
        </w:tc>
      </w:tr>
    </w:tbl>
    <w:p w:rsidR="00E41766" w:rsidRDefault="00E41766" w:rsidP="00E41766">
      <w:pPr>
        <w:pStyle w:val="a5"/>
        <w:tabs>
          <w:tab w:val="left" w:pos="993"/>
          <w:tab w:val="left" w:pos="1134"/>
        </w:tabs>
        <w:spacing w:after="0" w:line="240" w:lineRule="auto"/>
        <w:ind w:left="0" w:firstLine="709"/>
        <w:jc w:val="both"/>
        <w:rPr>
          <w:rFonts w:ascii="Times New Roman" w:hAnsi="Times New Roman"/>
          <w:sz w:val="24"/>
          <w:szCs w:val="28"/>
        </w:rPr>
      </w:pPr>
    </w:p>
    <w:p w:rsidR="00E41766" w:rsidRDefault="00E41766" w:rsidP="00C713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C71366">
        <w:rPr>
          <w:rFonts w:ascii="Times New Roman" w:hAnsi="Times New Roman"/>
          <w:sz w:val="24"/>
          <w:szCs w:val="28"/>
        </w:rPr>
        <w:t>дети дошкольного возраста, которым необходима услуга дошкольного образования, будут полностью обеспечены местами в детских садах к 2028 году.</w:t>
      </w:r>
    </w:p>
    <w:p w:rsidR="00AE1E6E" w:rsidRDefault="00F374A8"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Необходимо отметить, что снижению востребованности данной услуги будет способствовать наметившееся снижение рождаемости, но, для достижения основной цели данной стратегии</w:t>
      </w:r>
      <w:r w:rsidR="0008041D">
        <w:rPr>
          <w:rFonts w:ascii="Times New Roman" w:hAnsi="Times New Roman"/>
          <w:sz w:val="24"/>
          <w:szCs w:val="28"/>
        </w:rPr>
        <w:t>, выражающейся в росте численности населения</w:t>
      </w:r>
      <w:r>
        <w:rPr>
          <w:rFonts w:ascii="Times New Roman" w:hAnsi="Times New Roman"/>
          <w:sz w:val="24"/>
          <w:szCs w:val="28"/>
        </w:rPr>
        <w:t xml:space="preserve">, в условиях увеличения рождаемости </w:t>
      </w:r>
      <w:r w:rsidR="00BA4C89">
        <w:rPr>
          <w:rFonts w:ascii="Times New Roman" w:hAnsi="Times New Roman"/>
          <w:sz w:val="24"/>
          <w:szCs w:val="28"/>
        </w:rPr>
        <w:t xml:space="preserve">в дальнейшем, </w:t>
      </w:r>
      <w:r>
        <w:rPr>
          <w:rFonts w:ascii="Times New Roman" w:hAnsi="Times New Roman"/>
          <w:sz w:val="24"/>
          <w:szCs w:val="28"/>
        </w:rPr>
        <w:t>потребуется строительство новых детских дошкольных учреждений</w:t>
      </w:r>
      <w:r w:rsidR="00C71366">
        <w:rPr>
          <w:rFonts w:ascii="Times New Roman" w:hAnsi="Times New Roman"/>
          <w:sz w:val="24"/>
          <w:szCs w:val="28"/>
        </w:rPr>
        <w:t xml:space="preserve"> или организация дошкольных групп на базе школ</w:t>
      </w:r>
      <w:r>
        <w:rPr>
          <w:rFonts w:ascii="Times New Roman" w:hAnsi="Times New Roman"/>
          <w:sz w:val="24"/>
          <w:szCs w:val="28"/>
        </w:rPr>
        <w:t>.</w:t>
      </w:r>
    </w:p>
    <w:p w:rsidR="00C71366" w:rsidRPr="002D3583" w:rsidRDefault="00C71366" w:rsidP="00C71366">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2</w:t>
      </w:r>
      <w:r w:rsidRPr="002D3583">
        <w:rPr>
          <w:rFonts w:ascii="Times New Roman" w:hAnsi="Times New Roman"/>
          <w:i/>
          <w:sz w:val="24"/>
          <w:szCs w:val="28"/>
        </w:rPr>
        <w:t xml:space="preserve">: </w:t>
      </w:r>
      <w:r w:rsidR="001B1C29" w:rsidRPr="001B1C29">
        <w:rPr>
          <w:rFonts w:ascii="Times New Roman" w:hAnsi="Times New Roman"/>
          <w:i/>
          <w:sz w:val="24"/>
          <w:szCs w:val="28"/>
        </w:rPr>
        <w:t xml:space="preserve">Доля детей, занимающихся </w:t>
      </w:r>
      <w:r w:rsidR="001C71D7">
        <w:rPr>
          <w:rFonts w:ascii="Times New Roman" w:hAnsi="Times New Roman"/>
          <w:i/>
          <w:sz w:val="24"/>
          <w:szCs w:val="28"/>
        </w:rPr>
        <w:t xml:space="preserve">в учреждениях общего образования </w:t>
      </w:r>
      <w:r w:rsidR="001B1C29" w:rsidRPr="001B1C29">
        <w:rPr>
          <w:rFonts w:ascii="Times New Roman" w:hAnsi="Times New Roman"/>
          <w:i/>
          <w:sz w:val="24"/>
          <w:szCs w:val="28"/>
        </w:rPr>
        <w:t>во 2-ю смену</w:t>
      </w:r>
      <w:r w:rsidRPr="002D3583">
        <w:rPr>
          <w:rFonts w:ascii="Times New Roman" w:hAnsi="Times New Roman"/>
          <w:i/>
          <w:sz w:val="24"/>
          <w:szCs w:val="28"/>
        </w:rPr>
        <w:t>.</w:t>
      </w:r>
    </w:p>
    <w:p w:rsidR="001C71D7" w:rsidRDefault="00C71366" w:rsidP="00C713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качестве базового необходимо взять 2019 год, </w:t>
      </w:r>
      <w:r w:rsidR="001C71D7">
        <w:rPr>
          <w:rFonts w:ascii="Times New Roman" w:hAnsi="Times New Roman"/>
          <w:sz w:val="24"/>
          <w:szCs w:val="28"/>
        </w:rPr>
        <w:t xml:space="preserve">когда во 2-ю смену обучалось </w:t>
      </w:r>
      <w:r w:rsidR="00B04D7A">
        <w:rPr>
          <w:rFonts w:ascii="Times New Roman" w:hAnsi="Times New Roman"/>
          <w:sz w:val="24"/>
          <w:szCs w:val="28"/>
        </w:rPr>
        <w:t>5,2% детей.</w:t>
      </w:r>
    </w:p>
    <w:p w:rsidR="00C71366" w:rsidRDefault="00C71366" w:rsidP="00C713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w:t>
      </w:r>
      <w:r w:rsidR="00B04D7A">
        <w:rPr>
          <w:rFonts w:ascii="Times New Roman" w:hAnsi="Times New Roman"/>
          <w:sz w:val="24"/>
          <w:szCs w:val="28"/>
        </w:rPr>
        <w:t>9</w:t>
      </w:r>
      <w:r>
        <w:rPr>
          <w:rFonts w:ascii="Times New Roman" w:hAnsi="Times New Roman"/>
          <w:sz w:val="24"/>
          <w:szCs w:val="28"/>
        </w:rPr>
        <w:t>.</w:t>
      </w:r>
    </w:p>
    <w:p w:rsidR="00C71366" w:rsidRDefault="00C71366" w:rsidP="00C71366">
      <w:pPr>
        <w:pStyle w:val="a5"/>
        <w:tabs>
          <w:tab w:val="left" w:pos="993"/>
          <w:tab w:val="left" w:pos="1134"/>
        </w:tabs>
        <w:spacing w:after="0" w:line="240" w:lineRule="auto"/>
        <w:ind w:left="0" w:firstLine="709"/>
        <w:jc w:val="both"/>
        <w:rPr>
          <w:rFonts w:ascii="Times New Roman" w:hAnsi="Times New Roman"/>
          <w:sz w:val="24"/>
          <w:szCs w:val="28"/>
        </w:rPr>
      </w:pPr>
    </w:p>
    <w:p w:rsidR="00C71366" w:rsidRPr="00D75A19" w:rsidRDefault="00C71366" w:rsidP="00C71366">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B04D7A">
        <w:rPr>
          <w:rFonts w:ascii="Times New Roman" w:hAnsi="Times New Roman" w:cs="Times New Roman"/>
          <w:i/>
          <w:sz w:val="24"/>
        </w:rPr>
        <w:t>9</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2.</w:t>
      </w:r>
      <w:r w:rsidR="00B04D7A">
        <w:rPr>
          <w:rFonts w:ascii="Times New Roman" w:hAnsi="Times New Roman" w:cs="Times New Roman"/>
          <w:i/>
          <w:sz w:val="24"/>
        </w:rPr>
        <w:t>2</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C71366" w:rsidRPr="00EB026A" w:rsidTr="00721784">
        <w:tc>
          <w:tcPr>
            <w:tcW w:w="2263"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C71366" w:rsidRPr="00EB026A" w:rsidRDefault="00C71366" w:rsidP="00721784">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C71366" w:rsidTr="00721784">
        <w:tc>
          <w:tcPr>
            <w:tcW w:w="2263" w:type="dxa"/>
          </w:tcPr>
          <w:p w:rsidR="00C71366" w:rsidRPr="00BA4C89" w:rsidRDefault="00B04D7A" w:rsidP="00721784">
            <w:pPr>
              <w:pStyle w:val="a5"/>
              <w:tabs>
                <w:tab w:val="left" w:pos="993"/>
                <w:tab w:val="left" w:pos="1134"/>
              </w:tabs>
              <w:spacing w:after="0" w:line="240" w:lineRule="auto"/>
              <w:ind w:left="0"/>
              <w:rPr>
                <w:rFonts w:ascii="Times New Roman" w:hAnsi="Times New Roman"/>
                <w:spacing w:val="-6"/>
                <w:sz w:val="24"/>
                <w:szCs w:val="28"/>
              </w:rPr>
            </w:pPr>
            <w:r w:rsidRPr="00BA4C89">
              <w:rPr>
                <w:rFonts w:ascii="Times New Roman" w:hAnsi="Times New Roman"/>
                <w:spacing w:val="-6"/>
                <w:sz w:val="24"/>
                <w:szCs w:val="28"/>
              </w:rPr>
              <w:t>До</w:t>
            </w:r>
            <w:r w:rsidR="00BA4C89" w:rsidRPr="00BA4C89">
              <w:rPr>
                <w:rFonts w:ascii="Times New Roman" w:hAnsi="Times New Roman"/>
                <w:spacing w:val="-6"/>
                <w:sz w:val="24"/>
                <w:szCs w:val="28"/>
              </w:rPr>
              <w:t>л</w:t>
            </w:r>
            <w:r w:rsidRPr="00BA4C89">
              <w:rPr>
                <w:rFonts w:ascii="Times New Roman" w:hAnsi="Times New Roman"/>
                <w:spacing w:val="-6"/>
                <w:sz w:val="24"/>
                <w:szCs w:val="28"/>
              </w:rPr>
              <w:t>я занимающихся во 2-ю смену</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4,5</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3,8</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2,9</w:t>
            </w:r>
          </w:p>
        </w:tc>
        <w:tc>
          <w:tcPr>
            <w:tcW w:w="708"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c>
          <w:tcPr>
            <w:tcW w:w="708"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c>
          <w:tcPr>
            <w:tcW w:w="709"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c>
          <w:tcPr>
            <w:tcW w:w="702" w:type="dxa"/>
            <w:vAlign w:val="center"/>
          </w:tcPr>
          <w:p w:rsidR="00C71366" w:rsidRDefault="00B04D7A" w:rsidP="00721784">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0,0</w:t>
            </w:r>
          </w:p>
        </w:tc>
      </w:tr>
    </w:tbl>
    <w:p w:rsidR="00C71366" w:rsidRDefault="00C71366" w:rsidP="00C71366">
      <w:pPr>
        <w:pStyle w:val="a5"/>
        <w:tabs>
          <w:tab w:val="left" w:pos="993"/>
          <w:tab w:val="left" w:pos="1134"/>
        </w:tabs>
        <w:spacing w:after="0" w:line="240" w:lineRule="auto"/>
        <w:ind w:left="0" w:firstLine="709"/>
        <w:jc w:val="both"/>
        <w:rPr>
          <w:rFonts w:ascii="Times New Roman" w:hAnsi="Times New Roman"/>
          <w:sz w:val="24"/>
          <w:szCs w:val="28"/>
        </w:rPr>
      </w:pPr>
    </w:p>
    <w:p w:rsidR="00C71366" w:rsidRDefault="00C71366" w:rsidP="00C713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BA4C89">
        <w:rPr>
          <w:rFonts w:ascii="Times New Roman" w:hAnsi="Times New Roman"/>
          <w:sz w:val="24"/>
          <w:szCs w:val="28"/>
        </w:rPr>
        <w:t>ш</w:t>
      </w:r>
      <w:r>
        <w:rPr>
          <w:rFonts w:ascii="Times New Roman" w:hAnsi="Times New Roman"/>
          <w:sz w:val="24"/>
          <w:szCs w:val="28"/>
        </w:rPr>
        <w:t>кольн</w:t>
      </w:r>
      <w:r w:rsidR="00BA4C89">
        <w:rPr>
          <w:rFonts w:ascii="Times New Roman" w:hAnsi="Times New Roman"/>
          <w:sz w:val="24"/>
          <w:szCs w:val="28"/>
        </w:rPr>
        <w:t>ики</w:t>
      </w:r>
      <w:r>
        <w:rPr>
          <w:rFonts w:ascii="Times New Roman" w:hAnsi="Times New Roman"/>
          <w:sz w:val="24"/>
          <w:szCs w:val="28"/>
        </w:rPr>
        <w:t xml:space="preserve">, будут полностью обеспечены местами </w:t>
      </w:r>
      <w:r w:rsidR="00BA4C89">
        <w:rPr>
          <w:rFonts w:ascii="Times New Roman" w:hAnsi="Times New Roman"/>
          <w:sz w:val="24"/>
          <w:szCs w:val="28"/>
        </w:rPr>
        <w:t xml:space="preserve">обучения в первую смену </w:t>
      </w:r>
      <w:r>
        <w:rPr>
          <w:rFonts w:ascii="Times New Roman" w:hAnsi="Times New Roman"/>
          <w:sz w:val="24"/>
          <w:szCs w:val="28"/>
        </w:rPr>
        <w:t>в 202</w:t>
      </w:r>
      <w:r w:rsidR="00BA4C89">
        <w:rPr>
          <w:rFonts w:ascii="Times New Roman" w:hAnsi="Times New Roman"/>
          <w:sz w:val="24"/>
          <w:szCs w:val="28"/>
        </w:rPr>
        <w:t>5</w:t>
      </w:r>
      <w:r>
        <w:rPr>
          <w:rFonts w:ascii="Times New Roman" w:hAnsi="Times New Roman"/>
          <w:sz w:val="24"/>
          <w:szCs w:val="28"/>
        </w:rPr>
        <w:t xml:space="preserve"> году.</w:t>
      </w:r>
    </w:p>
    <w:p w:rsidR="00BA4C89" w:rsidRDefault="00BA4C89" w:rsidP="00C71366">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С</w:t>
      </w:r>
      <w:r w:rsidR="00C71366">
        <w:rPr>
          <w:rFonts w:ascii="Times New Roman" w:hAnsi="Times New Roman"/>
          <w:sz w:val="24"/>
          <w:szCs w:val="28"/>
        </w:rPr>
        <w:t xml:space="preserve">нижению востребованности </w:t>
      </w:r>
      <w:r>
        <w:rPr>
          <w:rFonts w:ascii="Times New Roman" w:hAnsi="Times New Roman"/>
          <w:sz w:val="24"/>
          <w:szCs w:val="28"/>
        </w:rPr>
        <w:t xml:space="preserve">образовательных </w:t>
      </w:r>
      <w:r w:rsidR="00C71366">
        <w:rPr>
          <w:rFonts w:ascii="Times New Roman" w:hAnsi="Times New Roman"/>
          <w:sz w:val="24"/>
          <w:szCs w:val="28"/>
        </w:rPr>
        <w:t>услуг</w:t>
      </w:r>
      <w:r>
        <w:rPr>
          <w:rFonts w:ascii="Times New Roman" w:hAnsi="Times New Roman"/>
          <w:sz w:val="24"/>
          <w:szCs w:val="28"/>
        </w:rPr>
        <w:t xml:space="preserve"> в общеобразовательных учреждениях</w:t>
      </w:r>
      <w:r w:rsidR="00C71366">
        <w:rPr>
          <w:rFonts w:ascii="Times New Roman" w:hAnsi="Times New Roman"/>
          <w:sz w:val="24"/>
          <w:szCs w:val="28"/>
        </w:rPr>
        <w:t xml:space="preserve"> </w:t>
      </w:r>
      <w:r>
        <w:rPr>
          <w:rFonts w:ascii="Times New Roman" w:hAnsi="Times New Roman"/>
          <w:sz w:val="24"/>
          <w:szCs w:val="28"/>
        </w:rPr>
        <w:t xml:space="preserve">также </w:t>
      </w:r>
      <w:r w:rsidR="00C71366">
        <w:rPr>
          <w:rFonts w:ascii="Times New Roman" w:hAnsi="Times New Roman"/>
          <w:sz w:val="24"/>
          <w:szCs w:val="28"/>
        </w:rPr>
        <w:t xml:space="preserve">будет способствовать </w:t>
      </w:r>
      <w:r>
        <w:rPr>
          <w:rFonts w:ascii="Times New Roman" w:hAnsi="Times New Roman"/>
          <w:sz w:val="24"/>
          <w:szCs w:val="28"/>
        </w:rPr>
        <w:t>произошедшее</w:t>
      </w:r>
      <w:r w:rsidR="00C71366">
        <w:rPr>
          <w:rFonts w:ascii="Times New Roman" w:hAnsi="Times New Roman"/>
          <w:sz w:val="24"/>
          <w:szCs w:val="28"/>
        </w:rPr>
        <w:t xml:space="preserve"> снижение рождаемости, но, для достижения основной цели данной стратегии, выражающейся в росте численности населения, в условиях увеличения рождаемости</w:t>
      </w:r>
      <w:r>
        <w:rPr>
          <w:rFonts w:ascii="Times New Roman" w:hAnsi="Times New Roman"/>
          <w:sz w:val="24"/>
          <w:szCs w:val="28"/>
        </w:rPr>
        <w:t xml:space="preserve"> в</w:t>
      </w:r>
      <w:r w:rsidR="00C71366">
        <w:rPr>
          <w:rFonts w:ascii="Times New Roman" w:hAnsi="Times New Roman"/>
          <w:sz w:val="24"/>
          <w:szCs w:val="28"/>
        </w:rPr>
        <w:t xml:space="preserve"> </w:t>
      </w:r>
      <w:r>
        <w:rPr>
          <w:rFonts w:ascii="Times New Roman" w:hAnsi="Times New Roman"/>
          <w:sz w:val="24"/>
          <w:szCs w:val="28"/>
        </w:rPr>
        <w:t>дальнейшем, строительство школ, запланированное ранее, является необходимым.</w:t>
      </w:r>
    </w:p>
    <w:p w:rsidR="00BA4C89" w:rsidRPr="002D3583" w:rsidRDefault="00BA4C89" w:rsidP="00BA4C89">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3</w:t>
      </w:r>
      <w:r w:rsidRPr="002D3583">
        <w:rPr>
          <w:rFonts w:ascii="Times New Roman" w:hAnsi="Times New Roman"/>
          <w:i/>
          <w:sz w:val="24"/>
          <w:szCs w:val="28"/>
        </w:rPr>
        <w:t xml:space="preserve">: </w:t>
      </w:r>
      <w:r w:rsidRPr="00BA4C89">
        <w:rPr>
          <w:rFonts w:ascii="Times New Roman" w:hAnsi="Times New Roman"/>
          <w:i/>
          <w:sz w:val="24"/>
          <w:szCs w:val="28"/>
        </w:rPr>
        <w:t>Доля детей, получающих дополнительные образовательные услуги</w:t>
      </w:r>
      <w:r w:rsidRPr="002D3583">
        <w:rPr>
          <w:rFonts w:ascii="Times New Roman" w:hAnsi="Times New Roman"/>
          <w:i/>
          <w:sz w:val="24"/>
          <w:szCs w:val="28"/>
        </w:rPr>
        <w:t>.</w:t>
      </w:r>
    </w:p>
    <w:p w:rsidR="00BA4C89" w:rsidRDefault="00BA4C89" w:rsidP="00BA4C89">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качестве базового необходимо взять 2019 год, когда </w:t>
      </w:r>
      <w:r w:rsidR="00FF5460">
        <w:rPr>
          <w:rFonts w:ascii="Times New Roman" w:hAnsi="Times New Roman"/>
          <w:sz w:val="24"/>
          <w:szCs w:val="28"/>
        </w:rPr>
        <w:t xml:space="preserve">дополнительные образовательные услуги получали около </w:t>
      </w:r>
      <w:r w:rsidR="00F80F6E">
        <w:rPr>
          <w:rFonts w:ascii="Times New Roman" w:hAnsi="Times New Roman"/>
          <w:sz w:val="24"/>
          <w:szCs w:val="28"/>
        </w:rPr>
        <w:t>8</w:t>
      </w:r>
      <w:r w:rsidR="00FF5460">
        <w:rPr>
          <w:rFonts w:ascii="Times New Roman" w:hAnsi="Times New Roman"/>
          <w:sz w:val="24"/>
          <w:szCs w:val="28"/>
        </w:rPr>
        <w:t>0% детей в возрасте от 6 до 18 лет</w:t>
      </w:r>
      <w:r>
        <w:rPr>
          <w:rFonts w:ascii="Times New Roman" w:hAnsi="Times New Roman"/>
          <w:sz w:val="24"/>
          <w:szCs w:val="28"/>
        </w:rPr>
        <w:t>.</w:t>
      </w:r>
    </w:p>
    <w:p w:rsidR="00BA4C89" w:rsidRDefault="00BA4C89" w:rsidP="00BA4C89">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w:t>
      </w:r>
      <w:r w:rsidR="00FF5460">
        <w:rPr>
          <w:rFonts w:ascii="Times New Roman" w:hAnsi="Times New Roman"/>
          <w:sz w:val="24"/>
          <w:szCs w:val="28"/>
        </w:rPr>
        <w:t>10</w:t>
      </w:r>
      <w:r>
        <w:rPr>
          <w:rFonts w:ascii="Times New Roman" w:hAnsi="Times New Roman"/>
          <w:sz w:val="24"/>
          <w:szCs w:val="28"/>
        </w:rPr>
        <w:t>.</w:t>
      </w:r>
    </w:p>
    <w:p w:rsidR="00BA4C89" w:rsidRDefault="00BA4C89" w:rsidP="00BA4C89">
      <w:pPr>
        <w:pStyle w:val="a5"/>
        <w:tabs>
          <w:tab w:val="left" w:pos="993"/>
          <w:tab w:val="left" w:pos="1134"/>
        </w:tabs>
        <w:spacing w:after="0" w:line="240" w:lineRule="auto"/>
        <w:ind w:left="0" w:firstLine="709"/>
        <w:jc w:val="both"/>
        <w:rPr>
          <w:rFonts w:ascii="Times New Roman" w:hAnsi="Times New Roman"/>
          <w:sz w:val="24"/>
          <w:szCs w:val="28"/>
        </w:rPr>
      </w:pPr>
    </w:p>
    <w:p w:rsidR="00BA4C89" w:rsidRPr="00D75A19" w:rsidRDefault="00BA4C89" w:rsidP="00BA4C89">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721784">
        <w:rPr>
          <w:rFonts w:ascii="Times New Roman" w:hAnsi="Times New Roman" w:cs="Times New Roman"/>
          <w:i/>
          <w:sz w:val="24"/>
        </w:rPr>
        <w:t>10</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2.</w:t>
      </w:r>
      <w:r w:rsidR="00FF5460">
        <w:rPr>
          <w:rFonts w:ascii="Times New Roman" w:hAnsi="Times New Roman" w:cs="Times New Roman"/>
          <w:i/>
          <w:sz w:val="24"/>
        </w:rPr>
        <w:t>3</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3234"/>
        <w:gridCol w:w="589"/>
        <w:gridCol w:w="664"/>
        <w:gridCol w:w="589"/>
        <w:gridCol w:w="589"/>
        <w:gridCol w:w="665"/>
        <w:gridCol w:w="589"/>
        <w:gridCol w:w="589"/>
        <w:gridCol w:w="658"/>
        <w:gridCol w:w="589"/>
        <w:gridCol w:w="589"/>
      </w:tblGrid>
      <w:tr w:rsidR="00CB6545" w:rsidRPr="00EB026A" w:rsidTr="00CB6545">
        <w:tc>
          <w:tcPr>
            <w:tcW w:w="3234" w:type="dxa"/>
          </w:tcPr>
          <w:p w:rsidR="00BA4C89" w:rsidRPr="00EB026A" w:rsidRDefault="00BA4C89" w:rsidP="00721784">
            <w:pPr>
              <w:pStyle w:val="a5"/>
              <w:tabs>
                <w:tab w:val="left" w:pos="993"/>
                <w:tab w:val="left" w:pos="1134"/>
              </w:tabs>
              <w:spacing w:after="0" w:line="240" w:lineRule="auto"/>
              <w:ind w:left="0"/>
              <w:jc w:val="center"/>
              <w:rPr>
                <w:rFonts w:ascii="Times New Roman" w:hAnsi="Times New Roman"/>
                <w:b/>
                <w:sz w:val="24"/>
                <w:szCs w:val="28"/>
              </w:rPr>
            </w:pP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2021</w:t>
            </w:r>
          </w:p>
        </w:tc>
        <w:tc>
          <w:tcPr>
            <w:tcW w:w="664"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2022</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2023</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2024</w:t>
            </w:r>
          </w:p>
        </w:tc>
        <w:tc>
          <w:tcPr>
            <w:tcW w:w="665"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2025</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2026</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2027</w:t>
            </w:r>
          </w:p>
        </w:tc>
        <w:tc>
          <w:tcPr>
            <w:tcW w:w="658"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2028</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2029</w:t>
            </w:r>
          </w:p>
        </w:tc>
        <w:tc>
          <w:tcPr>
            <w:tcW w:w="589" w:type="dxa"/>
          </w:tcPr>
          <w:p w:rsidR="00BA4C89" w:rsidRPr="00EB026A" w:rsidRDefault="00BA4C89" w:rsidP="00CB6545">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2030</w:t>
            </w:r>
          </w:p>
        </w:tc>
      </w:tr>
      <w:tr w:rsidR="00F80F6E" w:rsidTr="00CB6545">
        <w:tc>
          <w:tcPr>
            <w:tcW w:w="3234" w:type="dxa"/>
          </w:tcPr>
          <w:p w:rsidR="00F80F6E" w:rsidRPr="00BA4C89" w:rsidRDefault="00F80F6E" w:rsidP="00F80F6E">
            <w:pPr>
              <w:pStyle w:val="a5"/>
              <w:tabs>
                <w:tab w:val="left" w:pos="993"/>
                <w:tab w:val="left" w:pos="1134"/>
              </w:tabs>
              <w:spacing w:after="0" w:line="240" w:lineRule="auto"/>
              <w:ind w:left="0"/>
              <w:rPr>
                <w:rFonts w:ascii="Times New Roman" w:hAnsi="Times New Roman"/>
                <w:spacing w:val="-6"/>
                <w:sz w:val="24"/>
                <w:szCs w:val="28"/>
              </w:rPr>
            </w:pPr>
            <w:r w:rsidRPr="00BA4C89">
              <w:rPr>
                <w:rFonts w:ascii="Times New Roman" w:hAnsi="Times New Roman"/>
                <w:spacing w:val="-6"/>
                <w:sz w:val="24"/>
                <w:szCs w:val="28"/>
              </w:rPr>
              <w:t xml:space="preserve">Доля </w:t>
            </w:r>
            <w:r>
              <w:rPr>
                <w:rFonts w:ascii="Times New Roman" w:hAnsi="Times New Roman"/>
                <w:spacing w:val="-6"/>
                <w:sz w:val="24"/>
                <w:szCs w:val="28"/>
              </w:rPr>
              <w:t>детей, обеспеченных услугами дополнительного образования</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80,5</w:t>
            </w:r>
          </w:p>
        </w:tc>
        <w:tc>
          <w:tcPr>
            <w:tcW w:w="664"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81,0</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81,5</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82,0</w:t>
            </w:r>
          </w:p>
        </w:tc>
        <w:tc>
          <w:tcPr>
            <w:tcW w:w="665"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82,5</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83,0</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83,5</w:t>
            </w:r>
          </w:p>
        </w:tc>
        <w:tc>
          <w:tcPr>
            <w:tcW w:w="658"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84,0</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84,5</w:t>
            </w:r>
          </w:p>
        </w:tc>
        <w:tc>
          <w:tcPr>
            <w:tcW w:w="589" w:type="dxa"/>
            <w:vAlign w:val="center"/>
          </w:tcPr>
          <w:p w:rsidR="00F80F6E" w:rsidRDefault="00F80F6E" w:rsidP="00F80F6E">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85,0</w:t>
            </w:r>
          </w:p>
        </w:tc>
      </w:tr>
    </w:tbl>
    <w:p w:rsidR="00BA4C89" w:rsidRDefault="00BA4C89" w:rsidP="00BA4C89">
      <w:pPr>
        <w:pStyle w:val="a5"/>
        <w:tabs>
          <w:tab w:val="left" w:pos="993"/>
          <w:tab w:val="left" w:pos="1134"/>
        </w:tabs>
        <w:spacing w:after="0" w:line="240" w:lineRule="auto"/>
        <w:ind w:left="0" w:firstLine="709"/>
        <w:jc w:val="both"/>
        <w:rPr>
          <w:rFonts w:ascii="Times New Roman" w:hAnsi="Times New Roman"/>
          <w:sz w:val="24"/>
          <w:szCs w:val="28"/>
        </w:rPr>
      </w:pPr>
    </w:p>
    <w:p w:rsidR="00CB6545" w:rsidRPr="00CB6545" w:rsidRDefault="00BA4C89" w:rsidP="00BA4C89">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CB6545">
        <w:rPr>
          <w:rFonts w:ascii="Times New Roman" w:hAnsi="Times New Roman"/>
          <w:sz w:val="24"/>
          <w:szCs w:val="28"/>
        </w:rPr>
        <w:t xml:space="preserve">за 10 лет обеспеченность детей услугами дополнительного образования возрастет на </w:t>
      </w:r>
      <w:r w:rsidR="00F80F6E">
        <w:rPr>
          <w:rFonts w:ascii="Times New Roman" w:hAnsi="Times New Roman"/>
          <w:sz w:val="24"/>
          <w:szCs w:val="28"/>
        </w:rPr>
        <w:t>5</w:t>
      </w:r>
      <w:r w:rsidR="00CB6545">
        <w:rPr>
          <w:rFonts w:ascii="Times New Roman" w:hAnsi="Times New Roman"/>
          <w:sz w:val="24"/>
          <w:szCs w:val="28"/>
        </w:rPr>
        <w:t xml:space="preserve">%. На начальном этапе реализации стратегии этому будет способствовать снижение рождаемости, наблюдаемое в Сортавальском районе в 2015-2019 годах, но, в случае изменения ситуации в связи с реализацией стратегии, во второй половине третьего десятилетия </w:t>
      </w:r>
      <w:r w:rsidR="00CB6545">
        <w:rPr>
          <w:rFonts w:ascii="Times New Roman" w:hAnsi="Times New Roman"/>
          <w:sz w:val="24"/>
          <w:szCs w:val="28"/>
          <w:lang w:val="en-US"/>
        </w:rPr>
        <w:t>XXI</w:t>
      </w:r>
      <w:r w:rsidR="00CB6545">
        <w:rPr>
          <w:rFonts w:ascii="Times New Roman" w:hAnsi="Times New Roman"/>
          <w:sz w:val="24"/>
          <w:szCs w:val="28"/>
        </w:rPr>
        <w:t xml:space="preserve"> века будет необходимо особенно интенсивно увеличивать обеспеченность </w:t>
      </w:r>
      <w:r w:rsidR="00F608F6">
        <w:rPr>
          <w:rFonts w:ascii="Times New Roman" w:hAnsi="Times New Roman"/>
          <w:sz w:val="24"/>
          <w:szCs w:val="28"/>
        </w:rPr>
        <w:t>детей этими услугами. Часть услуг дополнительного образования можно оказывать на базе учреждений общего образования.</w:t>
      </w:r>
    </w:p>
    <w:p w:rsidR="00AE23E9" w:rsidRPr="002D3583" w:rsidRDefault="00AE23E9" w:rsidP="00AE23E9">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4</w:t>
      </w:r>
      <w:r w:rsidRPr="002D3583">
        <w:rPr>
          <w:rFonts w:ascii="Times New Roman" w:hAnsi="Times New Roman"/>
          <w:i/>
          <w:sz w:val="24"/>
          <w:szCs w:val="28"/>
        </w:rPr>
        <w:t xml:space="preserve">: </w:t>
      </w:r>
      <w:r w:rsidRPr="00AE23E9">
        <w:rPr>
          <w:rFonts w:ascii="Times New Roman" w:hAnsi="Times New Roman"/>
          <w:i/>
          <w:sz w:val="24"/>
          <w:szCs w:val="28"/>
        </w:rPr>
        <w:t>Доля выпускников школ, продолживших обучение в учреждениях профессионального образования</w:t>
      </w:r>
      <w:r>
        <w:rPr>
          <w:rFonts w:ascii="Times New Roman" w:hAnsi="Times New Roman"/>
          <w:i/>
          <w:sz w:val="24"/>
          <w:szCs w:val="28"/>
        </w:rPr>
        <w:t xml:space="preserve">, расположенных на территории </w:t>
      </w:r>
      <w:r w:rsidRPr="00AE23E9">
        <w:rPr>
          <w:rFonts w:ascii="Times New Roman" w:hAnsi="Times New Roman"/>
          <w:i/>
          <w:sz w:val="24"/>
          <w:szCs w:val="28"/>
        </w:rPr>
        <w:t>район</w:t>
      </w:r>
      <w:r>
        <w:rPr>
          <w:rFonts w:ascii="Times New Roman" w:hAnsi="Times New Roman"/>
          <w:i/>
          <w:sz w:val="24"/>
          <w:szCs w:val="28"/>
        </w:rPr>
        <w:t>а</w:t>
      </w:r>
      <w:r w:rsidRPr="002D3583">
        <w:rPr>
          <w:rFonts w:ascii="Times New Roman" w:hAnsi="Times New Roman"/>
          <w:i/>
          <w:sz w:val="24"/>
          <w:szCs w:val="28"/>
        </w:rPr>
        <w:t>.</w:t>
      </w:r>
    </w:p>
    <w:p w:rsidR="00FE7215" w:rsidRPr="00F1307B" w:rsidRDefault="00FE7215" w:rsidP="00FE7215">
      <w:pPr>
        <w:pStyle w:val="a5"/>
        <w:tabs>
          <w:tab w:val="left" w:pos="993"/>
          <w:tab w:val="left" w:pos="1134"/>
        </w:tabs>
        <w:spacing w:after="0" w:line="240" w:lineRule="auto"/>
        <w:ind w:left="0" w:firstLine="709"/>
        <w:jc w:val="both"/>
        <w:rPr>
          <w:rFonts w:ascii="Times New Roman" w:hAnsi="Times New Roman"/>
          <w:sz w:val="24"/>
          <w:szCs w:val="28"/>
        </w:rPr>
      </w:pPr>
      <w:r w:rsidRPr="00F1307B">
        <w:rPr>
          <w:rFonts w:ascii="Times New Roman" w:hAnsi="Times New Roman"/>
          <w:sz w:val="24"/>
          <w:szCs w:val="28"/>
        </w:rPr>
        <w:t xml:space="preserve">В </w:t>
      </w:r>
      <w:r w:rsidR="002B4FBF" w:rsidRPr="00F1307B">
        <w:rPr>
          <w:rFonts w:ascii="Times New Roman" w:hAnsi="Times New Roman"/>
          <w:sz w:val="24"/>
          <w:szCs w:val="28"/>
        </w:rPr>
        <w:t>2015-</w:t>
      </w:r>
      <w:r w:rsidRPr="00F1307B">
        <w:rPr>
          <w:rFonts w:ascii="Times New Roman" w:hAnsi="Times New Roman"/>
          <w:sz w:val="24"/>
          <w:szCs w:val="28"/>
        </w:rPr>
        <w:t>2019 год</w:t>
      </w:r>
      <w:r w:rsidR="002B4FBF" w:rsidRPr="00F1307B">
        <w:rPr>
          <w:rFonts w:ascii="Times New Roman" w:hAnsi="Times New Roman"/>
          <w:sz w:val="24"/>
          <w:szCs w:val="28"/>
        </w:rPr>
        <w:t>ах</w:t>
      </w:r>
      <w:r w:rsidRPr="00F1307B">
        <w:rPr>
          <w:rFonts w:ascii="Times New Roman" w:hAnsi="Times New Roman"/>
          <w:sz w:val="24"/>
          <w:szCs w:val="28"/>
        </w:rPr>
        <w:t>, после окончания школы</w:t>
      </w:r>
      <w:r w:rsidR="002B4FBF" w:rsidRPr="00F1307B">
        <w:rPr>
          <w:rFonts w:ascii="Times New Roman" w:hAnsi="Times New Roman"/>
          <w:sz w:val="24"/>
          <w:szCs w:val="28"/>
        </w:rPr>
        <w:t>,</w:t>
      </w:r>
      <w:r w:rsidRPr="00F1307B">
        <w:rPr>
          <w:rFonts w:ascii="Times New Roman" w:hAnsi="Times New Roman"/>
          <w:sz w:val="24"/>
          <w:szCs w:val="28"/>
        </w:rPr>
        <w:t xml:space="preserve"> обучение на территории район</w:t>
      </w:r>
      <w:r w:rsidR="002B4FBF" w:rsidRPr="00F1307B">
        <w:rPr>
          <w:rFonts w:ascii="Times New Roman" w:hAnsi="Times New Roman"/>
          <w:sz w:val="24"/>
          <w:szCs w:val="28"/>
        </w:rPr>
        <w:t>а</w:t>
      </w:r>
      <w:r w:rsidRPr="00F1307B">
        <w:rPr>
          <w:rFonts w:ascii="Times New Roman" w:hAnsi="Times New Roman"/>
          <w:sz w:val="24"/>
          <w:szCs w:val="28"/>
        </w:rPr>
        <w:t xml:space="preserve"> </w:t>
      </w:r>
      <w:r w:rsidR="002B4FBF" w:rsidRPr="00F1307B">
        <w:rPr>
          <w:rFonts w:ascii="Times New Roman" w:hAnsi="Times New Roman"/>
          <w:sz w:val="24"/>
          <w:szCs w:val="28"/>
        </w:rPr>
        <w:t>продолжали 17-20%</w:t>
      </w:r>
      <w:r w:rsidRPr="00F1307B">
        <w:rPr>
          <w:rFonts w:ascii="Times New Roman" w:hAnsi="Times New Roman"/>
          <w:sz w:val="24"/>
          <w:szCs w:val="28"/>
        </w:rPr>
        <w:t xml:space="preserve"> выпускников.</w:t>
      </w:r>
    </w:p>
    <w:p w:rsidR="00AE23E9" w:rsidRPr="00F1307B" w:rsidRDefault="00AE23E9" w:rsidP="00AE23E9">
      <w:pPr>
        <w:pStyle w:val="a5"/>
        <w:tabs>
          <w:tab w:val="left" w:pos="993"/>
          <w:tab w:val="left" w:pos="1134"/>
        </w:tabs>
        <w:spacing w:after="0" w:line="240" w:lineRule="auto"/>
        <w:ind w:left="0" w:firstLine="709"/>
        <w:jc w:val="both"/>
        <w:rPr>
          <w:rFonts w:ascii="Times New Roman" w:hAnsi="Times New Roman"/>
          <w:sz w:val="24"/>
          <w:szCs w:val="28"/>
        </w:rPr>
      </w:pPr>
      <w:r w:rsidRPr="00F1307B">
        <w:rPr>
          <w:rFonts w:ascii="Times New Roman" w:hAnsi="Times New Roman"/>
          <w:sz w:val="24"/>
          <w:szCs w:val="28"/>
        </w:rPr>
        <w:t>Изменения значений показателя по годам реализации стратегии представлены в таблице 3.11.</w:t>
      </w:r>
    </w:p>
    <w:p w:rsidR="00F1307B" w:rsidRDefault="00F1307B" w:rsidP="00F1307B">
      <w:pPr>
        <w:pStyle w:val="a5"/>
        <w:tabs>
          <w:tab w:val="left" w:pos="993"/>
          <w:tab w:val="left" w:pos="1134"/>
        </w:tabs>
        <w:spacing w:after="0" w:line="240" w:lineRule="auto"/>
        <w:ind w:left="0" w:firstLine="709"/>
        <w:jc w:val="both"/>
        <w:rPr>
          <w:rFonts w:ascii="Times New Roman" w:hAnsi="Times New Roman"/>
          <w:sz w:val="24"/>
          <w:szCs w:val="28"/>
        </w:rPr>
      </w:pPr>
      <w:r w:rsidRPr="00F1307B">
        <w:rPr>
          <w:rFonts w:ascii="Times New Roman" w:hAnsi="Times New Roman"/>
          <w:sz w:val="24"/>
          <w:szCs w:val="28"/>
        </w:rPr>
        <w:lastRenderedPageBreak/>
        <w:t>Таким образом, к 2029 году доля выпускников школ, продолжающих обучение в районе, будет составлять не менее 30%.</w:t>
      </w:r>
      <w:r>
        <w:rPr>
          <w:rFonts w:ascii="Times New Roman" w:hAnsi="Times New Roman"/>
          <w:sz w:val="24"/>
          <w:szCs w:val="28"/>
        </w:rPr>
        <w:t xml:space="preserve"> Этого можно достичь путем ориентации на запросы старшеклассников и их родителей при формировании учебных планов </w:t>
      </w:r>
      <w:r w:rsidRPr="00F1307B">
        <w:rPr>
          <w:rFonts w:ascii="Times New Roman" w:hAnsi="Times New Roman"/>
          <w:sz w:val="24"/>
          <w:szCs w:val="28"/>
        </w:rPr>
        <w:t>ГАПОУ РК «Сортавальский колледж»</w:t>
      </w:r>
      <w:r>
        <w:rPr>
          <w:rFonts w:ascii="Times New Roman" w:hAnsi="Times New Roman"/>
          <w:sz w:val="24"/>
          <w:szCs w:val="28"/>
        </w:rPr>
        <w:t>, а также размещения на территории района филиалов учебных заведений среднего и высшего профессионального образования, осуществляющих обучение по востребованным населением и экономикой района направлениям.</w:t>
      </w:r>
    </w:p>
    <w:p w:rsidR="00AE23E9" w:rsidRPr="00F1307B" w:rsidRDefault="00AE23E9" w:rsidP="00AE23E9">
      <w:pPr>
        <w:pStyle w:val="a5"/>
        <w:tabs>
          <w:tab w:val="left" w:pos="993"/>
          <w:tab w:val="left" w:pos="1134"/>
        </w:tabs>
        <w:spacing w:after="0" w:line="240" w:lineRule="auto"/>
        <w:ind w:left="0" w:firstLine="709"/>
        <w:jc w:val="both"/>
        <w:rPr>
          <w:rFonts w:ascii="Times New Roman" w:hAnsi="Times New Roman"/>
          <w:sz w:val="24"/>
          <w:szCs w:val="28"/>
        </w:rPr>
      </w:pPr>
    </w:p>
    <w:p w:rsidR="00AE23E9" w:rsidRPr="00F1307B" w:rsidRDefault="00AE23E9" w:rsidP="00AE23E9">
      <w:pPr>
        <w:spacing w:after="120" w:line="240" w:lineRule="auto"/>
        <w:jc w:val="center"/>
        <w:rPr>
          <w:rFonts w:ascii="Times New Roman" w:hAnsi="Times New Roman" w:cs="Times New Roman"/>
          <w:i/>
          <w:sz w:val="24"/>
        </w:rPr>
      </w:pPr>
      <w:r w:rsidRPr="00F1307B">
        <w:rPr>
          <w:rFonts w:ascii="Times New Roman" w:hAnsi="Times New Roman" w:cs="Times New Roman"/>
          <w:i/>
          <w:sz w:val="24"/>
        </w:rPr>
        <w:t>Таблица 3.11. Изменения значений показателя 2.4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AE23E9" w:rsidRPr="00F1307B" w:rsidTr="00553CD1">
        <w:tc>
          <w:tcPr>
            <w:tcW w:w="2263"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2021</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2022</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2023</w:t>
            </w:r>
          </w:p>
        </w:tc>
        <w:tc>
          <w:tcPr>
            <w:tcW w:w="708"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2024</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2025</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2026</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2027</w:t>
            </w:r>
          </w:p>
        </w:tc>
        <w:tc>
          <w:tcPr>
            <w:tcW w:w="708"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2028</w:t>
            </w:r>
          </w:p>
        </w:tc>
        <w:tc>
          <w:tcPr>
            <w:tcW w:w="709"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2029</w:t>
            </w:r>
          </w:p>
        </w:tc>
        <w:tc>
          <w:tcPr>
            <w:tcW w:w="702" w:type="dxa"/>
          </w:tcPr>
          <w:p w:rsidR="00AE23E9" w:rsidRPr="00F1307B" w:rsidRDefault="00AE23E9" w:rsidP="00553CD1">
            <w:pPr>
              <w:pStyle w:val="a5"/>
              <w:tabs>
                <w:tab w:val="left" w:pos="993"/>
                <w:tab w:val="left" w:pos="1134"/>
              </w:tabs>
              <w:spacing w:after="0" w:line="240" w:lineRule="auto"/>
              <w:ind w:left="0"/>
              <w:jc w:val="center"/>
              <w:rPr>
                <w:rFonts w:ascii="Times New Roman" w:hAnsi="Times New Roman"/>
                <w:b/>
                <w:sz w:val="24"/>
                <w:szCs w:val="28"/>
              </w:rPr>
            </w:pPr>
            <w:r w:rsidRPr="00F1307B">
              <w:rPr>
                <w:rFonts w:ascii="Times New Roman" w:hAnsi="Times New Roman"/>
                <w:b/>
                <w:sz w:val="24"/>
                <w:szCs w:val="28"/>
              </w:rPr>
              <w:t>2030</w:t>
            </w:r>
          </w:p>
        </w:tc>
      </w:tr>
      <w:tr w:rsidR="00F1307B" w:rsidRPr="00F1307B" w:rsidTr="00553CD1">
        <w:tc>
          <w:tcPr>
            <w:tcW w:w="2263" w:type="dxa"/>
          </w:tcPr>
          <w:p w:rsidR="00F1307B" w:rsidRPr="00F1307B" w:rsidRDefault="00F1307B" w:rsidP="00F1307B">
            <w:pPr>
              <w:pStyle w:val="a5"/>
              <w:tabs>
                <w:tab w:val="left" w:pos="993"/>
                <w:tab w:val="left" w:pos="1134"/>
              </w:tabs>
              <w:spacing w:after="0" w:line="240" w:lineRule="auto"/>
              <w:ind w:left="0"/>
              <w:rPr>
                <w:rFonts w:ascii="Times New Roman" w:hAnsi="Times New Roman"/>
                <w:spacing w:val="-14"/>
                <w:sz w:val="24"/>
                <w:szCs w:val="28"/>
              </w:rPr>
            </w:pPr>
            <w:r w:rsidRPr="00F1307B">
              <w:rPr>
                <w:rFonts w:ascii="Times New Roman" w:hAnsi="Times New Roman"/>
                <w:spacing w:val="-14"/>
                <w:sz w:val="24"/>
                <w:szCs w:val="28"/>
              </w:rPr>
              <w:t>Доля выпускников школ, продолживших обучение в районе</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20,0</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22,0</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22,0</w:t>
            </w:r>
          </w:p>
        </w:tc>
        <w:tc>
          <w:tcPr>
            <w:tcW w:w="708"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25,0</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25,0</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25,0</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27,5</w:t>
            </w:r>
          </w:p>
        </w:tc>
        <w:tc>
          <w:tcPr>
            <w:tcW w:w="708"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27,5</w:t>
            </w:r>
          </w:p>
        </w:tc>
        <w:tc>
          <w:tcPr>
            <w:tcW w:w="709"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30,0</w:t>
            </w:r>
          </w:p>
        </w:tc>
        <w:tc>
          <w:tcPr>
            <w:tcW w:w="702" w:type="dxa"/>
            <w:vAlign w:val="center"/>
          </w:tcPr>
          <w:p w:rsidR="00F1307B" w:rsidRPr="00F1307B" w:rsidRDefault="00F1307B" w:rsidP="00F1307B">
            <w:pPr>
              <w:pStyle w:val="a5"/>
              <w:tabs>
                <w:tab w:val="left" w:pos="993"/>
                <w:tab w:val="left" w:pos="1134"/>
              </w:tabs>
              <w:spacing w:after="0" w:line="240" w:lineRule="auto"/>
              <w:ind w:left="-113" w:right="-57"/>
              <w:jc w:val="right"/>
              <w:rPr>
                <w:rFonts w:ascii="Times New Roman" w:hAnsi="Times New Roman"/>
                <w:sz w:val="24"/>
                <w:szCs w:val="28"/>
              </w:rPr>
            </w:pPr>
            <w:r w:rsidRPr="00F1307B">
              <w:rPr>
                <w:rFonts w:ascii="Times New Roman" w:hAnsi="Times New Roman"/>
                <w:sz w:val="24"/>
                <w:szCs w:val="28"/>
              </w:rPr>
              <w:t>30,0</w:t>
            </w:r>
          </w:p>
        </w:tc>
      </w:tr>
    </w:tbl>
    <w:p w:rsidR="00AE23E9" w:rsidRPr="00F1307B" w:rsidRDefault="00AE23E9" w:rsidP="00AE23E9">
      <w:pPr>
        <w:pStyle w:val="a5"/>
        <w:tabs>
          <w:tab w:val="left" w:pos="993"/>
          <w:tab w:val="left" w:pos="1134"/>
        </w:tabs>
        <w:spacing w:after="0" w:line="240" w:lineRule="auto"/>
        <w:ind w:left="0" w:firstLine="709"/>
        <w:jc w:val="both"/>
        <w:rPr>
          <w:rFonts w:ascii="Times New Roman" w:hAnsi="Times New Roman"/>
          <w:sz w:val="24"/>
          <w:szCs w:val="28"/>
        </w:rPr>
      </w:pPr>
    </w:p>
    <w:p w:rsidR="00990FD5" w:rsidRPr="002D3583" w:rsidRDefault="00990FD5" w:rsidP="00990FD5">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5</w:t>
      </w:r>
      <w:r w:rsidRPr="002D3583">
        <w:rPr>
          <w:rFonts w:ascii="Times New Roman" w:hAnsi="Times New Roman"/>
          <w:i/>
          <w:sz w:val="24"/>
          <w:szCs w:val="28"/>
        </w:rPr>
        <w:t xml:space="preserve">: </w:t>
      </w:r>
      <w:r w:rsidRPr="00990FD5">
        <w:rPr>
          <w:rFonts w:ascii="Times New Roman" w:hAnsi="Times New Roman"/>
          <w:i/>
          <w:sz w:val="24"/>
          <w:szCs w:val="28"/>
        </w:rPr>
        <w:t>Количество культурно-массовых мероприятий с участием не менее чем 100 жителей района</w:t>
      </w:r>
      <w:r>
        <w:rPr>
          <w:rFonts w:ascii="Times New Roman" w:hAnsi="Times New Roman"/>
          <w:i/>
          <w:sz w:val="24"/>
          <w:szCs w:val="28"/>
        </w:rPr>
        <w:t xml:space="preserve"> в год</w:t>
      </w:r>
      <w:r w:rsidRPr="002D3583">
        <w:rPr>
          <w:rFonts w:ascii="Times New Roman" w:hAnsi="Times New Roman"/>
          <w:i/>
          <w:sz w:val="24"/>
          <w:szCs w:val="28"/>
        </w:rPr>
        <w:t>.</w:t>
      </w:r>
    </w:p>
    <w:p w:rsidR="00990FD5" w:rsidRDefault="00990FD5" w:rsidP="00990FD5">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3.12.</w:t>
      </w:r>
    </w:p>
    <w:p w:rsidR="00990FD5" w:rsidRDefault="00990FD5" w:rsidP="00990FD5">
      <w:pPr>
        <w:pStyle w:val="a5"/>
        <w:tabs>
          <w:tab w:val="left" w:pos="993"/>
          <w:tab w:val="left" w:pos="1134"/>
        </w:tabs>
        <w:spacing w:after="0" w:line="240" w:lineRule="auto"/>
        <w:ind w:left="0" w:firstLine="709"/>
        <w:jc w:val="both"/>
        <w:rPr>
          <w:rFonts w:ascii="Times New Roman" w:hAnsi="Times New Roman"/>
          <w:sz w:val="24"/>
          <w:szCs w:val="28"/>
        </w:rPr>
      </w:pPr>
    </w:p>
    <w:p w:rsidR="00990FD5" w:rsidRPr="00D75A19" w:rsidRDefault="00990FD5" w:rsidP="00990FD5">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12</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2.5 в 2021-2030 годах, %</w:t>
      </w:r>
    </w:p>
    <w:tbl>
      <w:tblPr>
        <w:tblStyle w:val="a4"/>
        <w:tblW w:w="0" w:type="auto"/>
        <w:tblLook w:val="04A0" w:firstRow="1" w:lastRow="0" w:firstColumn="1" w:lastColumn="0" w:noHBand="0" w:noVBand="1"/>
      </w:tblPr>
      <w:tblGrid>
        <w:gridCol w:w="3234"/>
        <w:gridCol w:w="589"/>
        <w:gridCol w:w="664"/>
        <w:gridCol w:w="589"/>
        <w:gridCol w:w="589"/>
        <w:gridCol w:w="665"/>
        <w:gridCol w:w="589"/>
        <w:gridCol w:w="589"/>
        <w:gridCol w:w="658"/>
        <w:gridCol w:w="589"/>
        <w:gridCol w:w="589"/>
      </w:tblGrid>
      <w:tr w:rsidR="00990FD5" w:rsidRPr="00EB026A" w:rsidTr="00553CD1">
        <w:tc>
          <w:tcPr>
            <w:tcW w:w="3234" w:type="dxa"/>
          </w:tcPr>
          <w:p w:rsidR="00990FD5" w:rsidRPr="00EB026A" w:rsidRDefault="00990FD5" w:rsidP="00553CD1">
            <w:pPr>
              <w:pStyle w:val="a5"/>
              <w:tabs>
                <w:tab w:val="left" w:pos="993"/>
                <w:tab w:val="left" w:pos="1134"/>
              </w:tabs>
              <w:spacing w:after="0" w:line="240" w:lineRule="auto"/>
              <w:ind w:left="0"/>
              <w:jc w:val="center"/>
              <w:rPr>
                <w:rFonts w:ascii="Times New Roman" w:hAnsi="Times New Roman"/>
                <w:b/>
                <w:sz w:val="24"/>
                <w:szCs w:val="28"/>
              </w:rPr>
            </w:pP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2021</w:t>
            </w:r>
          </w:p>
        </w:tc>
        <w:tc>
          <w:tcPr>
            <w:tcW w:w="664"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2022</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2023</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2024</w:t>
            </w:r>
          </w:p>
        </w:tc>
        <w:tc>
          <w:tcPr>
            <w:tcW w:w="665"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2025</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2026</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2027</w:t>
            </w:r>
          </w:p>
        </w:tc>
        <w:tc>
          <w:tcPr>
            <w:tcW w:w="658"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2028</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2029</w:t>
            </w:r>
          </w:p>
        </w:tc>
        <w:tc>
          <w:tcPr>
            <w:tcW w:w="589" w:type="dxa"/>
          </w:tcPr>
          <w:p w:rsidR="00990FD5" w:rsidRPr="00EB026A" w:rsidRDefault="00990FD5"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2030</w:t>
            </w:r>
          </w:p>
        </w:tc>
      </w:tr>
      <w:tr w:rsidR="00990FD5" w:rsidTr="00553CD1">
        <w:tc>
          <w:tcPr>
            <w:tcW w:w="3234" w:type="dxa"/>
          </w:tcPr>
          <w:p w:rsidR="00990FD5" w:rsidRPr="00990FD5" w:rsidRDefault="00990FD5" w:rsidP="00553CD1">
            <w:pPr>
              <w:pStyle w:val="a5"/>
              <w:tabs>
                <w:tab w:val="left" w:pos="993"/>
                <w:tab w:val="left" w:pos="1134"/>
              </w:tabs>
              <w:spacing w:after="0" w:line="240" w:lineRule="auto"/>
              <w:ind w:left="0"/>
              <w:rPr>
                <w:rFonts w:ascii="Times New Roman" w:hAnsi="Times New Roman"/>
                <w:sz w:val="24"/>
                <w:szCs w:val="28"/>
              </w:rPr>
            </w:pPr>
            <w:r w:rsidRPr="00990FD5">
              <w:rPr>
                <w:rFonts w:ascii="Times New Roman" w:hAnsi="Times New Roman"/>
                <w:sz w:val="24"/>
                <w:szCs w:val="28"/>
              </w:rPr>
              <w:t>Количество крупных культурно-массовых мероприятий</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p>
        </w:tc>
        <w:tc>
          <w:tcPr>
            <w:tcW w:w="664"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w:t>
            </w:r>
          </w:p>
        </w:tc>
        <w:tc>
          <w:tcPr>
            <w:tcW w:w="665"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658"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w:t>
            </w:r>
          </w:p>
        </w:tc>
        <w:tc>
          <w:tcPr>
            <w:tcW w:w="589" w:type="dxa"/>
            <w:vAlign w:val="center"/>
          </w:tcPr>
          <w:p w:rsidR="00990FD5" w:rsidRDefault="00990FD5"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w:t>
            </w:r>
          </w:p>
        </w:tc>
      </w:tr>
    </w:tbl>
    <w:p w:rsidR="00990FD5" w:rsidRDefault="00990FD5" w:rsidP="00990FD5">
      <w:pPr>
        <w:pStyle w:val="a5"/>
        <w:tabs>
          <w:tab w:val="left" w:pos="993"/>
          <w:tab w:val="left" w:pos="1134"/>
        </w:tabs>
        <w:spacing w:after="0" w:line="240" w:lineRule="auto"/>
        <w:ind w:left="0" w:firstLine="709"/>
        <w:jc w:val="both"/>
        <w:rPr>
          <w:rFonts w:ascii="Times New Roman" w:hAnsi="Times New Roman"/>
          <w:sz w:val="24"/>
          <w:szCs w:val="28"/>
        </w:rPr>
      </w:pPr>
    </w:p>
    <w:p w:rsidR="00990FD5" w:rsidRDefault="00990FD5" w:rsidP="00990FD5">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Под участием в данном случае понимается участие не в качестве зрителей, а в качестве исполнителей, организаторов и прочих активно действующих лиц. </w:t>
      </w:r>
      <w:r w:rsidR="00756307">
        <w:rPr>
          <w:rFonts w:ascii="Times New Roman" w:hAnsi="Times New Roman"/>
          <w:sz w:val="24"/>
          <w:szCs w:val="28"/>
        </w:rPr>
        <w:t>Это могут быть выступления творческих коллективов, выставки произведений местных мастеров, в том числе и детей, и другие подобные массовые мероприятия.</w:t>
      </w:r>
    </w:p>
    <w:p w:rsidR="00756307" w:rsidRPr="002D3583" w:rsidRDefault="00756307" w:rsidP="00756307">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6</w:t>
      </w:r>
      <w:r w:rsidRPr="002D3583">
        <w:rPr>
          <w:rFonts w:ascii="Times New Roman" w:hAnsi="Times New Roman"/>
          <w:i/>
          <w:sz w:val="24"/>
          <w:szCs w:val="28"/>
        </w:rPr>
        <w:t xml:space="preserve">: </w:t>
      </w:r>
      <w:r w:rsidRPr="00756307">
        <w:rPr>
          <w:rFonts w:ascii="Times New Roman" w:hAnsi="Times New Roman"/>
          <w:i/>
          <w:sz w:val="24"/>
          <w:szCs w:val="28"/>
        </w:rPr>
        <w:t>Количество спортивных мероприятий с участием не менее чем 20 жителей района для индивидуальных видов спорта и не менее, чем 50 – для командных</w:t>
      </w:r>
      <w:r w:rsidRPr="002D3583">
        <w:rPr>
          <w:rFonts w:ascii="Times New Roman" w:hAnsi="Times New Roman"/>
          <w:i/>
          <w:sz w:val="24"/>
          <w:szCs w:val="28"/>
        </w:rPr>
        <w:t>.</w:t>
      </w:r>
    </w:p>
    <w:p w:rsidR="00756307" w:rsidRDefault="00756307" w:rsidP="00756307">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3.13.</w:t>
      </w:r>
    </w:p>
    <w:p w:rsidR="00756307" w:rsidRDefault="00756307" w:rsidP="00756307">
      <w:pPr>
        <w:pStyle w:val="a5"/>
        <w:tabs>
          <w:tab w:val="left" w:pos="993"/>
          <w:tab w:val="left" w:pos="1134"/>
        </w:tabs>
        <w:spacing w:after="0" w:line="240" w:lineRule="auto"/>
        <w:ind w:left="0" w:firstLine="709"/>
        <w:jc w:val="both"/>
        <w:rPr>
          <w:rFonts w:ascii="Times New Roman" w:hAnsi="Times New Roman"/>
          <w:sz w:val="24"/>
          <w:szCs w:val="28"/>
        </w:rPr>
      </w:pPr>
    </w:p>
    <w:p w:rsidR="00756307" w:rsidRPr="00D75A19" w:rsidRDefault="00756307" w:rsidP="00756307">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13</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2.</w:t>
      </w:r>
      <w:r w:rsidR="00CA7D2E">
        <w:rPr>
          <w:rFonts w:ascii="Times New Roman" w:hAnsi="Times New Roman" w:cs="Times New Roman"/>
          <w:i/>
          <w:sz w:val="24"/>
        </w:rPr>
        <w:t>6</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3234"/>
        <w:gridCol w:w="589"/>
        <w:gridCol w:w="664"/>
        <w:gridCol w:w="589"/>
        <w:gridCol w:w="589"/>
        <w:gridCol w:w="665"/>
        <w:gridCol w:w="589"/>
        <w:gridCol w:w="589"/>
        <w:gridCol w:w="658"/>
        <w:gridCol w:w="589"/>
        <w:gridCol w:w="589"/>
      </w:tblGrid>
      <w:tr w:rsidR="00756307" w:rsidRPr="00EB026A" w:rsidTr="00553CD1">
        <w:tc>
          <w:tcPr>
            <w:tcW w:w="3234" w:type="dxa"/>
          </w:tcPr>
          <w:p w:rsidR="00756307" w:rsidRPr="00EB026A" w:rsidRDefault="00756307" w:rsidP="00553CD1">
            <w:pPr>
              <w:pStyle w:val="a5"/>
              <w:tabs>
                <w:tab w:val="left" w:pos="993"/>
                <w:tab w:val="left" w:pos="1134"/>
              </w:tabs>
              <w:spacing w:after="0" w:line="240" w:lineRule="auto"/>
              <w:ind w:left="0"/>
              <w:jc w:val="center"/>
              <w:rPr>
                <w:rFonts w:ascii="Times New Roman" w:hAnsi="Times New Roman"/>
                <w:b/>
                <w:sz w:val="24"/>
                <w:szCs w:val="28"/>
              </w:rPr>
            </w:pP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2021</w:t>
            </w:r>
          </w:p>
        </w:tc>
        <w:tc>
          <w:tcPr>
            <w:tcW w:w="664"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2022</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2023</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2024</w:t>
            </w:r>
          </w:p>
        </w:tc>
        <w:tc>
          <w:tcPr>
            <w:tcW w:w="665"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2025</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2026</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2027</w:t>
            </w:r>
          </w:p>
        </w:tc>
        <w:tc>
          <w:tcPr>
            <w:tcW w:w="658"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2028</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2029</w:t>
            </w:r>
          </w:p>
        </w:tc>
        <w:tc>
          <w:tcPr>
            <w:tcW w:w="589" w:type="dxa"/>
          </w:tcPr>
          <w:p w:rsidR="00756307" w:rsidRPr="00EB026A" w:rsidRDefault="00756307"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2030</w:t>
            </w:r>
          </w:p>
        </w:tc>
      </w:tr>
      <w:tr w:rsidR="00756307" w:rsidTr="00553CD1">
        <w:tc>
          <w:tcPr>
            <w:tcW w:w="3234" w:type="dxa"/>
          </w:tcPr>
          <w:p w:rsidR="00756307" w:rsidRPr="00990FD5" w:rsidRDefault="00756307" w:rsidP="00756307">
            <w:pPr>
              <w:pStyle w:val="a5"/>
              <w:tabs>
                <w:tab w:val="left" w:pos="993"/>
                <w:tab w:val="left" w:pos="1134"/>
              </w:tabs>
              <w:spacing w:after="0" w:line="240" w:lineRule="auto"/>
              <w:ind w:left="0"/>
              <w:rPr>
                <w:rFonts w:ascii="Times New Roman" w:hAnsi="Times New Roman"/>
                <w:sz w:val="24"/>
                <w:szCs w:val="28"/>
              </w:rPr>
            </w:pPr>
            <w:r w:rsidRPr="00990FD5">
              <w:rPr>
                <w:rFonts w:ascii="Times New Roman" w:hAnsi="Times New Roman"/>
                <w:sz w:val="24"/>
                <w:szCs w:val="28"/>
              </w:rPr>
              <w:t xml:space="preserve">Количество крупных </w:t>
            </w:r>
            <w:r>
              <w:rPr>
                <w:rFonts w:ascii="Times New Roman" w:hAnsi="Times New Roman"/>
                <w:sz w:val="24"/>
                <w:szCs w:val="28"/>
              </w:rPr>
              <w:t>спортивных</w:t>
            </w:r>
            <w:r w:rsidRPr="00990FD5">
              <w:rPr>
                <w:rFonts w:ascii="Times New Roman" w:hAnsi="Times New Roman"/>
                <w:sz w:val="24"/>
                <w:szCs w:val="28"/>
              </w:rPr>
              <w:t xml:space="preserve"> мероприятий</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w:t>
            </w:r>
          </w:p>
        </w:tc>
        <w:tc>
          <w:tcPr>
            <w:tcW w:w="664"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w:t>
            </w:r>
          </w:p>
        </w:tc>
        <w:tc>
          <w:tcPr>
            <w:tcW w:w="665"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6</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658"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w:t>
            </w:r>
          </w:p>
        </w:tc>
        <w:tc>
          <w:tcPr>
            <w:tcW w:w="589" w:type="dxa"/>
            <w:vAlign w:val="center"/>
          </w:tcPr>
          <w:p w:rsidR="00756307" w:rsidRDefault="00756307"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w:t>
            </w:r>
          </w:p>
        </w:tc>
      </w:tr>
    </w:tbl>
    <w:p w:rsidR="00756307" w:rsidRDefault="00756307" w:rsidP="00756307">
      <w:pPr>
        <w:pStyle w:val="a5"/>
        <w:tabs>
          <w:tab w:val="left" w:pos="993"/>
          <w:tab w:val="left" w:pos="1134"/>
        </w:tabs>
        <w:spacing w:after="0" w:line="240" w:lineRule="auto"/>
        <w:ind w:left="0" w:firstLine="709"/>
        <w:jc w:val="both"/>
        <w:rPr>
          <w:rFonts w:ascii="Times New Roman" w:hAnsi="Times New Roman"/>
          <w:sz w:val="24"/>
          <w:szCs w:val="28"/>
        </w:rPr>
      </w:pPr>
    </w:p>
    <w:p w:rsidR="00756307" w:rsidRDefault="00756307" w:rsidP="00756307">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Под участием в данном случае также понимается участие не в качестве зрителей, а в качестве соревнующихся спортсменов. Приоритет должен быть отдан общераспространенным сезонным видам спорта, что не исключает участия в соревнованиях профессионалов </w:t>
      </w:r>
      <w:r w:rsidR="00CA7D2E">
        <w:rPr>
          <w:rFonts w:ascii="Times New Roman" w:hAnsi="Times New Roman"/>
          <w:sz w:val="24"/>
          <w:szCs w:val="28"/>
        </w:rPr>
        <w:t>в других, не столь широко развитых видах спорта. Приветствуется создание команд в крупных организациях или объединениях хозяйствующих субъектов.</w:t>
      </w:r>
    </w:p>
    <w:p w:rsidR="00CA7D2E" w:rsidRPr="002D3583" w:rsidRDefault="00CA7D2E" w:rsidP="00CA7D2E">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Pr>
          <w:rFonts w:ascii="Times New Roman" w:hAnsi="Times New Roman"/>
          <w:i/>
          <w:sz w:val="24"/>
          <w:szCs w:val="28"/>
        </w:rPr>
        <w:t>2</w:t>
      </w:r>
      <w:r w:rsidRPr="002D3583">
        <w:rPr>
          <w:rFonts w:ascii="Times New Roman" w:hAnsi="Times New Roman"/>
          <w:i/>
          <w:sz w:val="24"/>
          <w:szCs w:val="28"/>
        </w:rPr>
        <w:t>.</w:t>
      </w:r>
      <w:r>
        <w:rPr>
          <w:rFonts w:ascii="Times New Roman" w:hAnsi="Times New Roman"/>
          <w:i/>
          <w:sz w:val="24"/>
          <w:szCs w:val="28"/>
        </w:rPr>
        <w:t>7</w:t>
      </w:r>
      <w:r w:rsidRPr="002D3583">
        <w:rPr>
          <w:rFonts w:ascii="Times New Roman" w:hAnsi="Times New Roman"/>
          <w:i/>
          <w:sz w:val="24"/>
          <w:szCs w:val="28"/>
        </w:rPr>
        <w:t xml:space="preserve">: </w:t>
      </w:r>
      <w:r w:rsidRPr="00CA7D2E">
        <w:rPr>
          <w:rFonts w:ascii="Times New Roman" w:hAnsi="Times New Roman"/>
          <w:i/>
          <w:sz w:val="24"/>
          <w:szCs w:val="28"/>
        </w:rPr>
        <w:t>Доля игрового и спортивного оборудования общественных пространств, находящегося в пригодном для использования состоянии</w:t>
      </w:r>
      <w:r w:rsidRPr="002D3583">
        <w:rPr>
          <w:rFonts w:ascii="Times New Roman" w:hAnsi="Times New Roman"/>
          <w:i/>
          <w:sz w:val="24"/>
          <w:szCs w:val="28"/>
        </w:rPr>
        <w:t>.</w:t>
      </w:r>
    </w:p>
    <w:p w:rsidR="00CA7D2E" w:rsidRDefault="00CA7D2E" w:rsidP="00CA7D2E">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3.14.</w:t>
      </w:r>
    </w:p>
    <w:p w:rsidR="00CA7D2E" w:rsidRDefault="00CA7D2E" w:rsidP="00CA7D2E">
      <w:pPr>
        <w:pStyle w:val="a5"/>
        <w:tabs>
          <w:tab w:val="left" w:pos="993"/>
          <w:tab w:val="left" w:pos="1134"/>
        </w:tabs>
        <w:spacing w:after="0" w:line="240" w:lineRule="auto"/>
        <w:ind w:left="0" w:firstLine="709"/>
        <w:jc w:val="both"/>
        <w:rPr>
          <w:rFonts w:ascii="Times New Roman" w:hAnsi="Times New Roman"/>
          <w:sz w:val="24"/>
          <w:szCs w:val="28"/>
        </w:rPr>
      </w:pPr>
    </w:p>
    <w:p w:rsidR="00CA7D2E" w:rsidRPr="00D75A19" w:rsidRDefault="00CA7D2E" w:rsidP="00CA7D2E">
      <w:pPr>
        <w:spacing w:after="120" w:line="240" w:lineRule="auto"/>
        <w:jc w:val="center"/>
        <w:rPr>
          <w:rFonts w:ascii="Times New Roman" w:hAnsi="Times New Roman" w:cs="Times New Roman"/>
          <w:i/>
          <w:sz w:val="24"/>
        </w:rPr>
      </w:pPr>
      <w:r w:rsidRPr="00D75A19">
        <w:rPr>
          <w:rFonts w:ascii="Times New Roman" w:hAnsi="Times New Roman" w:cs="Times New Roman"/>
          <w:i/>
          <w:sz w:val="24"/>
        </w:rPr>
        <w:lastRenderedPageBreak/>
        <w:t>Таблица 3.</w:t>
      </w:r>
      <w:r>
        <w:rPr>
          <w:rFonts w:ascii="Times New Roman" w:hAnsi="Times New Roman" w:cs="Times New Roman"/>
          <w:i/>
          <w:sz w:val="24"/>
        </w:rPr>
        <w:t>14</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2.7 в 2021-2030 годах, %</w:t>
      </w:r>
    </w:p>
    <w:tbl>
      <w:tblPr>
        <w:tblStyle w:val="a4"/>
        <w:tblW w:w="0" w:type="auto"/>
        <w:tblLook w:val="04A0" w:firstRow="1" w:lastRow="0" w:firstColumn="1" w:lastColumn="0" w:noHBand="0" w:noVBand="1"/>
      </w:tblPr>
      <w:tblGrid>
        <w:gridCol w:w="3234"/>
        <w:gridCol w:w="589"/>
        <w:gridCol w:w="664"/>
        <w:gridCol w:w="589"/>
        <w:gridCol w:w="589"/>
        <w:gridCol w:w="665"/>
        <w:gridCol w:w="589"/>
        <w:gridCol w:w="589"/>
        <w:gridCol w:w="658"/>
        <w:gridCol w:w="589"/>
        <w:gridCol w:w="589"/>
      </w:tblGrid>
      <w:tr w:rsidR="00CA7D2E" w:rsidRPr="00EB026A" w:rsidTr="00553CD1">
        <w:tc>
          <w:tcPr>
            <w:tcW w:w="3234" w:type="dxa"/>
          </w:tcPr>
          <w:p w:rsidR="00CA7D2E" w:rsidRPr="00EB026A" w:rsidRDefault="00CA7D2E" w:rsidP="00553CD1">
            <w:pPr>
              <w:pStyle w:val="a5"/>
              <w:tabs>
                <w:tab w:val="left" w:pos="993"/>
                <w:tab w:val="left" w:pos="1134"/>
              </w:tabs>
              <w:spacing w:after="0" w:line="240" w:lineRule="auto"/>
              <w:ind w:left="0"/>
              <w:jc w:val="center"/>
              <w:rPr>
                <w:rFonts w:ascii="Times New Roman" w:hAnsi="Times New Roman"/>
                <w:b/>
                <w:sz w:val="24"/>
                <w:szCs w:val="28"/>
              </w:rPr>
            </w:pP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2021</w:t>
            </w:r>
          </w:p>
        </w:tc>
        <w:tc>
          <w:tcPr>
            <w:tcW w:w="664"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2022</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2023</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2024</w:t>
            </w:r>
          </w:p>
        </w:tc>
        <w:tc>
          <w:tcPr>
            <w:tcW w:w="665"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2025</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2026</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2027</w:t>
            </w:r>
          </w:p>
        </w:tc>
        <w:tc>
          <w:tcPr>
            <w:tcW w:w="658"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2028</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2029</w:t>
            </w:r>
          </w:p>
        </w:tc>
        <w:tc>
          <w:tcPr>
            <w:tcW w:w="589" w:type="dxa"/>
          </w:tcPr>
          <w:p w:rsidR="00CA7D2E" w:rsidRPr="00EB026A" w:rsidRDefault="00CA7D2E" w:rsidP="00553CD1">
            <w:pPr>
              <w:pStyle w:val="a5"/>
              <w:tabs>
                <w:tab w:val="left" w:pos="993"/>
                <w:tab w:val="left" w:pos="1134"/>
              </w:tabs>
              <w:spacing w:after="0" w:line="240" w:lineRule="auto"/>
              <w:ind w:left="-108" w:right="-108"/>
              <w:jc w:val="center"/>
              <w:rPr>
                <w:rFonts w:ascii="Times New Roman" w:hAnsi="Times New Roman"/>
                <w:b/>
                <w:sz w:val="24"/>
                <w:szCs w:val="28"/>
              </w:rPr>
            </w:pPr>
            <w:r w:rsidRPr="00EB026A">
              <w:rPr>
                <w:rFonts w:ascii="Times New Roman" w:hAnsi="Times New Roman"/>
                <w:b/>
                <w:sz w:val="24"/>
                <w:szCs w:val="28"/>
              </w:rPr>
              <w:t>2030</w:t>
            </w:r>
          </w:p>
        </w:tc>
      </w:tr>
      <w:tr w:rsidR="00CA7D2E" w:rsidTr="00553CD1">
        <w:tc>
          <w:tcPr>
            <w:tcW w:w="3234" w:type="dxa"/>
          </w:tcPr>
          <w:p w:rsidR="00CA7D2E" w:rsidRPr="00990FD5" w:rsidRDefault="00CA7D2E" w:rsidP="00553CD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Доля пригодного для использования оборудования общественных пространств</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80</w:t>
            </w:r>
          </w:p>
        </w:tc>
        <w:tc>
          <w:tcPr>
            <w:tcW w:w="664"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90</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95</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665"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658"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c>
          <w:tcPr>
            <w:tcW w:w="589" w:type="dxa"/>
            <w:vAlign w:val="center"/>
          </w:tcPr>
          <w:p w:rsidR="00CA7D2E" w:rsidRDefault="000E2588"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w:t>
            </w:r>
          </w:p>
        </w:tc>
      </w:tr>
    </w:tbl>
    <w:p w:rsidR="00CA7D2E" w:rsidRDefault="00CA7D2E" w:rsidP="00CA7D2E">
      <w:pPr>
        <w:pStyle w:val="a5"/>
        <w:tabs>
          <w:tab w:val="left" w:pos="993"/>
          <w:tab w:val="left" w:pos="1134"/>
        </w:tabs>
        <w:spacing w:after="0" w:line="240" w:lineRule="auto"/>
        <w:ind w:left="0" w:firstLine="709"/>
        <w:jc w:val="both"/>
        <w:rPr>
          <w:rFonts w:ascii="Times New Roman" w:hAnsi="Times New Roman"/>
          <w:sz w:val="24"/>
          <w:szCs w:val="28"/>
        </w:rPr>
      </w:pPr>
    </w:p>
    <w:p w:rsidR="00CA7D2E" w:rsidRDefault="00CA7D2E" w:rsidP="00CA7D2E">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Под оборудованием понимаются </w:t>
      </w:r>
      <w:r w:rsidR="00B702DD">
        <w:rPr>
          <w:rFonts w:ascii="Times New Roman" w:hAnsi="Times New Roman"/>
          <w:sz w:val="24"/>
          <w:szCs w:val="28"/>
        </w:rPr>
        <w:t xml:space="preserve">укомплектованные </w:t>
      </w:r>
      <w:r>
        <w:rPr>
          <w:rFonts w:ascii="Times New Roman" w:hAnsi="Times New Roman"/>
          <w:sz w:val="24"/>
          <w:szCs w:val="28"/>
        </w:rPr>
        <w:t xml:space="preserve">детские площадки, </w:t>
      </w:r>
      <w:r w:rsidR="00B702DD">
        <w:rPr>
          <w:rFonts w:ascii="Times New Roman" w:hAnsi="Times New Roman"/>
          <w:sz w:val="24"/>
          <w:szCs w:val="28"/>
        </w:rPr>
        <w:t>общедоступное спортивное оборудование,</w:t>
      </w:r>
      <w:r>
        <w:rPr>
          <w:rFonts w:ascii="Times New Roman" w:hAnsi="Times New Roman"/>
          <w:sz w:val="24"/>
          <w:szCs w:val="28"/>
        </w:rPr>
        <w:t xml:space="preserve"> а также места для сидения</w:t>
      </w:r>
      <w:r w:rsidR="007E5854">
        <w:rPr>
          <w:rFonts w:ascii="Times New Roman" w:hAnsi="Times New Roman"/>
          <w:sz w:val="24"/>
          <w:szCs w:val="28"/>
        </w:rPr>
        <w:t>, малые архитектурные формы</w:t>
      </w:r>
      <w:r w:rsidR="00B702DD">
        <w:rPr>
          <w:rFonts w:ascii="Times New Roman" w:hAnsi="Times New Roman"/>
          <w:sz w:val="24"/>
          <w:szCs w:val="28"/>
        </w:rPr>
        <w:t xml:space="preserve"> и прочие подобные объекты.</w:t>
      </w:r>
      <w:r w:rsidR="000E2588">
        <w:rPr>
          <w:rFonts w:ascii="Times New Roman" w:hAnsi="Times New Roman"/>
          <w:sz w:val="24"/>
          <w:szCs w:val="28"/>
        </w:rPr>
        <w:t xml:space="preserve"> Значимым является не только поддержание в надлежащем состоянии уже установленного оборудования, но и постоянно размещение нового в общественных местах, прежде всего во дворах многоквартирных домов, на пляжах и прочих. В целях поддержания состояния указанных объектов</w:t>
      </w:r>
      <w:r w:rsidR="00D572D8">
        <w:rPr>
          <w:rFonts w:ascii="Times New Roman" w:hAnsi="Times New Roman"/>
          <w:sz w:val="24"/>
          <w:szCs w:val="28"/>
        </w:rPr>
        <w:t>,</w:t>
      </w:r>
      <w:r w:rsidR="000E2588">
        <w:rPr>
          <w:rFonts w:ascii="Times New Roman" w:hAnsi="Times New Roman"/>
          <w:sz w:val="24"/>
          <w:szCs w:val="28"/>
        </w:rPr>
        <w:t xml:space="preserve"> органам местного самоуправления необходимо постоянно работать в данном направлении с управляющими компаниями и прочими подобными организациями, ответственными за состояние придомовых территорий.</w:t>
      </w:r>
    </w:p>
    <w:p w:rsidR="00553CD1" w:rsidRPr="002D3583" w:rsidRDefault="00553CD1" w:rsidP="00553CD1">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sidRPr="00553CD1">
        <w:rPr>
          <w:rFonts w:ascii="Times New Roman" w:hAnsi="Times New Roman"/>
          <w:i/>
          <w:sz w:val="24"/>
          <w:szCs w:val="28"/>
        </w:rPr>
        <w:t>1</w:t>
      </w:r>
      <w:r w:rsidRPr="002D3583">
        <w:rPr>
          <w:rFonts w:ascii="Times New Roman" w:hAnsi="Times New Roman"/>
          <w:i/>
          <w:sz w:val="24"/>
          <w:szCs w:val="28"/>
        </w:rPr>
        <w:t xml:space="preserve">: </w:t>
      </w:r>
      <w:r w:rsidRPr="00553CD1">
        <w:rPr>
          <w:rFonts w:ascii="Times New Roman" w:hAnsi="Times New Roman"/>
          <w:i/>
          <w:sz w:val="24"/>
          <w:szCs w:val="28"/>
        </w:rPr>
        <w:t>Ввод в действие жилых домов</w:t>
      </w:r>
      <w:r w:rsidRPr="002D3583">
        <w:rPr>
          <w:rFonts w:ascii="Times New Roman" w:hAnsi="Times New Roman"/>
          <w:i/>
          <w:sz w:val="24"/>
          <w:szCs w:val="28"/>
        </w:rPr>
        <w:t>.</w:t>
      </w:r>
    </w:p>
    <w:p w:rsidR="00553CD1" w:rsidRDefault="00553CD1" w:rsidP="00553CD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В качестве ориентира определен ежегодный </w:t>
      </w:r>
      <w:r w:rsidR="005F4909">
        <w:rPr>
          <w:rFonts w:ascii="Times New Roman" w:hAnsi="Times New Roman"/>
          <w:sz w:val="24"/>
          <w:szCs w:val="28"/>
        </w:rPr>
        <w:t>ввод жилья на уровне не меньшем, чем 10 тыс. м</w:t>
      </w:r>
      <w:r w:rsidR="005F4909" w:rsidRPr="005F4909">
        <w:rPr>
          <w:rFonts w:ascii="Times New Roman" w:hAnsi="Times New Roman"/>
          <w:sz w:val="24"/>
          <w:szCs w:val="28"/>
          <w:vertAlign w:val="superscript"/>
        </w:rPr>
        <w:t>2</w:t>
      </w:r>
      <w:r w:rsidR="005F4909">
        <w:rPr>
          <w:rFonts w:ascii="Times New Roman" w:hAnsi="Times New Roman"/>
          <w:sz w:val="24"/>
          <w:szCs w:val="28"/>
        </w:rPr>
        <w:t xml:space="preserve"> общей площади</w:t>
      </w:r>
      <w:r w:rsidR="007E5854">
        <w:rPr>
          <w:rFonts w:ascii="Times New Roman" w:hAnsi="Times New Roman"/>
          <w:sz w:val="24"/>
          <w:szCs w:val="28"/>
        </w:rPr>
        <w:t>, что учитывает объемы жилищного строительства в 2018-2019 годах и за период 2010-2019 годов в целом</w:t>
      </w:r>
      <w:r w:rsidR="005F4909">
        <w:rPr>
          <w:rFonts w:ascii="Times New Roman" w:hAnsi="Times New Roman"/>
          <w:sz w:val="24"/>
          <w:szCs w:val="28"/>
        </w:rPr>
        <w:t>.</w:t>
      </w:r>
      <w:r w:rsidR="007E5854">
        <w:rPr>
          <w:rFonts w:ascii="Times New Roman" w:hAnsi="Times New Roman"/>
          <w:sz w:val="24"/>
          <w:szCs w:val="28"/>
        </w:rPr>
        <w:t xml:space="preserve"> Необходимо также обеспечить, чтобы не менее 30% вводимого жилья, о возможности чего также свидетельствует предшествующая динамика, относилось к многоквартирному</w:t>
      </w:r>
      <w:r w:rsidR="00D572D8">
        <w:rPr>
          <w:rFonts w:ascii="Times New Roman" w:hAnsi="Times New Roman"/>
          <w:sz w:val="24"/>
          <w:szCs w:val="28"/>
        </w:rPr>
        <w:t>,</w:t>
      </w:r>
      <w:r w:rsidR="007E5854">
        <w:rPr>
          <w:rFonts w:ascii="Times New Roman" w:hAnsi="Times New Roman"/>
          <w:sz w:val="24"/>
          <w:szCs w:val="28"/>
        </w:rPr>
        <w:t xml:space="preserve"> благоустроенному жилому фонду.</w:t>
      </w:r>
    </w:p>
    <w:p w:rsidR="00553CD1" w:rsidRDefault="00210440" w:rsidP="00553CD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З</w:t>
      </w:r>
      <w:r w:rsidR="00553CD1">
        <w:rPr>
          <w:rFonts w:ascii="Times New Roman" w:hAnsi="Times New Roman"/>
          <w:sz w:val="24"/>
          <w:szCs w:val="28"/>
        </w:rPr>
        <w:t>начени</w:t>
      </w:r>
      <w:r>
        <w:rPr>
          <w:rFonts w:ascii="Times New Roman" w:hAnsi="Times New Roman"/>
          <w:sz w:val="24"/>
          <w:szCs w:val="28"/>
        </w:rPr>
        <w:t>я</w:t>
      </w:r>
      <w:r w:rsidR="00553CD1">
        <w:rPr>
          <w:rFonts w:ascii="Times New Roman" w:hAnsi="Times New Roman"/>
          <w:sz w:val="24"/>
          <w:szCs w:val="28"/>
        </w:rPr>
        <w:t xml:space="preserve"> показателя по годам реализации стратегии представлены в таблице 3.</w:t>
      </w:r>
      <w:r>
        <w:rPr>
          <w:rFonts w:ascii="Times New Roman" w:hAnsi="Times New Roman"/>
          <w:sz w:val="24"/>
          <w:szCs w:val="28"/>
        </w:rPr>
        <w:t>15</w:t>
      </w:r>
      <w:r w:rsidR="00553CD1">
        <w:rPr>
          <w:rFonts w:ascii="Times New Roman" w:hAnsi="Times New Roman"/>
          <w:sz w:val="24"/>
          <w:szCs w:val="28"/>
        </w:rPr>
        <w:t>.</w:t>
      </w:r>
    </w:p>
    <w:p w:rsidR="00553CD1" w:rsidRDefault="00553CD1" w:rsidP="00553CD1">
      <w:pPr>
        <w:pStyle w:val="a5"/>
        <w:tabs>
          <w:tab w:val="left" w:pos="993"/>
          <w:tab w:val="left" w:pos="1134"/>
        </w:tabs>
        <w:spacing w:after="0" w:line="240" w:lineRule="auto"/>
        <w:ind w:left="0" w:firstLine="709"/>
        <w:jc w:val="both"/>
        <w:rPr>
          <w:rFonts w:ascii="Times New Roman" w:hAnsi="Times New Roman"/>
          <w:sz w:val="24"/>
          <w:szCs w:val="28"/>
        </w:rPr>
      </w:pPr>
    </w:p>
    <w:p w:rsidR="00553CD1" w:rsidRPr="00D75A19" w:rsidRDefault="00553CD1" w:rsidP="00553CD1">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sidR="00210440">
        <w:rPr>
          <w:rFonts w:ascii="Times New Roman" w:hAnsi="Times New Roman" w:cs="Times New Roman"/>
          <w:i/>
          <w:sz w:val="24"/>
        </w:rPr>
        <w:t>15</w:t>
      </w:r>
      <w:r w:rsidRPr="00D75A19">
        <w:rPr>
          <w:rFonts w:ascii="Times New Roman" w:hAnsi="Times New Roman" w:cs="Times New Roman"/>
          <w:i/>
          <w:sz w:val="24"/>
        </w:rPr>
        <w:t xml:space="preserve">. </w:t>
      </w:r>
      <w:r w:rsidR="00210440">
        <w:rPr>
          <w:rFonts w:ascii="Times New Roman" w:hAnsi="Times New Roman" w:cs="Times New Roman"/>
          <w:i/>
          <w:sz w:val="24"/>
        </w:rPr>
        <w:t>З</w:t>
      </w:r>
      <w:r>
        <w:rPr>
          <w:rFonts w:ascii="Times New Roman" w:hAnsi="Times New Roman" w:cs="Times New Roman"/>
          <w:i/>
          <w:sz w:val="24"/>
        </w:rPr>
        <w:t>начени</w:t>
      </w:r>
      <w:r w:rsidR="00210440">
        <w:rPr>
          <w:rFonts w:ascii="Times New Roman" w:hAnsi="Times New Roman" w:cs="Times New Roman"/>
          <w:i/>
          <w:sz w:val="24"/>
        </w:rPr>
        <w:t>я</w:t>
      </w:r>
      <w:r>
        <w:rPr>
          <w:rFonts w:ascii="Times New Roman" w:hAnsi="Times New Roman" w:cs="Times New Roman"/>
          <w:i/>
          <w:sz w:val="24"/>
        </w:rPr>
        <w:t xml:space="preserve"> показателя </w:t>
      </w:r>
      <w:r w:rsidR="00210440">
        <w:rPr>
          <w:rFonts w:ascii="Times New Roman" w:hAnsi="Times New Roman" w:cs="Times New Roman"/>
          <w:i/>
          <w:sz w:val="24"/>
        </w:rPr>
        <w:t>3</w:t>
      </w:r>
      <w:r>
        <w:rPr>
          <w:rFonts w:ascii="Times New Roman" w:hAnsi="Times New Roman" w:cs="Times New Roman"/>
          <w:i/>
          <w:sz w:val="24"/>
        </w:rPr>
        <w:t>.</w:t>
      </w:r>
      <w:r w:rsidR="00210440">
        <w:rPr>
          <w:rFonts w:ascii="Times New Roman" w:hAnsi="Times New Roman" w:cs="Times New Roman"/>
          <w:i/>
          <w:sz w:val="24"/>
        </w:rPr>
        <w:t>1</w:t>
      </w:r>
      <w:r>
        <w:rPr>
          <w:rFonts w:ascii="Times New Roman" w:hAnsi="Times New Roman" w:cs="Times New Roman"/>
          <w:i/>
          <w:sz w:val="24"/>
        </w:rPr>
        <w:t xml:space="preserve"> в 2021-2030 годах, </w:t>
      </w:r>
      <w:r w:rsidR="00210440" w:rsidRPr="00210440">
        <w:rPr>
          <w:rFonts w:ascii="Times New Roman" w:hAnsi="Times New Roman" w:cs="Times New Roman"/>
          <w:i/>
          <w:sz w:val="24"/>
        </w:rPr>
        <w:t>тыс. м</w:t>
      </w:r>
      <w:r w:rsidR="00210440" w:rsidRPr="00210440">
        <w:rPr>
          <w:rFonts w:ascii="Times New Roman" w:hAnsi="Times New Roman" w:cs="Times New Roman"/>
          <w:i/>
          <w:sz w:val="24"/>
          <w:vertAlign w:val="superscript"/>
        </w:rPr>
        <w:t>2</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553CD1" w:rsidRPr="00EB026A" w:rsidTr="00553CD1">
        <w:tc>
          <w:tcPr>
            <w:tcW w:w="2263"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553CD1" w:rsidRPr="00EB026A" w:rsidRDefault="00553CD1" w:rsidP="00553CD1">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553CD1" w:rsidTr="00553CD1">
        <w:tc>
          <w:tcPr>
            <w:tcW w:w="2263" w:type="dxa"/>
          </w:tcPr>
          <w:p w:rsidR="00553CD1" w:rsidRDefault="00210440" w:rsidP="00553CD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Ввод жилья</w:t>
            </w:r>
          </w:p>
        </w:tc>
        <w:tc>
          <w:tcPr>
            <w:tcW w:w="709" w:type="dxa"/>
            <w:vAlign w:val="center"/>
          </w:tcPr>
          <w:p w:rsidR="00553CD1" w:rsidRDefault="0085701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8"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8"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2" w:type="dxa"/>
            <w:vAlign w:val="center"/>
          </w:tcPr>
          <w:p w:rsidR="00553CD1" w:rsidRDefault="00210440" w:rsidP="00553CD1">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r>
    </w:tbl>
    <w:p w:rsidR="00553CD1" w:rsidRDefault="00553CD1" w:rsidP="00553CD1">
      <w:pPr>
        <w:pStyle w:val="a5"/>
        <w:tabs>
          <w:tab w:val="left" w:pos="993"/>
          <w:tab w:val="left" w:pos="1134"/>
        </w:tabs>
        <w:spacing w:after="0" w:line="240" w:lineRule="auto"/>
        <w:ind w:left="0" w:firstLine="709"/>
        <w:jc w:val="both"/>
        <w:rPr>
          <w:rFonts w:ascii="Times New Roman" w:hAnsi="Times New Roman"/>
          <w:sz w:val="24"/>
          <w:szCs w:val="28"/>
        </w:rPr>
      </w:pPr>
    </w:p>
    <w:p w:rsidR="00210440" w:rsidRDefault="00553CD1" w:rsidP="00553CD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210440">
        <w:rPr>
          <w:rFonts w:ascii="Times New Roman" w:hAnsi="Times New Roman"/>
          <w:sz w:val="24"/>
          <w:szCs w:val="28"/>
        </w:rPr>
        <w:t>будет ввод</w:t>
      </w:r>
      <w:r w:rsidR="00E21AD3">
        <w:rPr>
          <w:rFonts w:ascii="Times New Roman" w:hAnsi="Times New Roman"/>
          <w:sz w:val="24"/>
          <w:szCs w:val="28"/>
        </w:rPr>
        <w:t>иться</w:t>
      </w:r>
      <w:r w:rsidR="00210440">
        <w:rPr>
          <w:rFonts w:ascii="Times New Roman" w:hAnsi="Times New Roman"/>
          <w:sz w:val="24"/>
          <w:szCs w:val="28"/>
        </w:rPr>
        <w:t xml:space="preserve"> в действие жиль</w:t>
      </w:r>
      <w:r w:rsidR="00E21AD3">
        <w:rPr>
          <w:rFonts w:ascii="Times New Roman" w:hAnsi="Times New Roman"/>
          <w:sz w:val="24"/>
          <w:szCs w:val="28"/>
        </w:rPr>
        <w:t>ё</w:t>
      </w:r>
      <w:r w:rsidR="00210440">
        <w:rPr>
          <w:rFonts w:ascii="Times New Roman" w:hAnsi="Times New Roman"/>
          <w:sz w:val="24"/>
          <w:szCs w:val="28"/>
        </w:rPr>
        <w:t>, обеспеченно</w:t>
      </w:r>
      <w:r w:rsidR="00E21AD3">
        <w:rPr>
          <w:rFonts w:ascii="Times New Roman" w:hAnsi="Times New Roman"/>
          <w:sz w:val="24"/>
          <w:szCs w:val="28"/>
        </w:rPr>
        <w:t>е</w:t>
      </w:r>
      <w:r w:rsidR="00210440">
        <w:rPr>
          <w:rFonts w:ascii="Times New Roman" w:hAnsi="Times New Roman"/>
          <w:sz w:val="24"/>
          <w:szCs w:val="28"/>
        </w:rPr>
        <w:t xml:space="preserve"> всеми коммунальными услугами, что, в случае использования возможностей, предоставляемых органами государственной власти, а также установления взаимовыгодных отношений с застройщиками и участия муниципалитетов в строительстве, позволит решать проблемы расселения ветхого и аварийного жилья, предоставления жилых помещений тем гражданам, которым они должны быть предоставлены в силу закона, обеспечения нуждающихся в улу</w:t>
      </w:r>
      <w:r w:rsidR="00E21AD3">
        <w:rPr>
          <w:rFonts w:ascii="Times New Roman" w:hAnsi="Times New Roman"/>
          <w:sz w:val="24"/>
          <w:szCs w:val="28"/>
        </w:rPr>
        <w:t xml:space="preserve">чшении жилищных условий, </w:t>
      </w:r>
      <w:r w:rsidR="008C296B">
        <w:rPr>
          <w:rFonts w:ascii="Times New Roman" w:hAnsi="Times New Roman"/>
          <w:sz w:val="24"/>
          <w:szCs w:val="28"/>
        </w:rPr>
        <w:t>предоставления жилья востребованным в районе специалистам, прежде всего в сферах образования и здравоохранения.</w:t>
      </w:r>
    </w:p>
    <w:p w:rsidR="0068173D" w:rsidRPr="002D3583" w:rsidRDefault="0068173D" w:rsidP="0068173D">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Pr>
          <w:rFonts w:ascii="Times New Roman" w:hAnsi="Times New Roman"/>
          <w:i/>
          <w:sz w:val="24"/>
          <w:szCs w:val="28"/>
        </w:rPr>
        <w:t>2</w:t>
      </w:r>
      <w:r w:rsidRPr="002D3583">
        <w:rPr>
          <w:rFonts w:ascii="Times New Roman" w:hAnsi="Times New Roman"/>
          <w:i/>
          <w:sz w:val="24"/>
          <w:szCs w:val="28"/>
        </w:rPr>
        <w:t xml:space="preserve">: </w:t>
      </w:r>
      <w:r w:rsidRPr="0068173D">
        <w:rPr>
          <w:rFonts w:ascii="Times New Roman" w:hAnsi="Times New Roman"/>
          <w:i/>
          <w:sz w:val="24"/>
          <w:szCs w:val="28"/>
        </w:rPr>
        <w:t>Доля домов, обеспеченных всеми коммунальными ресурсами и услугами</w:t>
      </w:r>
      <w:r w:rsidRPr="002D3583">
        <w:rPr>
          <w:rFonts w:ascii="Times New Roman" w:hAnsi="Times New Roman"/>
          <w:i/>
          <w:sz w:val="24"/>
          <w:szCs w:val="28"/>
        </w:rPr>
        <w:t>.</w:t>
      </w:r>
    </w:p>
    <w:p w:rsidR="0068173D" w:rsidRDefault="0068173D" w:rsidP="0068173D">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Поскольку наименее развитой из коммунальных систем в Сортавальском муниципальном районе является канализационная</w:t>
      </w:r>
      <w:r w:rsidR="008E4D06">
        <w:rPr>
          <w:rFonts w:ascii="Times New Roman" w:hAnsi="Times New Roman"/>
          <w:sz w:val="24"/>
          <w:szCs w:val="28"/>
        </w:rPr>
        <w:t xml:space="preserve"> (данной услугой обеспечено 77,7% жилых помещений и 75,0% многоквартирных домов), именно по динамике ее развития необходимо оценивать общую обеспеченность коммунальными услугами.</w:t>
      </w:r>
    </w:p>
    <w:p w:rsidR="0068173D" w:rsidRDefault="00B345A1" w:rsidP="0068173D">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w:t>
      </w:r>
      <w:r w:rsidR="0068173D">
        <w:rPr>
          <w:rFonts w:ascii="Times New Roman" w:hAnsi="Times New Roman"/>
          <w:sz w:val="24"/>
          <w:szCs w:val="28"/>
        </w:rPr>
        <w:t>начени</w:t>
      </w:r>
      <w:r>
        <w:rPr>
          <w:rFonts w:ascii="Times New Roman" w:hAnsi="Times New Roman"/>
          <w:sz w:val="24"/>
          <w:szCs w:val="28"/>
        </w:rPr>
        <w:t>й</w:t>
      </w:r>
      <w:r w:rsidR="0068173D">
        <w:rPr>
          <w:rFonts w:ascii="Times New Roman" w:hAnsi="Times New Roman"/>
          <w:sz w:val="24"/>
          <w:szCs w:val="28"/>
        </w:rPr>
        <w:t xml:space="preserve"> показателя по годам реализации стратегии представлены в таблице 3.1</w:t>
      </w:r>
      <w:r w:rsidR="00936408">
        <w:rPr>
          <w:rFonts w:ascii="Times New Roman" w:hAnsi="Times New Roman"/>
          <w:sz w:val="24"/>
          <w:szCs w:val="28"/>
        </w:rPr>
        <w:t>6</w:t>
      </w:r>
      <w:r w:rsidR="0068173D">
        <w:rPr>
          <w:rFonts w:ascii="Times New Roman" w:hAnsi="Times New Roman"/>
          <w:sz w:val="24"/>
          <w:szCs w:val="28"/>
        </w:rPr>
        <w:t>.</w:t>
      </w:r>
    </w:p>
    <w:p w:rsidR="0068173D" w:rsidRDefault="0068173D" w:rsidP="0068173D">
      <w:pPr>
        <w:pStyle w:val="a5"/>
        <w:tabs>
          <w:tab w:val="left" w:pos="993"/>
          <w:tab w:val="left" w:pos="1134"/>
        </w:tabs>
        <w:spacing w:after="0" w:line="240" w:lineRule="auto"/>
        <w:ind w:left="0" w:firstLine="709"/>
        <w:jc w:val="both"/>
        <w:rPr>
          <w:rFonts w:ascii="Times New Roman" w:hAnsi="Times New Roman"/>
          <w:sz w:val="24"/>
          <w:szCs w:val="28"/>
        </w:rPr>
      </w:pPr>
    </w:p>
    <w:p w:rsidR="0068173D" w:rsidRPr="00D75A19" w:rsidRDefault="0068173D" w:rsidP="0068173D">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w:t>
      </w:r>
      <w:r w:rsidR="00936408">
        <w:rPr>
          <w:rFonts w:ascii="Times New Roman" w:hAnsi="Times New Roman" w:cs="Times New Roman"/>
          <w:i/>
          <w:sz w:val="24"/>
        </w:rPr>
        <w:t>6</w:t>
      </w:r>
      <w:r w:rsidRPr="00D75A19">
        <w:rPr>
          <w:rFonts w:ascii="Times New Roman" w:hAnsi="Times New Roman" w:cs="Times New Roman"/>
          <w:i/>
          <w:sz w:val="24"/>
        </w:rPr>
        <w:t xml:space="preserve">. </w:t>
      </w:r>
      <w:r w:rsidR="00B345A1">
        <w:rPr>
          <w:rFonts w:ascii="Times New Roman" w:hAnsi="Times New Roman" w:cs="Times New Roman"/>
          <w:i/>
          <w:sz w:val="24"/>
        </w:rPr>
        <w:t>Изменения з</w:t>
      </w:r>
      <w:r>
        <w:rPr>
          <w:rFonts w:ascii="Times New Roman" w:hAnsi="Times New Roman" w:cs="Times New Roman"/>
          <w:i/>
          <w:sz w:val="24"/>
        </w:rPr>
        <w:t>начени</w:t>
      </w:r>
      <w:r w:rsidR="00B345A1">
        <w:rPr>
          <w:rFonts w:ascii="Times New Roman" w:hAnsi="Times New Roman" w:cs="Times New Roman"/>
          <w:i/>
          <w:sz w:val="24"/>
        </w:rPr>
        <w:t>й</w:t>
      </w:r>
      <w:r>
        <w:rPr>
          <w:rFonts w:ascii="Times New Roman" w:hAnsi="Times New Roman" w:cs="Times New Roman"/>
          <w:i/>
          <w:sz w:val="24"/>
        </w:rPr>
        <w:t xml:space="preserve"> показателя 3.</w:t>
      </w:r>
      <w:r w:rsidR="00936408">
        <w:rPr>
          <w:rFonts w:ascii="Times New Roman" w:hAnsi="Times New Roman" w:cs="Times New Roman"/>
          <w:i/>
          <w:sz w:val="24"/>
        </w:rPr>
        <w:t>2</w:t>
      </w:r>
      <w:r>
        <w:rPr>
          <w:rFonts w:ascii="Times New Roman" w:hAnsi="Times New Roman" w:cs="Times New Roman"/>
          <w:i/>
          <w:sz w:val="24"/>
        </w:rPr>
        <w:t xml:space="preserve"> в 2021-2030 годах, </w:t>
      </w:r>
      <w:r w:rsidR="00936408">
        <w:rPr>
          <w:rFonts w:ascii="Times New Roman" w:hAnsi="Times New Roman" w:cs="Times New Roman"/>
          <w:i/>
          <w:sz w:val="24"/>
        </w:rPr>
        <w:t>%</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68173D" w:rsidRPr="00EB026A" w:rsidTr="00861DC2">
        <w:tc>
          <w:tcPr>
            <w:tcW w:w="2263"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68173D" w:rsidRPr="00EB026A" w:rsidRDefault="0068173D"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68173D" w:rsidTr="00861DC2">
        <w:tc>
          <w:tcPr>
            <w:tcW w:w="2263" w:type="dxa"/>
          </w:tcPr>
          <w:p w:rsidR="0068173D" w:rsidRDefault="00936408" w:rsidP="00936408">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Обеспеченность коммунальными ресурсами</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77,0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79,0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80,0</w:t>
            </w:r>
          </w:p>
        </w:tc>
        <w:tc>
          <w:tcPr>
            <w:tcW w:w="708"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81,0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82,0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83,0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83,5</w:t>
            </w:r>
          </w:p>
        </w:tc>
        <w:tc>
          <w:tcPr>
            <w:tcW w:w="708"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84,0</w:t>
            </w:r>
          </w:p>
        </w:tc>
        <w:tc>
          <w:tcPr>
            <w:tcW w:w="709"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84,5</w:t>
            </w:r>
          </w:p>
        </w:tc>
        <w:tc>
          <w:tcPr>
            <w:tcW w:w="702" w:type="dxa"/>
            <w:vAlign w:val="center"/>
          </w:tcPr>
          <w:p w:rsidR="0068173D" w:rsidRDefault="00936408"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85,0</w:t>
            </w:r>
          </w:p>
        </w:tc>
      </w:tr>
    </w:tbl>
    <w:p w:rsidR="0068173D" w:rsidRDefault="0068173D" w:rsidP="0068173D">
      <w:pPr>
        <w:pStyle w:val="a5"/>
        <w:tabs>
          <w:tab w:val="left" w:pos="993"/>
          <w:tab w:val="left" w:pos="1134"/>
        </w:tabs>
        <w:spacing w:after="0" w:line="240" w:lineRule="auto"/>
        <w:ind w:left="0" w:firstLine="709"/>
        <w:jc w:val="both"/>
        <w:rPr>
          <w:rFonts w:ascii="Times New Roman" w:hAnsi="Times New Roman"/>
          <w:sz w:val="24"/>
          <w:szCs w:val="28"/>
        </w:rPr>
      </w:pPr>
    </w:p>
    <w:p w:rsidR="008E4D06" w:rsidRDefault="00936408" w:rsidP="0068173D">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Таким образом, обеспеченность жилых домов основными коммунальными ресурсами и услугами возрастет к 2030 году на 10%.</w:t>
      </w:r>
    </w:p>
    <w:p w:rsidR="008E4D06" w:rsidRDefault="008E4D06" w:rsidP="0068173D">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Практически аналогичны показателям водоотведения показатели водоснабжения, централизованное предоставление данного ресурса также является жизненно необходимым</w:t>
      </w:r>
      <w:r w:rsidR="00D572D8">
        <w:rPr>
          <w:rFonts w:ascii="Times New Roman" w:hAnsi="Times New Roman"/>
          <w:sz w:val="24"/>
          <w:szCs w:val="28"/>
        </w:rPr>
        <w:t>, поэтому развитие сетей водоснабжения и водоотведения целесообразно осуществлять совместно</w:t>
      </w:r>
      <w:r>
        <w:rPr>
          <w:rFonts w:ascii="Times New Roman" w:hAnsi="Times New Roman"/>
          <w:sz w:val="24"/>
          <w:szCs w:val="28"/>
        </w:rPr>
        <w:t xml:space="preserve">. Достаточно низкими являются показатели обеспеченности газом, тепловой энергией и горячей водой. Несмотря на то, что они могут быть заменены </w:t>
      </w:r>
      <w:r w:rsidR="00936408">
        <w:rPr>
          <w:rFonts w:ascii="Times New Roman" w:hAnsi="Times New Roman"/>
          <w:sz w:val="24"/>
          <w:szCs w:val="28"/>
        </w:rPr>
        <w:t xml:space="preserve">поставками холодной воды и электричества, необходимо проводить работу с </w:t>
      </w:r>
      <w:proofErr w:type="spellStart"/>
      <w:r w:rsidR="00936408">
        <w:rPr>
          <w:rFonts w:ascii="Times New Roman" w:hAnsi="Times New Roman"/>
          <w:sz w:val="24"/>
          <w:szCs w:val="28"/>
        </w:rPr>
        <w:t>ресурсоснабжающими</w:t>
      </w:r>
      <w:proofErr w:type="spellEnd"/>
      <w:r w:rsidR="00936408">
        <w:rPr>
          <w:rFonts w:ascii="Times New Roman" w:hAnsi="Times New Roman"/>
          <w:sz w:val="24"/>
          <w:szCs w:val="28"/>
        </w:rPr>
        <w:t xml:space="preserve"> организациями по вопросам увеличения охвата жилых помещений</w:t>
      </w:r>
      <w:r w:rsidR="00D572D8">
        <w:rPr>
          <w:rFonts w:ascii="Times New Roman" w:hAnsi="Times New Roman"/>
          <w:sz w:val="24"/>
          <w:szCs w:val="28"/>
        </w:rPr>
        <w:t xml:space="preserve"> обеспечением указанными ресурсами</w:t>
      </w:r>
      <w:r w:rsidR="00936408">
        <w:rPr>
          <w:rFonts w:ascii="Times New Roman" w:hAnsi="Times New Roman"/>
          <w:sz w:val="24"/>
          <w:szCs w:val="28"/>
        </w:rPr>
        <w:t xml:space="preserve">. Особенно актуально развитие газотранспортной системы, поскольку это достаточно </w:t>
      </w:r>
      <w:proofErr w:type="spellStart"/>
      <w:r w:rsidR="00936408">
        <w:rPr>
          <w:rFonts w:ascii="Times New Roman" w:hAnsi="Times New Roman"/>
          <w:sz w:val="24"/>
          <w:szCs w:val="28"/>
        </w:rPr>
        <w:t>экологичный</w:t>
      </w:r>
      <w:proofErr w:type="spellEnd"/>
      <w:r w:rsidR="00936408">
        <w:rPr>
          <w:rFonts w:ascii="Times New Roman" w:hAnsi="Times New Roman"/>
          <w:sz w:val="24"/>
          <w:szCs w:val="28"/>
        </w:rPr>
        <w:t xml:space="preserve"> и относительно дешевый вид топлива, позволяющий решить вопросы нагрева воды, обогрева помещений и приготовления пищи. </w:t>
      </w:r>
    </w:p>
    <w:p w:rsidR="00861DC2" w:rsidRPr="002D3583" w:rsidRDefault="00861DC2" w:rsidP="00861DC2">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Pr>
          <w:rFonts w:ascii="Times New Roman" w:hAnsi="Times New Roman"/>
          <w:i/>
          <w:sz w:val="24"/>
          <w:szCs w:val="28"/>
        </w:rPr>
        <w:t>3</w:t>
      </w:r>
      <w:r w:rsidRPr="002D3583">
        <w:rPr>
          <w:rFonts w:ascii="Times New Roman" w:hAnsi="Times New Roman"/>
          <w:i/>
          <w:sz w:val="24"/>
          <w:szCs w:val="28"/>
        </w:rPr>
        <w:t xml:space="preserve">: </w:t>
      </w:r>
      <w:r w:rsidRPr="00861DC2">
        <w:rPr>
          <w:rFonts w:ascii="Times New Roman" w:hAnsi="Times New Roman"/>
          <w:i/>
          <w:sz w:val="24"/>
          <w:szCs w:val="28"/>
        </w:rPr>
        <w:t>Доля населения, обеспеченного услугами общественного пассажирского транспорта</w:t>
      </w:r>
      <w:r w:rsidRPr="002D3583">
        <w:rPr>
          <w:rFonts w:ascii="Times New Roman" w:hAnsi="Times New Roman"/>
          <w:i/>
          <w:sz w:val="24"/>
          <w:szCs w:val="28"/>
        </w:rPr>
        <w:t>.</w:t>
      </w:r>
    </w:p>
    <w:p w:rsidR="00861DC2" w:rsidRDefault="00861DC2" w:rsidP="00861DC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В качестве ориентира для установления перспективных значений показателя необходимо принять значение, полученное в 2019 году – 98,1%.</w:t>
      </w:r>
    </w:p>
    <w:p w:rsidR="00861DC2" w:rsidRDefault="00B345A1" w:rsidP="00861DC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w:t>
      </w:r>
      <w:r w:rsidR="00861DC2">
        <w:rPr>
          <w:rFonts w:ascii="Times New Roman" w:hAnsi="Times New Roman"/>
          <w:sz w:val="24"/>
          <w:szCs w:val="28"/>
        </w:rPr>
        <w:t>начени</w:t>
      </w:r>
      <w:r>
        <w:rPr>
          <w:rFonts w:ascii="Times New Roman" w:hAnsi="Times New Roman"/>
          <w:sz w:val="24"/>
          <w:szCs w:val="28"/>
        </w:rPr>
        <w:t>й</w:t>
      </w:r>
      <w:r w:rsidR="00861DC2">
        <w:rPr>
          <w:rFonts w:ascii="Times New Roman" w:hAnsi="Times New Roman"/>
          <w:sz w:val="24"/>
          <w:szCs w:val="28"/>
        </w:rPr>
        <w:t xml:space="preserve"> показателя по годам реализации стратегии представлены в таблице 3.17.</w:t>
      </w:r>
    </w:p>
    <w:p w:rsidR="00861DC2" w:rsidRDefault="00861DC2" w:rsidP="00861DC2">
      <w:pPr>
        <w:pStyle w:val="a5"/>
        <w:tabs>
          <w:tab w:val="left" w:pos="993"/>
          <w:tab w:val="left" w:pos="1134"/>
        </w:tabs>
        <w:spacing w:after="0" w:line="240" w:lineRule="auto"/>
        <w:ind w:left="0" w:firstLine="709"/>
        <w:jc w:val="both"/>
        <w:rPr>
          <w:rFonts w:ascii="Times New Roman" w:hAnsi="Times New Roman"/>
          <w:sz w:val="24"/>
          <w:szCs w:val="28"/>
        </w:rPr>
      </w:pPr>
    </w:p>
    <w:p w:rsidR="00861DC2" w:rsidRPr="00D75A19" w:rsidRDefault="00861DC2" w:rsidP="00861DC2">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17</w:t>
      </w:r>
      <w:r w:rsidRPr="00D75A19">
        <w:rPr>
          <w:rFonts w:ascii="Times New Roman" w:hAnsi="Times New Roman" w:cs="Times New Roman"/>
          <w:i/>
          <w:sz w:val="24"/>
        </w:rPr>
        <w:t xml:space="preserve">. </w:t>
      </w:r>
      <w:r w:rsidR="00B345A1">
        <w:rPr>
          <w:rFonts w:ascii="Times New Roman" w:hAnsi="Times New Roman" w:cs="Times New Roman"/>
          <w:i/>
          <w:sz w:val="24"/>
        </w:rPr>
        <w:t>Изменения з</w:t>
      </w:r>
      <w:r>
        <w:rPr>
          <w:rFonts w:ascii="Times New Roman" w:hAnsi="Times New Roman" w:cs="Times New Roman"/>
          <w:i/>
          <w:sz w:val="24"/>
        </w:rPr>
        <w:t>начени</w:t>
      </w:r>
      <w:r w:rsidR="00B345A1">
        <w:rPr>
          <w:rFonts w:ascii="Times New Roman" w:hAnsi="Times New Roman" w:cs="Times New Roman"/>
          <w:i/>
          <w:sz w:val="24"/>
        </w:rPr>
        <w:t>й</w:t>
      </w:r>
      <w:r>
        <w:rPr>
          <w:rFonts w:ascii="Times New Roman" w:hAnsi="Times New Roman" w:cs="Times New Roman"/>
          <w:i/>
          <w:sz w:val="24"/>
        </w:rPr>
        <w:t xml:space="preserve"> показателя 3.3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861DC2" w:rsidRPr="00EB026A" w:rsidTr="00861DC2">
        <w:tc>
          <w:tcPr>
            <w:tcW w:w="2263"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861DC2" w:rsidRPr="00EB026A" w:rsidRDefault="00861DC2" w:rsidP="00861DC2">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861DC2" w:rsidTr="00861DC2">
        <w:tc>
          <w:tcPr>
            <w:tcW w:w="2263" w:type="dxa"/>
          </w:tcPr>
          <w:p w:rsidR="00861DC2" w:rsidRDefault="00861DC2" w:rsidP="00861DC2">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Обеспеченность услугами пассажирского транспорта</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98,1</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98,3</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98,5</w:t>
            </w:r>
          </w:p>
        </w:tc>
        <w:tc>
          <w:tcPr>
            <w:tcW w:w="708"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98,8</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99,2</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99,5</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99,7</w:t>
            </w:r>
          </w:p>
        </w:tc>
        <w:tc>
          <w:tcPr>
            <w:tcW w:w="708"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99,8</w:t>
            </w:r>
          </w:p>
        </w:tc>
        <w:tc>
          <w:tcPr>
            <w:tcW w:w="709"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99,9</w:t>
            </w:r>
          </w:p>
        </w:tc>
        <w:tc>
          <w:tcPr>
            <w:tcW w:w="702" w:type="dxa"/>
            <w:vAlign w:val="center"/>
          </w:tcPr>
          <w:p w:rsidR="00861DC2" w:rsidRDefault="00AF35B6" w:rsidP="00861DC2">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100,0</w:t>
            </w:r>
          </w:p>
        </w:tc>
      </w:tr>
    </w:tbl>
    <w:p w:rsidR="00861DC2" w:rsidRDefault="00861DC2" w:rsidP="00861DC2">
      <w:pPr>
        <w:pStyle w:val="a5"/>
        <w:tabs>
          <w:tab w:val="left" w:pos="993"/>
          <w:tab w:val="left" w:pos="1134"/>
        </w:tabs>
        <w:spacing w:after="0" w:line="240" w:lineRule="auto"/>
        <w:ind w:left="0" w:firstLine="709"/>
        <w:jc w:val="both"/>
        <w:rPr>
          <w:rFonts w:ascii="Times New Roman" w:hAnsi="Times New Roman"/>
          <w:sz w:val="24"/>
          <w:szCs w:val="28"/>
        </w:rPr>
      </w:pPr>
    </w:p>
    <w:p w:rsidR="00AF35B6" w:rsidRDefault="00861DC2" w:rsidP="00861DC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Таким образом, </w:t>
      </w:r>
      <w:r w:rsidR="00AF35B6">
        <w:rPr>
          <w:rFonts w:ascii="Times New Roman" w:hAnsi="Times New Roman"/>
          <w:sz w:val="24"/>
          <w:szCs w:val="28"/>
        </w:rPr>
        <w:t>потреб</w:t>
      </w:r>
      <w:r>
        <w:rPr>
          <w:rFonts w:ascii="Times New Roman" w:hAnsi="Times New Roman"/>
          <w:sz w:val="24"/>
          <w:szCs w:val="28"/>
        </w:rPr>
        <w:t>ность жи</w:t>
      </w:r>
      <w:r w:rsidR="00AF35B6">
        <w:rPr>
          <w:rFonts w:ascii="Times New Roman" w:hAnsi="Times New Roman"/>
          <w:sz w:val="24"/>
          <w:szCs w:val="28"/>
        </w:rPr>
        <w:t xml:space="preserve">телей района в </w:t>
      </w:r>
      <w:r w:rsidR="00AF35B6" w:rsidRPr="00AF35B6">
        <w:rPr>
          <w:rFonts w:ascii="Times New Roman" w:hAnsi="Times New Roman"/>
          <w:sz w:val="24"/>
          <w:szCs w:val="28"/>
        </w:rPr>
        <w:t>услуга</w:t>
      </w:r>
      <w:r w:rsidR="00AF35B6">
        <w:rPr>
          <w:rFonts w:ascii="Times New Roman" w:hAnsi="Times New Roman"/>
          <w:sz w:val="24"/>
          <w:szCs w:val="28"/>
        </w:rPr>
        <w:t>х</w:t>
      </w:r>
      <w:r w:rsidR="00AF35B6" w:rsidRPr="00AF35B6">
        <w:rPr>
          <w:rFonts w:ascii="Times New Roman" w:hAnsi="Times New Roman"/>
          <w:sz w:val="24"/>
          <w:szCs w:val="28"/>
        </w:rPr>
        <w:t xml:space="preserve"> общественного пассажирского транспорта</w:t>
      </w:r>
      <w:r w:rsidR="00AF35B6">
        <w:rPr>
          <w:rFonts w:ascii="Times New Roman" w:hAnsi="Times New Roman"/>
          <w:sz w:val="24"/>
          <w:szCs w:val="28"/>
        </w:rPr>
        <w:t xml:space="preserve"> будет полностью удовлетворена к 2030 году. Необходимо отметить, что для достижения указанного результата необходимо продвигаться в 2 направлениях:</w:t>
      </w:r>
    </w:p>
    <w:p w:rsidR="00AF35B6" w:rsidRDefault="00AF35B6" w:rsidP="00861DC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развивать транспортное сообщение с наиболее крупными населенными пунктами из числа не охваченных данными услугами;</w:t>
      </w:r>
    </w:p>
    <w:p w:rsidR="00861DC2" w:rsidRDefault="00AF35B6" w:rsidP="00861DC2">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способствовать переезду жителей малых населенных пунктов в ближайшие более крупные, что, кроме отсутствия необходимости обеспечивать услугами пассажирского транспорта, повлечет повышение качества обслуживания в социальной, коммунальной и других сферах, а также позволит снизить затраты муниципальных и государственных ресурсов на это обслуживание</w:t>
      </w:r>
      <w:r w:rsidR="00861DC2">
        <w:rPr>
          <w:rFonts w:ascii="Times New Roman" w:hAnsi="Times New Roman"/>
          <w:sz w:val="24"/>
          <w:szCs w:val="28"/>
        </w:rPr>
        <w:t>.</w:t>
      </w:r>
    </w:p>
    <w:p w:rsidR="004235D8" w:rsidRPr="002D3583" w:rsidRDefault="004235D8" w:rsidP="004235D8">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Pr>
          <w:rFonts w:ascii="Times New Roman" w:hAnsi="Times New Roman"/>
          <w:i/>
          <w:sz w:val="24"/>
          <w:szCs w:val="28"/>
        </w:rPr>
        <w:t>4</w:t>
      </w:r>
      <w:r w:rsidRPr="002D3583">
        <w:rPr>
          <w:rFonts w:ascii="Times New Roman" w:hAnsi="Times New Roman"/>
          <w:i/>
          <w:sz w:val="24"/>
          <w:szCs w:val="28"/>
        </w:rPr>
        <w:t xml:space="preserve">: </w:t>
      </w:r>
      <w:r w:rsidRPr="004235D8">
        <w:rPr>
          <w:rFonts w:ascii="Times New Roman" w:hAnsi="Times New Roman"/>
          <w:i/>
          <w:sz w:val="24"/>
          <w:szCs w:val="28"/>
        </w:rPr>
        <w:t>Обеспеченность дворов многоквартирных домов игровым и спортивным оборудованием</w:t>
      </w:r>
      <w:r w:rsidRPr="002D3583">
        <w:rPr>
          <w:rFonts w:ascii="Times New Roman" w:hAnsi="Times New Roman"/>
          <w:i/>
          <w:sz w:val="24"/>
          <w:szCs w:val="28"/>
        </w:rPr>
        <w:t>.</w:t>
      </w:r>
    </w:p>
    <w:p w:rsidR="005755F3" w:rsidRDefault="00A42260" w:rsidP="004235D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Данный показатель дополняет показатель 2.7, но только применительно к дворовым территориям </w:t>
      </w:r>
      <w:r w:rsidRPr="00A42260">
        <w:rPr>
          <w:rFonts w:ascii="Times New Roman" w:hAnsi="Times New Roman"/>
          <w:sz w:val="24"/>
          <w:szCs w:val="28"/>
        </w:rPr>
        <w:t>многоквартирных домов</w:t>
      </w:r>
      <w:r w:rsidR="00B345A1">
        <w:rPr>
          <w:rFonts w:ascii="Times New Roman" w:hAnsi="Times New Roman"/>
          <w:sz w:val="24"/>
          <w:szCs w:val="28"/>
        </w:rPr>
        <w:t xml:space="preserve">. </w:t>
      </w:r>
      <w:r w:rsidR="005755F3">
        <w:rPr>
          <w:rFonts w:ascii="Times New Roman" w:hAnsi="Times New Roman"/>
          <w:sz w:val="24"/>
          <w:szCs w:val="28"/>
        </w:rPr>
        <w:t>Для его правильного расчета необходимо определить количество придомовых территорий, пригодных для размещения соответствующего оборудования, и осуществлять контроль изменения их количества в процессе нового строительства</w:t>
      </w:r>
      <w:r w:rsidR="00DD4457">
        <w:rPr>
          <w:rFonts w:ascii="Times New Roman" w:hAnsi="Times New Roman"/>
          <w:sz w:val="24"/>
          <w:szCs w:val="28"/>
        </w:rPr>
        <w:t xml:space="preserve"> (показатель 3.1)</w:t>
      </w:r>
      <w:r w:rsidR="005755F3">
        <w:rPr>
          <w:rFonts w:ascii="Times New Roman" w:hAnsi="Times New Roman"/>
          <w:sz w:val="24"/>
          <w:szCs w:val="28"/>
        </w:rPr>
        <w:t>.</w:t>
      </w:r>
    </w:p>
    <w:p w:rsidR="00B345A1" w:rsidRDefault="00B345A1" w:rsidP="00B345A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3.18.</w:t>
      </w:r>
    </w:p>
    <w:p w:rsidR="00B345A1" w:rsidRDefault="00B345A1" w:rsidP="00B345A1">
      <w:pPr>
        <w:pStyle w:val="a5"/>
        <w:tabs>
          <w:tab w:val="left" w:pos="993"/>
          <w:tab w:val="left" w:pos="1134"/>
        </w:tabs>
        <w:spacing w:after="0" w:line="240" w:lineRule="auto"/>
        <w:ind w:left="0" w:firstLine="709"/>
        <w:jc w:val="both"/>
        <w:rPr>
          <w:rFonts w:ascii="Times New Roman" w:hAnsi="Times New Roman"/>
          <w:sz w:val="24"/>
          <w:szCs w:val="28"/>
        </w:rPr>
      </w:pPr>
    </w:p>
    <w:p w:rsidR="00B345A1" w:rsidRPr="00D75A19" w:rsidRDefault="00B345A1" w:rsidP="00B345A1">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18</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3.4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B345A1" w:rsidRPr="00EB026A" w:rsidTr="007D12CB">
        <w:tc>
          <w:tcPr>
            <w:tcW w:w="2263"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B345A1" w:rsidRPr="00EB026A" w:rsidRDefault="00B345A1"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B345A1" w:rsidTr="007D12CB">
        <w:tc>
          <w:tcPr>
            <w:tcW w:w="2263" w:type="dxa"/>
          </w:tcPr>
          <w:p w:rsidR="00B345A1" w:rsidRDefault="00B345A1" w:rsidP="00B345A1">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 xml:space="preserve">Обеспеченность дворов </w:t>
            </w:r>
            <w:r>
              <w:rPr>
                <w:rFonts w:ascii="Times New Roman" w:hAnsi="Times New Roman"/>
                <w:sz w:val="24"/>
                <w:szCs w:val="28"/>
              </w:rPr>
              <w:lastRenderedPageBreak/>
              <w:t>оборудованием</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lastRenderedPageBreak/>
              <w:t>2</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8</w:t>
            </w:r>
          </w:p>
        </w:tc>
        <w:tc>
          <w:tcPr>
            <w:tcW w:w="708"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12</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18</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21</w:t>
            </w:r>
          </w:p>
        </w:tc>
        <w:tc>
          <w:tcPr>
            <w:tcW w:w="708"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25</w:t>
            </w:r>
          </w:p>
        </w:tc>
        <w:tc>
          <w:tcPr>
            <w:tcW w:w="709"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30</w:t>
            </w:r>
          </w:p>
        </w:tc>
        <w:tc>
          <w:tcPr>
            <w:tcW w:w="702" w:type="dxa"/>
            <w:vAlign w:val="center"/>
          </w:tcPr>
          <w:p w:rsidR="00B345A1" w:rsidRDefault="0084318A"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35</w:t>
            </w:r>
          </w:p>
        </w:tc>
      </w:tr>
    </w:tbl>
    <w:p w:rsidR="00B345A1" w:rsidRDefault="00B345A1" w:rsidP="00B345A1">
      <w:pPr>
        <w:pStyle w:val="a5"/>
        <w:tabs>
          <w:tab w:val="left" w:pos="993"/>
          <w:tab w:val="left" w:pos="1134"/>
        </w:tabs>
        <w:spacing w:after="0" w:line="240" w:lineRule="auto"/>
        <w:ind w:left="0" w:firstLine="709"/>
        <w:jc w:val="both"/>
        <w:rPr>
          <w:rFonts w:ascii="Times New Roman" w:hAnsi="Times New Roman"/>
          <w:sz w:val="24"/>
          <w:szCs w:val="28"/>
        </w:rPr>
      </w:pPr>
    </w:p>
    <w:p w:rsidR="0084318A" w:rsidRDefault="00B345A1" w:rsidP="00B345A1">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Таким образом, обеспеченность жи</w:t>
      </w:r>
      <w:r w:rsidR="0084318A">
        <w:rPr>
          <w:rFonts w:ascii="Times New Roman" w:hAnsi="Times New Roman"/>
          <w:sz w:val="24"/>
          <w:szCs w:val="28"/>
        </w:rPr>
        <w:t>телей многоквартирных</w:t>
      </w:r>
      <w:r>
        <w:rPr>
          <w:rFonts w:ascii="Times New Roman" w:hAnsi="Times New Roman"/>
          <w:sz w:val="24"/>
          <w:szCs w:val="28"/>
        </w:rPr>
        <w:t xml:space="preserve"> домов </w:t>
      </w:r>
      <w:r w:rsidR="0084318A">
        <w:rPr>
          <w:rFonts w:ascii="Times New Roman" w:hAnsi="Times New Roman"/>
          <w:sz w:val="24"/>
          <w:szCs w:val="28"/>
        </w:rPr>
        <w:t xml:space="preserve">оборудованием, необходимым для занятий спортом и отдыха, существенно </w:t>
      </w:r>
      <w:r w:rsidR="005755F3">
        <w:rPr>
          <w:rFonts w:ascii="Times New Roman" w:hAnsi="Times New Roman"/>
          <w:sz w:val="24"/>
          <w:szCs w:val="28"/>
        </w:rPr>
        <w:t>возрастет</w:t>
      </w:r>
      <w:r w:rsidR="0084318A">
        <w:rPr>
          <w:rFonts w:ascii="Times New Roman" w:hAnsi="Times New Roman"/>
          <w:sz w:val="24"/>
          <w:szCs w:val="28"/>
        </w:rPr>
        <w:t xml:space="preserve"> к сроку окончания реализации стратегии и будет способствовать созданию </w:t>
      </w:r>
      <w:r w:rsidR="005755F3">
        <w:rPr>
          <w:rFonts w:ascii="Times New Roman" w:hAnsi="Times New Roman"/>
          <w:sz w:val="24"/>
          <w:szCs w:val="28"/>
        </w:rPr>
        <w:t>благоприятной атмосферы в обществе и наглядно свидетельствовать о росте качества жизни.</w:t>
      </w:r>
    </w:p>
    <w:p w:rsidR="0084318A" w:rsidRDefault="0084318A" w:rsidP="004235D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Безусловно, объектами благоустройства, расположенными во дворах многоквартирных домов, смогут пользоваться граждане, проживающие в окружающих домах индивидуальной застройки. Объекты благоустройства могут создаваться старшими школьниками и студентами профессионального образования</w:t>
      </w:r>
      <w:r w:rsidR="005755F3">
        <w:rPr>
          <w:rFonts w:ascii="Times New Roman" w:hAnsi="Times New Roman"/>
          <w:sz w:val="24"/>
          <w:szCs w:val="28"/>
        </w:rPr>
        <w:t xml:space="preserve"> в процессе обучения.</w:t>
      </w:r>
    </w:p>
    <w:p w:rsidR="00A42260" w:rsidRDefault="0084318A" w:rsidP="004235D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Двор считается обеспеченным игровым оборудованием только в том случае, когда оно всё находится в пригодном для использования состоянии. </w:t>
      </w:r>
      <w:r w:rsidR="00A42260">
        <w:rPr>
          <w:rFonts w:ascii="Times New Roman" w:hAnsi="Times New Roman"/>
          <w:sz w:val="24"/>
          <w:szCs w:val="28"/>
        </w:rPr>
        <w:t>Если дворы многоквартирных домов расположены рядом, то в одном из них может быть установлено больше оборудования для занятий спортом взрослыми, а в другом приоритет отдан детскому игровому оборудованию и местам отдыха старшего поколения. При этом оба двора будут считаться обеспеченными по данному показателю в полном объеме.</w:t>
      </w:r>
    </w:p>
    <w:p w:rsidR="00057A6B" w:rsidRPr="002D3583" w:rsidRDefault="00057A6B" w:rsidP="00057A6B">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Pr>
          <w:rFonts w:ascii="Times New Roman" w:hAnsi="Times New Roman"/>
          <w:i/>
          <w:sz w:val="24"/>
          <w:szCs w:val="28"/>
        </w:rPr>
        <w:t>5</w:t>
      </w:r>
      <w:r w:rsidRPr="002D3583">
        <w:rPr>
          <w:rFonts w:ascii="Times New Roman" w:hAnsi="Times New Roman"/>
          <w:i/>
          <w:sz w:val="24"/>
          <w:szCs w:val="28"/>
        </w:rPr>
        <w:t xml:space="preserve">: </w:t>
      </w:r>
      <w:r w:rsidRPr="00057A6B">
        <w:rPr>
          <w:rFonts w:ascii="Times New Roman" w:hAnsi="Times New Roman"/>
          <w:i/>
          <w:sz w:val="24"/>
          <w:szCs w:val="28"/>
        </w:rPr>
        <w:t>Доля мест сбора бытовых отходов, где производится их раздельный сбор</w:t>
      </w:r>
      <w:r w:rsidRPr="002D3583">
        <w:rPr>
          <w:rFonts w:ascii="Times New Roman" w:hAnsi="Times New Roman"/>
          <w:i/>
          <w:sz w:val="24"/>
          <w:szCs w:val="28"/>
        </w:rPr>
        <w:t>.</w:t>
      </w:r>
    </w:p>
    <w:p w:rsidR="00057A6B" w:rsidRDefault="00057A6B" w:rsidP="00057A6B">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Изменения значений показателя по годам реализации стратегии представлены в таблице 3.1</w:t>
      </w:r>
      <w:r w:rsidR="00640E5C">
        <w:rPr>
          <w:rFonts w:ascii="Times New Roman" w:hAnsi="Times New Roman"/>
          <w:sz w:val="24"/>
          <w:szCs w:val="28"/>
        </w:rPr>
        <w:t>9</w:t>
      </w:r>
      <w:r>
        <w:rPr>
          <w:rFonts w:ascii="Times New Roman" w:hAnsi="Times New Roman"/>
          <w:sz w:val="24"/>
          <w:szCs w:val="28"/>
        </w:rPr>
        <w:t>.</w:t>
      </w:r>
    </w:p>
    <w:p w:rsidR="00057A6B" w:rsidRDefault="00057A6B" w:rsidP="00057A6B">
      <w:pPr>
        <w:pStyle w:val="a5"/>
        <w:tabs>
          <w:tab w:val="left" w:pos="993"/>
          <w:tab w:val="left" w:pos="1134"/>
        </w:tabs>
        <w:spacing w:after="0" w:line="240" w:lineRule="auto"/>
        <w:ind w:left="0" w:firstLine="709"/>
        <w:jc w:val="both"/>
        <w:rPr>
          <w:rFonts w:ascii="Times New Roman" w:hAnsi="Times New Roman"/>
          <w:sz w:val="24"/>
          <w:szCs w:val="28"/>
        </w:rPr>
      </w:pPr>
    </w:p>
    <w:p w:rsidR="00057A6B" w:rsidRPr="00D75A19" w:rsidRDefault="00057A6B" w:rsidP="00057A6B">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1</w:t>
      </w:r>
      <w:r w:rsidR="00640E5C">
        <w:rPr>
          <w:rFonts w:ascii="Times New Roman" w:hAnsi="Times New Roman" w:cs="Times New Roman"/>
          <w:i/>
          <w:sz w:val="24"/>
        </w:rPr>
        <w:t>9</w:t>
      </w:r>
      <w:r w:rsidRPr="00D75A19">
        <w:rPr>
          <w:rFonts w:ascii="Times New Roman" w:hAnsi="Times New Roman" w:cs="Times New Roman"/>
          <w:i/>
          <w:sz w:val="24"/>
        </w:rPr>
        <w:t xml:space="preserve">. </w:t>
      </w:r>
      <w:r>
        <w:rPr>
          <w:rFonts w:ascii="Times New Roman" w:hAnsi="Times New Roman" w:cs="Times New Roman"/>
          <w:i/>
          <w:sz w:val="24"/>
        </w:rPr>
        <w:t>Изменения значений показателя 3.</w:t>
      </w:r>
      <w:r w:rsidR="00640E5C">
        <w:rPr>
          <w:rFonts w:ascii="Times New Roman" w:hAnsi="Times New Roman" w:cs="Times New Roman"/>
          <w:i/>
          <w:sz w:val="24"/>
        </w:rPr>
        <w:t>5</w:t>
      </w:r>
      <w:r>
        <w:rPr>
          <w:rFonts w:ascii="Times New Roman" w:hAnsi="Times New Roman" w:cs="Times New Roman"/>
          <w:i/>
          <w:sz w:val="24"/>
        </w:rPr>
        <w:t xml:space="preserve">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057A6B" w:rsidRPr="00EB026A" w:rsidTr="007D12CB">
        <w:tc>
          <w:tcPr>
            <w:tcW w:w="2263"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057A6B" w:rsidRPr="00EB026A" w:rsidRDefault="00057A6B"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057A6B" w:rsidTr="007D12CB">
        <w:tc>
          <w:tcPr>
            <w:tcW w:w="2263" w:type="dxa"/>
          </w:tcPr>
          <w:p w:rsidR="00057A6B" w:rsidRDefault="00640E5C" w:rsidP="007D12CB">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Доля мест раздельного сбора бытовых отходов</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2,0</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5,0</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9,0</w:t>
            </w:r>
          </w:p>
        </w:tc>
        <w:tc>
          <w:tcPr>
            <w:tcW w:w="708" w:type="dxa"/>
            <w:vAlign w:val="center"/>
          </w:tcPr>
          <w:p w:rsidR="00057A6B" w:rsidRDefault="00640E5C" w:rsidP="00640E5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14,0</w:t>
            </w:r>
          </w:p>
        </w:tc>
        <w:tc>
          <w:tcPr>
            <w:tcW w:w="709" w:type="dxa"/>
            <w:vAlign w:val="center"/>
          </w:tcPr>
          <w:p w:rsidR="00057A6B" w:rsidRDefault="00640E5C" w:rsidP="00640E5C">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20,0</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25,0</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30,0</w:t>
            </w:r>
          </w:p>
        </w:tc>
        <w:tc>
          <w:tcPr>
            <w:tcW w:w="708"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35,0</w:t>
            </w:r>
          </w:p>
        </w:tc>
        <w:tc>
          <w:tcPr>
            <w:tcW w:w="709"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40,0</w:t>
            </w:r>
          </w:p>
        </w:tc>
        <w:tc>
          <w:tcPr>
            <w:tcW w:w="702" w:type="dxa"/>
            <w:vAlign w:val="center"/>
          </w:tcPr>
          <w:p w:rsidR="00057A6B" w:rsidRDefault="00640E5C"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50,0</w:t>
            </w:r>
          </w:p>
        </w:tc>
      </w:tr>
    </w:tbl>
    <w:p w:rsidR="00057A6B" w:rsidRDefault="00057A6B" w:rsidP="00057A6B">
      <w:pPr>
        <w:pStyle w:val="a5"/>
        <w:tabs>
          <w:tab w:val="left" w:pos="993"/>
          <w:tab w:val="left" w:pos="1134"/>
        </w:tabs>
        <w:spacing w:after="0" w:line="240" w:lineRule="auto"/>
        <w:ind w:left="0" w:firstLine="709"/>
        <w:jc w:val="both"/>
        <w:rPr>
          <w:rFonts w:ascii="Times New Roman" w:hAnsi="Times New Roman"/>
          <w:sz w:val="24"/>
          <w:szCs w:val="28"/>
        </w:rPr>
      </w:pPr>
    </w:p>
    <w:p w:rsidR="00A42260" w:rsidRDefault="00057A6B" w:rsidP="004235D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Правильное обращение с отходами является частью общей культуры населения и формирует рачительное отношение к ресурсам и окружающей экологической обстановке. Раздельный сбор бытовых отходов потребует их переработки, что, в свою очередь, потребует развития соответствующих мощностей. Данный показатель в муниципальных программах должен быть дополнен показателем доли (объема) отходов, прошедших промышленную сортировку и направленных на вторичную переработку.</w:t>
      </w:r>
    </w:p>
    <w:p w:rsidR="00DD4457" w:rsidRPr="002D3583" w:rsidRDefault="00DD4457" w:rsidP="00DD4457">
      <w:pPr>
        <w:pStyle w:val="a5"/>
        <w:tabs>
          <w:tab w:val="left" w:pos="993"/>
          <w:tab w:val="left" w:pos="1134"/>
        </w:tabs>
        <w:spacing w:after="0" w:line="240" w:lineRule="auto"/>
        <w:ind w:left="0" w:firstLine="709"/>
        <w:jc w:val="both"/>
        <w:rPr>
          <w:rFonts w:ascii="Times New Roman" w:hAnsi="Times New Roman"/>
          <w:i/>
          <w:sz w:val="24"/>
          <w:szCs w:val="28"/>
        </w:rPr>
      </w:pPr>
      <w:r w:rsidRPr="002D3583">
        <w:rPr>
          <w:rFonts w:ascii="Times New Roman" w:hAnsi="Times New Roman"/>
          <w:i/>
          <w:sz w:val="24"/>
          <w:szCs w:val="28"/>
        </w:rPr>
        <w:t xml:space="preserve">Показатель </w:t>
      </w:r>
      <w:r w:rsidRPr="00553CD1">
        <w:rPr>
          <w:rFonts w:ascii="Times New Roman" w:hAnsi="Times New Roman"/>
          <w:i/>
          <w:sz w:val="24"/>
          <w:szCs w:val="28"/>
        </w:rPr>
        <w:t>3</w:t>
      </w:r>
      <w:r w:rsidRPr="002D3583">
        <w:rPr>
          <w:rFonts w:ascii="Times New Roman" w:hAnsi="Times New Roman"/>
          <w:i/>
          <w:sz w:val="24"/>
          <w:szCs w:val="28"/>
        </w:rPr>
        <w:t>.</w:t>
      </w:r>
      <w:r>
        <w:rPr>
          <w:rFonts w:ascii="Times New Roman" w:hAnsi="Times New Roman"/>
          <w:i/>
          <w:sz w:val="24"/>
          <w:szCs w:val="28"/>
        </w:rPr>
        <w:t>6</w:t>
      </w:r>
      <w:r w:rsidRPr="002D3583">
        <w:rPr>
          <w:rFonts w:ascii="Times New Roman" w:hAnsi="Times New Roman"/>
          <w:i/>
          <w:sz w:val="24"/>
          <w:szCs w:val="28"/>
        </w:rPr>
        <w:t xml:space="preserve">: </w:t>
      </w:r>
      <w:r w:rsidRPr="00DD4457">
        <w:rPr>
          <w:rFonts w:ascii="Times New Roman" w:hAnsi="Times New Roman"/>
          <w:i/>
          <w:sz w:val="24"/>
          <w:szCs w:val="28"/>
        </w:rPr>
        <w:t xml:space="preserve">Доля населения, </w:t>
      </w:r>
      <w:r w:rsidR="00F2644E" w:rsidRPr="00F2644E">
        <w:rPr>
          <w:rFonts w:ascii="Times New Roman" w:hAnsi="Times New Roman"/>
          <w:i/>
          <w:sz w:val="24"/>
          <w:szCs w:val="28"/>
        </w:rPr>
        <w:t xml:space="preserve">пострадавшего в результате </w:t>
      </w:r>
      <w:r w:rsidR="00F2644E">
        <w:rPr>
          <w:rFonts w:ascii="Times New Roman" w:hAnsi="Times New Roman"/>
          <w:i/>
          <w:sz w:val="24"/>
          <w:szCs w:val="28"/>
        </w:rPr>
        <w:t>воздействия негативных факторов</w:t>
      </w:r>
      <w:r w:rsidRPr="00DD4457">
        <w:rPr>
          <w:rFonts w:ascii="Times New Roman" w:hAnsi="Times New Roman"/>
          <w:i/>
          <w:sz w:val="24"/>
          <w:szCs w:val="28"/>
        </w:rPr>
        <w:t>, на объектах, находящихся в ведении муниципалитета, в общей численности по</w:t>
      </w:r>
      <w:r w:rsidR="00F2644E">
        <w:rPr>
          <w:rFonts w:ascii="Times New Roman" w:hAnsi="Times New Roman"/>
          <w:i/>
          <w:sz w:val="24"/>
          <w:szCs w:val="28"/>
        </w:rPr>
        <w:t>страдавших на территории района</w:t>
      </w:r>
      <w:r w:rsidRPr="002D3583">
        <w:rPr>
          <w:rFonts w:ascii="Times New Roman" w:hAnsi="Times New Roman"/>
          <w:i/>
          <w:sz w:val="24"/>
          <w:szCs w:val="28"/>
        </w:rPr>
        <w:t>.</w:t>
      </w:r>
    </w:p>
    <w:p w:rsidR="00DD4457" w:rsidRDefault="00DD4457" w:rsidP="00DD4457">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Значения показателя по годам реализации стратегии представлены в таблице 3.20.</w:t>
      </w:r>
    </w:p>
    <w:p w:rsidR="00DD4457" w:rsidRDefault="00DD4457" w:rsidP="00DD4457">
      <w:pPr>
        <w:pStyle w:val="a5"/>
        <w:tabs>
          <w:tab w:val="left" w:pos="993"/>
          <w:tab w:val="left" w:pos="1134"/>
        </w:tabs>
        <w:spacing w:after="0" w:line="240" w:lineRule="auto"/>
        <w:ind w:left="0" w:firstLine="709"/>
        <w:jc w:val="both"/>
        <w:rPr>
          <w:rFonts w:ascii="Times New Roman" w:hAnsi="Times New Roman"/>
          <w:sz w:val="24"/>
          <w:szCs w:val="28"/>
        </w:rPr>
      </w:pPr>
    </w:p>
    <w:p w:rsidR="00DD4457" w:rsidRPr="00D75A19" w:rsidRDefault="00DD4457" w:rsidP="00DD4457">
      <w:pPr>
        <w:spacing w:after="120" w:line="240" w:lineRule="auto"/>
        <w:jc w:val="center"/>
        <w:rPr>
          <w:rFonts w:ascii="Times New Roman" w:hAnsi="Times New Roman" w:cs="Times New Roman"/>
          <w:i/>
          <w:sz w:val="24"/>
        </w:rPr>
      </w:pPr>
      <w:r w:rsidRPr="00D75A19">
        <w:rPr>
          <w:rFonts w:ascii="Times New Roman" w:hAnsi="Times New Roman" w:cs="Times New Roman"/>
          <w:i/>
          <w:sz w:val="24"/>
        </w:rPr>
        <w:t>Таблица 3.</w:t>
      </w:r>
      <w:r>
        <w:rPr>
          <w:rFonts w:ascii="Times New Roman" w:hAnsi="Times New Roman" w:cs="Times New Roman"/>
          <w:i/>
          <w:sz w:val="24"/>
        </w:rPr>
        <w:t>20</w:t>
      </w:r>
      <w:r w:rsidRPr="00D75A19">
        <w:rPr>
          <w:rFonts w:ascii="Times New Roman" w:hAnsi="Times New Roman" w:cs="Times New Roman"/>
          <w:i/>
          <w:sz w:val="24"/>
        </w:rPr>
        <w:t xml:space="preserve">. </w:t>
      </w:r>
      <w:r>
        <w:rPr>
          <w:rFonts w:ascii="Times New Roman" w:hAnsi="Times New Roman" w:cs="Times New Roman"/>
          <w:i/>
          <w:sz w:val="24"/>
        </w:rPr>
        <w:t>Значения показателя 3.6 в 2021-2030 годах, %</w:t>
      </w:r>
    </w:p>
    <w:tbl>
      <w:tblPr>
        <w:tblStyle w:val="a4"/>
        <w:tblW w:w="0" w:type="auto"/>
        <w:tblLook w:val="04A0" w:firstRow="1" w:lastRow="0" w:firstColumn="1" w:lastColumn="0" w:noHBand="0" w:noVBand="1"/>
      </w:tblPr>
      <w:tblGrid>
        <w:gridCol w:w="2263"/>
        <w:gridCol w:w="709"/>
        <w:gridCol w:w="709"/>
        <w:gridCol w:w="709"/>
        <w:gridCol w:w="708"/>
        <w:gridCol w:w="709"/>
        <w:gridCol w:w="709"/>
        <w:gridCol w:w="709"/>
        <w:gridCol w:w="708"/>
        <w:gridCol w:w="709"/>
        <w:gridCol w:w="702"/>
      </w:tblGrid>
      <w:tr w:rsidR="00DD4457" w:rsidRPr="00EB026A" w:rsidTr="007D12CB">
        <w:tc>
          <w:tcPr>
            <w:tcW w:w="2263"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2021</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2022</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2023</w:t>
            </w:r>
          </w:p>
        </w:tc>
        <w:tc>
          <w:tcPr>
            <w:tcW w:w="708"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2024</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2025</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2026</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2027</w:t>
            </w:r>
          </w:p>
        </w:tc>
        <w:tc>
          <w:tcPr>
            <w:tcW w:w="708"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2028</w:t>
            </w:r>
          </w:p>
        </w:tc>
        <w:tc>
          <w:tcPr>
            <w:tcW w:w="709"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2029</w:t>
            </w:r>
          </w:p>
        </w:tc>
        <w:tc>
          <w:tcPr>
            <w:tcW w:w="702" w:type="dxa"/>
          </w:tcPr>
          <w:p w:rsidR="00DD4457" w:rsidRPr="00EB026A" w:rsidRDefault="00DD4457" w:rsidP="007D12CB">
            <w:pPr>
              <w:pStyle w:val="a5"/>
              <w:tabs>
                <w:tab w:val="left" w:pos="993"/>
                <w:tab w:val="left" w:pos="1134"/>
              </w:tabs>
              <w:spacing w:after="0" w:line="240" w:lineRule="auto"/>
              <w:ind w:left="0"/>
              <w:jc w:val="center"/>
              <w:rPr>
                <w:rFonts w:ascii="Times New Roman" w:hAnsi="Times New Roman"/>
                <w:b/>
                <w:sz w:val="24"/>
                <w:szCs w:val="28"/>
              </w:rPr>
            </w:pPr>
            <w:r w:rsidRPr="00EB026A">
              <w:rPr>
                <w:rFonts w:ascii="Times New Roman" w:hAnsi="Times New Roman"/>
                <w:b/>
                <w:sz w:val="24"/>
                <w:szCs w:val="28"/>
              </w:rPr>
              <w:t>2030</w:t>
            </w:r>
          </w:p>
        </w:tc>
      </w:tr>
      <w:tr w:rsidR="00DD4457" w:rsidTr="007D12CB">
        <w:tc>
          <w:tcPr>
            <w:tcW w:w="2263" w:type="dxa"/>
          </w:tcPr>
          <w:p w:rsidR="00DD4457" w:rsidRDefault="00DD4457" w:rsidP="00DD4457">
            <w:pPr>
              <w:pStyle w:val="a5"/>
              <w:tabs>
                <w:tab w:val="left" w:pos="993"/>
                <w:tab w:val="left" w:pos="1134"/>
              </w:tabs>
              <w:spacing w:after="0" w:line="240" w:lineRule="auto"/>
              <w:ind w:left="0"/>
              <w:rPr>
                <w:rFonts w:ascii="Times New Roman" w:hAnsi="Times New Roman"/>
                <w:sz w:val="24"/>
                <w:szCs w:val="28"/>
              </w:rPr>
            </w:pPr>
            <w:r>
              <w:rPr>
                <w:rFonts w:ascii="Times New Roman" w:hAnsi="Times New Roman"/>
                <w:sz w:val="24"/>
                <w:szCs w:val="28"/>
              </w:rPr>
              <w:t>Доля пострадавших на муниципальных объектах</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2,0</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2,0</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8"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1,5</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8"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1,0</w:t>
            </w:r>
          </w:p>
        </w:tc>
        <w:tc>
          <w:tcPr>
            <w:tcW w:w="709"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0,5</w:t>
            </w:r>
          </w:p>
        </w:tc>
        <w:tc>
          <w:tcPr>
            <w:tcW w:w="702" w:type="dxa"/>
            <w:vAlign w:val="center"/>
          </w:tcPr>
          <w:p w:rsidR="00DD4457" w:rsidRDefault="00DD4457" w:rsidP="007D12CB">
            <w:pPr>
              <w:pStyle w:val="a5"/>
              <w:tabs>
                <w:tab w:val="left" w:pos="993"/>
                <w:tab w:val="left" w:pos="1134"/>
              </w:tabs>
              <w:spacing w:after="0" w:line="240" w:lineRule="auto"/>
              <w:ind w:left="-113" w:right="-57"/>
              <w:jc w:val="right"/>
              <w:rPr>
                <w:rFonts w:ascii="Times New Roman" w:hAnsi="Times New Roman"/>
                <w:sz w:val="24"/>
                <w:szCs w:val="28"/>
              </w:rPr>
            </w:pPr>
            <w:r>
              <w:rPr>
                <w:rFonts w:ascii="Times New Roman" w:hAnsi="Times New Roman"/>
                <w:sz w:val="24"/>
                <w:szCs w:val="28"/>
              </w:rPr>
              <w:t>0,5</w:t>
            </w:r>
          </w:p>
        </w:tc>
      </w:tr>
    </w:tbl>
    <w:p w:rsidR="00DD4457" w:rsidRDefault="00DD4457" w:rsidP="00DD4457">
      <w:pPr>
        <w:pStyle w:val="a5"/>
        <w:tabs>
          <w:tab w:val="left" w:pos="993"/>
          <w:tab w:val="left" w:pos="1134"/>
        </w:tabs>
        <w:spacing w:after="0" w:line="240" w:lineRule="auto"/>
        <w:ind w:left="0" w:firstLine="709"/>
        <w:jc w:val="both"/>
        <w:rPr>
          <w:rFonts w:ascii="Times New Roman" w:hAnsi="Times New Roman"/>
          <w:sz w:val="24"/>
          <w:szCs w:val="28"/>
        </w:rPr>
      </w:pPr>
    </w:p>
    <w:p w:rsidR="00807DB8" w:rsidRDefault="00807DB8" w:rsidP="00DD4457">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t xml:space="preserve">Повышение безопасности на </w:t>
      </w:r>
      <w:r w:rsidRPr="00807DB8">
        <w:rPr>
          <w:rFonts w:ascii="Times New Roman" w:hAnsi="Times New Roman"/>
          <w:sz w:val="24"/>
          <w:szCs w:val="28"/>
        </w:rPr>
        <w:t>объектах, находящихся в ведении муниципалитета</w:t>
      </w:r>
      <w:r>
        <w:rPr>
          <w:rFonts w:ascii="Times New Roman" w:hAnsi="Times New Roman"/>
          <w:sz w:val="24"/>
          <w:szCs w:val="28"/>
        </w:rPr>
        <w:t>, является не только обязательным условием повышения качества жизни населения, но и сигнализирует коммерческим и некоммерческим организациям, индивидуальным предпринимателям о необходимости повышать безопасность их товаров и услуг, более ответственно подходить к вопросам сохранения жизни и здоровья своих клиентов.</w:t>
      </w:r>
    </w:p>
    <w:p w:rsidR="00AE1E6E" w:rsidRDefault="00AE1E6E" w:rsidP="000F4088">
      <w:pPr>
        <w:pStyle w:val="a5"/>
        <w:tabs>
          <w:tab w:val="left" w:pos="993"/>
          <w:tab w:val="left" w:pos="1134"/>
        </w:tabs>
        <w:spacing w:after="0" w:line="240" w:lineRule="auto"/>
        <w:ind w:left="0" w:firstLine="709"/>
        <w:jc w:val="both"/>
        <w:rPr>
          <w:rFonts w:ascii="Times New Roman" w:hAnsi="Times New Roman"/>
          <w:sz w:val="24"/>
          <w:szCs w:val="28"/>
        </w:rPr>
      </w:pPr>
    </w:p>
    <w:p w:rsidR="00807DB8" w:rsidRDefault="003C15CC" w:rsidP="000F4088">
      <w:pPr>
        <w:pStyle w:val="a5"/>
        <w:tabs>
          <w:tab w:val="left" w:pos="993"/>
          <w:tab w:val="left" w:pos="1134"/>
        </w:tabs>
        <w:spacing w:after="0" w:line="240" w:lineRule="auto"/>
        <w:ind w:left="0" w:firstLine="709"/>
        <w:jc w:val="both"/>
        <w:rPr>
          <w:rFonts w:ascii="Times New Roman" w:hAnsi="Times New Roman"/>
          <w:sz w:val="24"/>
          <w:szCs w:val="28"/>
        </w:rPr>
      </w:pPr>
      <w:r>
        <w:rPr>
          <w:rFonts w:ascii="Times New Roman" w:hAnsi="Times New Roman"/>
          <w:sz w:val="24"/>
          <w:szCs w:val="28"/>
        </w:rPr>
        <w:lastRenderedPageBreak/>
        <w:t>Необходимо отметить, что представленные в таблицах значения являются ориентировочными. Приветствуется ускорение развития по сравнению с контрольными цифрами</w:t>
      </w:r>
      <w:r w:rsidR="00807DB8">
        <w:rPr>
          <w:rFonts w:ascii="Times New Roman" w:hAnsi="Times New Roman"/>
          <w:sz w:val="24"/>
          <w:szCs w:val="28"/>
        </w:rPr>
        <w:t xml:space="preserve">: опережающее улучшение </w:t>
      </w:r>
      <w:r w:rsidR="0078045E">
        <w:rPr>
          <w:rFonts w:ascii="Times New Roman" w:hAnsi="Times New Roman"/>
          <w:sz w:val="24"/>
          <w:szCs w:val="28"/>
        </w:rPr>
        <w:t xml:space="preserve">значений </w:t>
      </w:r>
      <w:r w:rsidR="00807DB8">
        <w:rPr>
          <w:rFonts w:ascii="Times New Roman" w:hAnsi="Times New Roman"/>
          <w:sz w:val="24"/>
          <w:szCs w:val="28"/>
        </w:rPr>
        <w:t xml:space="preserve">позитивных показателей и снижение </w:t>
      </w:r>
      <w:r w:rsidR="0078045E">
        <w:rPr>
          <w:rFonts w:ascii="Times New Roman" w:hAnsi="Times New Roman"/>
          <w:sz w:val="24"/>
          <w:szCs w:val="28"/>
        </w:rPr>
        <w:t xml:space="preserve">значений </w:t>
      </w:r>
      <w:r w:rsidR="00807DB8">
        <w:rPr>
          <w:rFonts w:ascii="Times New Roman" w:hAnsi="Times New Roman"/>
          <w:sz w:val="24"/>
          <w:szCs w:val="28"/>
        </w:rPr>
        <w:t>негативных</w:t>
      </w:r>
      <w:r>
        <w:rPr>
          <w:rFonts w:ascii="Times New Roman" w:hAnsi="Times New Roman"/>
          <w:sz w:val="24"/>
          <w:szCs w:val="28"/>
        </w:rPr>
        <w:t>.</w:t>
      </w:r>
    </w:p>
    <w:p w:rsidR="00807DB8" w:rsidRDefault="00807DB8">
      <w:pPr>
        <w:spacing w:after="160" w:line="259" w:lineRule="auto"/>
        <w:rPr>
          <w:rFonts w:ascii="Times New Roman" w:hAnsi="Times New Roman"/>
          <w:sz w:val="24"/>
          <w:szCs w:val="28"/>
        </w:rPr>
      </w:pPr>
      <w:r>
        <w:rPr>
          <w:rFonts w:ascii="Times New Roman" w:hAnsi="Times New Roman"/>
          <w:sz w:val="24"/>
          <w:szCs w:val="28"/>
        </w:rPr>
        <w:br w:type="page"/>
      </w:r>
    </w:p>
    <w:p w:rsidR="000F4088" w:rsidRPr="00F16426" w:rsidRDefault="000F4088" w:rsidP="000F4088">
      <w:pPr>
        <w:pStyle w:val="2"/>
        <w:spacing w:before="0" w:after="120" w:line="240" w:lineRule="auto"/>
        <w:rPr>
          <w:rFonts w:ascii="Times New Roman" w:hAnsi="Times New Roman" w:cs="Times New Roman"/>
          <w:b/>
          <w:color w:val="2F5496" w:themeColor="accent5" w:themeShade="BF"/>
          <w:sz w:val="28"/>
        </w:rPr>
      </w:pPr>
      <w:bookmarkStart w:id="33" w:name="_Toc44669284"/>
      <w:r w:rsidRPr="00F16426">
        <w:rPr>
          <w:rFonts w:ascii="Times New Roman" w:hAnsi="Times New Roman" w:cs="Times New Roman"/>
          <w:b/>
          <w:color w:val="2F5496" w:themeColor="accent5" w:themeShade="BF"/>
          <w:sz w:val="28"/>
        </w:rPr>
        <w:lastRenderedPageBreak/>
        <w:t>3.</w:t>
      </w:r>
      <w:r w:rsidR="001D638D">
        <w:rPr>
          <w:rFonts w:ascii="Times New Roman" w:hAnsi="Times New Roman" w:cs="Times New Roman"/>
          <w:b/>
          <w:color w:val="2F5496" w:themeColor="accent5" w:themeShade="BF"/>
          <w:sz w:val="28"/>
        </w:rPr>
        <w:t>2</w:t>
      </w:r>
      <w:r w:rsidRPr="00F16426">
        <w:rPr>
          <w:rFonts w:ascii="Times New Roman" w:hAnsi="Times New Roman" w:cs="Times New Roman"/>
          <w:b/>
          <w:color w:val="2F5496" w:themeColor="accent5" w:themeShade="BF"/>
          <w:sz w:val="28"/>
        </w:rPr>
        <w:t xml:space="preserve">. </w:t>
      </w:r>
      <w:r>
        <w:rPr>
          <w:rFonts w:ascii="Times New Roman" w:hAnsi="Times New Roman" w:cs="Times New Roman"/>
          <w:b/>
          <w:color w:val="2F5496" w:themeColor="accent5" w:themeShade="BF"/>
          <w:sz w:val="28"/>
        </w:rPr>
        <w:t>Механизмы реализации стратегии</w:t>
      </w:r>
      <w:bookmarkEnd w:id="33"/>
    </w:p>
    <w:tbl>
      <w:tblPr>
        <w:tblStyle w:val="a4"/>
        <w:tblW w:w="0" w:type="auto"/>
        <w:shd w:val="clear" w:color="auto" w:fill="2E74B5" w:themeFill="accent1" w:themeFillShade="BF"/>
        <w:tblLook w:val="04A0" w:firstRow="1" w:lastRow="0" w:firstColumn="1" w:lastColumn="0" w:noHBand="0" w:noVBand="1"/>
      </w:tblPr>
      <w:tblGrid>
        <w:gridCol w:w="9464"/>
      </w:tblGrid>
      <w:tr w:rsidR="000F4088" w:rsidRPr="005716CC" w:rsidTr="00455296">
        <w:tc>
          <w:tcPr>
            <w:tcW w:w="9464" w:type="dxa"/>
            <w:tcBorders>
              <w:bottom w:val="single" w:sz="4" w:space="0" w:color="000000" w:themeColor="text1"/>
            </w:tcBorders>
            <w:shd w:val="clear" w:color="auto" w:fill="2F5496" w:themeFill="accent5" w:themeFillShade="BF"/>
          </w:tcPr>
          <w:p w:rsidR="000F4088" w:rsidRPr="005716CC" w:rsidRDefault="000F4088" w:rsidP="00455296">
            <w:pPr>
              <w:tabs>
                <w:tab w:val="left" w:pos="8150"/>
              </w:tabs>
              <w:spacing w:after="0" w:line="240" w:lineRule="auto"/>
              <w:jc w:val="both"/>
              <w:rPr>
                <w:rFonts w:ascii="Times New Roman" w:hAnsi="Times New Roman" w:cs="Times New Roman"/>
                <w:sz w:val="4"/>
                <w:szCs w:val="24"/>
              </w:rPr>
            </w:pPr>
          </w:p>
        </w:tc>
      </w:tr>
      <w:tr w:rsidR="000F4088" w:rsidRPr="005716CC" w:rsidTr="00455296">
        <w:tc>
          <w:tcPr>
            <w:tcW w:w="9464" w:type="dxa"/>
            <w:tcBorders>
              <w:left w:val="nil"/>
              <w:bottom w:val="nil"/>
              <w:right w:val="nil"/>
            </w:tcBorders>
            <w:shd w:val="clear" w:color="auto" w:fill="auto"/>
          </w:tcPr>
          <w:p w:rsidR="000F4088" w:rsidRPr="005716CC" w:rsidRDefault="000F4088" w:rsidP="00455296">
            <w:pPr>
              <w:tabs>
                <w:tab w:val="left" w:pos="8150"/>
              </w:tabs>
              <w:spacing w:after="0" w:line="240" w:lineRule="auto"/>
              <w:jc w:val="both"/>
              <w:rPr>
                <w:rFonts w:ascii="Times New Roman" w:hAnsi="Times New Roman" w:cs="Times New Roman"/>
                <w:sz w:val="16"/>
                <w:szCs w:val="24"/>
              </w:rPr>
            </w:pPr>
          </w:p>
        </w:tc>
      </w:tr>
    </w:tbl>
    <w:p w:rsidR="000F4088" w:rsidRDefault="000F4088" w:rsidP="000F4088">
      <w:pPr>
        <w:spacing w:after="0" w:line="240" w:lineRule="auto"/>
        <w:ind w:firstLine="709"/>
        <w:jc w:val="both"/>
        <w:rPr>
          <w:rFonts w:ascii="Times New Roman" w:hAnsi="Times New Roman" w:cs="Times New Roman"/>
          <w:sz w:val="24"/>
        </w:rPr>
      </w:pPr>
    </w:p>
    <w:p w:rsidR="003C3154" w:rsidRDefault="003C3154"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рамках использования </w:t>
      </w:r>
      <w:r w:rsidRPr="003C3154">
        <w:rPr>
          <w:rFonts w:ascii="Times New Roman" w:hAnsi="Times New Roman" w:cs="Times New Roman"/>
          <w:sz w:val="24"/>
        </w:rPr>
        <w:t>программно-целевого механизма распределения бюджетных средств</w:t>
      </w:r>
      <w:r>
        <w:rPr>
          <w:rFonts w:ascii="Times New Roman" w:hAnsi="Times New Roman" w:cs="Times New Roman"/>
          <w:sz w:val="24"/>
        </w:rPr>
        <w:t>, применяемого на федеральном, региональном и муниципальном уровнях управления, в том числе и в Сортавальском муниципальном районе, базовым инструментом решения основных задач и распределения бюджетных средств являются муниципальные программы.</w:t>
      </w:r>
    </w:p>
    <w:p w:rsidR="003C3154" w:rsidRDefault="003C3154"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Использование муниципальных программ в качестве основы распределения бюджетных средств позволяет </w:t>
      </w:r>
      <w:r w:rsidR="00D000C1">
        <w:rPr>
          <w:rFonts w:ascii="Times New Roman" w:hAnsi="Times New Roman" w:cs="Times New Roman"/>
          <w:sz w:val="24"/>
        </w:rPr>
        <w:t>оптимизировать бюджетный процесс, имея четкие ориентиры, заданные программами, повысить качество прогнозирования и планирования развития района в целом, поселений, входящих в его состав, а также отдельных отраслей и сфер, оказывающих на благополучие населения решающее воздействие в конкретные периоды времени.</w:t>
      </w:r>
    </w:p>
    <w:p w:rsidR="00D000C1" w:rsidRDefault="00D000C1" w:rsidP="000F4088">
      <w:pPr>
        <w:spacing w:after="0" w:line="240" w:lineRule="auto"/>
        <w:ind w:firstLine="709"/>
        <w:jc w:val="both"/>
        <w:rPr>
          <w:rFonts w:ascii="Times New Roman" w:hAnsi="Times New Roman" w:cs="Times New Roman"/>
          <w:sz w:val="24"/>
        </w:rPr>
      </w:pPr>
      <w:r>
        <w:rPr>
          <w:rFonts w:ascii="Times New Roman" w:hAnsi="Times New Roman" w:cs="Times New Roman"/>
          <w:sz w:val="24"/>
        </w:rPr>
        <w:t>Муниципальные программы позволяют сформировать у населения, представителей действующих на территории района предприятий, органов местного самоуправления и регионального управления</w:t>
      </w:r>
      <w:r w:rsidR="00191CD6">
        <w:rPr>
          <w:rFonts w:ascii="Times New Roman" w:hAnsi="Times New Roman" w:cs="Times New Roman"/>
          <w:sz w:val="24"/>
        </w:rPr>
        <w:t xml:space="preserve"> видение перспектив развития наиболее значимых сфер и района в целом, ускоряя тем самым </w:t>
      </w:r>
      <w:r w:rsidR="00191CD6" w:rsidRPr="00191CD6">
        <w:rPr>
          <w:rFonts w:ascii="Times New Roman" w:hAnsi="Times New Roman" w:cs="Times New Roman"/>
          <w:sz w:val="24"/>
        </w:rPr>
        <w:t>социально-экономического развити</w:t>
      </w:r>
      <w:r w:rsidR="00191CD6">
        <w:rPr>
          <w:rFonts w:ascii="Times New Roman" w:hAnsi="Times New Roman" w:cs="Times New Roman"/>
          <w:sz w:val="24"/>
        </w:rPr>
        <w:t>е.</w:t>
      </w:r>
    </w:p>
    <w:p w:rsidR="009951FB" w:rsidRDefault="00D000C1"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Применение программно-целевого механизма распределения бюджетных средств и привлечения внебюджетных</w:t>
      </w:r>
      <w:r w:rsidR="009951FB">
        <w:rPr>
          <w:rFonts w:ascii="Times New Roman" w:hAnsi="Times New Roman" w:cs="Times New Roman"/>
          <w:sz w:val="24"/>
        </w:rPr>
        <w:t xml:space="preserve"> требует:</w:t>
      </w:r>
    </w:p>
    <w:p w:rsidR="009951FB" w:rsidRDefault="009951FB"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актуализации, в соответствии с поставленными в данной стратегии целями, действующих сегодня отраслевых программ;</w:t>
      </w:r>
    </w:p>
    <w:p w:rsidR="009951FB" w:rsidRDefault="009951FB"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своевременного начала создания (</w:t>
      </w:r>
      <w:r w:rsidR="006926F8">
        <w:rPr>
          <w:rFonts w:ascii="Times New Roman" w:hAnsi="Times New Roman" w:cs="Times New Roman"/>
          <w:sz w:val="24"/>
        </w:rPr>
        <w:t xml:space="preserve">в </w:t>
      </w:r>
      <w:r>
        <w:rPr>
          <w:rFonts w:ascii="Times New Roman" w:hAnsi="Times New Roman" w:cs="Times New Roman"/>
          <w:sz w:val="24"/>
        </w:rPr>
        <w:t>2023-2024 годах) программ, которые придут им на смену;</w:t>
      </w:r>
    </w:p>
    <w:p w:rsidR="00772B34" w:rsidRDefault="009951FB"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незамедлительной, после принятия стратегии, разработки дополнительных программ, охватывающих критически значимые сферы жизнедеятельности района, указанные в данной стратегии, но не учтенные в действующих сегодня программах.</w:t>
      </w:r>
    </w:p>
    <w:p w:rsidR="009951FB" w:rsidRDefault="006926F8"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Деятельность в стратегическом направлении № 1 – «Создание высокооплачиваемых рабочих мест» и развитие входящих в него сфер предполагают </w:t>
      </w:r>
      <w:r w:rsidR="00B15FCC">
        <w:rPr>
          <w:rFonts w:ascii="Times New Roman" w:hAnsi="Times New Roman" w:cs="Times New Roman"/>
          <w:sz w:val="24"/>
        </w:rPr>
        <w:t>разработку муниципальной программы «Развитие экономики Сортавальского муниципального района в 2021-20</w:t>
      </w:r>
      <w:r w:rsidR="00191CD6">
        <w:rPr>
          <w:rFonts w:ascii="Times New Roman" w:hAnsi="Times New Roman" w:cs="Times New Roman"/>
          <w:sz w:val="24"/>
        </w:rPr>
        <w:t>25</w:t>
      </w:r>
      <w:r w:rsidR="00B15FCC">
        <w:rPr>
          <w:rFonts w:ascii="Times New Roman" w:hAnsi="Times New Roman" w:cs="Times New Roman"/>
          <w:sz w:val="24"/>
        </w:rPr>
        <w:t xml:space="preserve"> годах», включающей в себя следующие подпрограммы:</w:t>
      </w:r>
    </w:p>
    <w:p w:rsidR="00B15FCC" w:rsidRDefault="00B15FCC"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1. Содействие развитию производственной деятельности на территории Сортавальского муниципального района.</w:t>
      </w:r>
    </w:p>
    <w:p w:rsidR="00B15FCC" w:rsidRDefault="00B15FCC"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2. Содействие развитию сельского хозяйства на территории Сортавальского муниципального района.</w:t>
      </w:r>
    </w:p>
    <w:p w:rsidR="00B15FCC" w:rsidRDefault="00B15FCC"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3. Развитие муниципального сектора экономики</w:t>
      </w:r>
      <w:r w:rsidRPr="00B15FCC">
        <w:rPr>
          <w:rFonts w:ascii="Times New Roman" w:hAnsi="Times New Roman" w:cs="Times New Roman"/>
          <w:sz w:val="24"/>
        </w:rPr>
        <w:t xml:space="preserve"> </w:t>
      </w:r>
      <w:r>
        <w:rPr>
          <w:rFonts w:ascii="Times New Roman" w:hAnsi="Times New Roman" w:cs="Times New Roman"/>
          <w:sz w:val="24"/>
        </w:rPr>
        <w:t>Сортавальского муниципального района.</w:t>
      </w:r>
    </w:p>
    <w:p w:rsidR="00B15FCC" w:rsidRDefault="00B15FCC"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4. Содействие развитию сферы услуг, оказываемых населению Сортавальского муниципального района.</w:t>
      </w:r>
    </w:p>
    <w:p w:rsidR="00B15FCC" w:rsidRDefault="00B15FCC"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Необходимо </w:t>
      </w:r>
      <w:r w:rsidR="004F7390">
        <w:rPr>
          <w:rFonts w:ascii="Times New Roman" w:hAnsi="Times New Roman" w:cs="Times New Roman"/>
          <w:sz w:val="24"/>
        </w:rPr>
        <w:t>учитывать</w:t>
      </w:r>
      <w:r>
        <w:rPr>
          <w:rFonts w:ascii="Times New Roman" w:hAnsi="Times New Roman" w:cs="Times New Roman"/>
          <w:sz w:val="24"/>
        </w:rPr>
        <w:t xml:space="preserve">, что действия, предпринимаемые в рамках реализации указанных </w:t>
      </w:r>
      <w:r w:rsidR="004F7390">
        <w:rPr>
          <w:rFonts w:ascii="Times New Roman" w:hAnsi="Times New Roman" w:cs="Times New Roman"/>
          <w:sz w:val="24"/>
        </w:rPr>
        <w:t>под</w:t>
      </w:r>
      <w:r>
        <w:rPr>
          <w:rFonts w:ascii="Times New Roman" w:hAnsi="Times New Roman" w:cs="Times New Roman"/>
          <w:sz w:val="24"/>
        </w:rPr>
        <w:t xml:space="preserve">программ, </w:t>
      </w:r>
      <w:r w:rsidR="004F7390">
        <w:rPr>
          <w:rFonts w:ascii="Times New Roman" w:hAnsi="Times New Roman" w:cs="Times New Roman"/>
          <w:sz w:val="24"/>
        </w:rPr>
        <w:t xml:space="preserve">будут пересекаться, то есть, деятельность </w:t>
      </w:r>
      <w:r w:rsidR="00645953">
        <w:rPr>
          <w:rFonts w:ascii="Times New Roman" w:hAnsi="Times New Roman" w:cs="Times New Roman"/>
          <w:sz w:val="24"/>
        </w:rPr>
        <w:t xml:space="preserve">в </w:t>
      </w:r>
      <w:bookmarkStart w:id="34" w:name="_GoBack"/>
      <w:bookmarkEnd w:id="34"/>
      <w:r w:rsidR="004F7390">
        <w:rPr>
          <w:rFonts w:ascii="Times New Roman" w:hAnsi="Times New Roman" w:cs="Times New Roman"/>
          <w:sz w:val="24"/>
        </w:rPr>
        <w:t>одном из направлений может вести к решению задач, поставленных в разных подпрограммах.</w:t>
      </w:r>
    </w:p>
    <w:p w:rsidR="009951FB" w:rsidRDefault="004F7390"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В случае необходимости, изменения и дополнения могут быть внесены в муниципальную программу «</w:t>
      </w:r>
      <w:r w:rsidRPr="004F7390">
        <w:rPr>
          <w:rFonts w:ascii="Times New Roman" w:hAnsi="Times New Roman" w:cs="Times New Roman"/>
          <w:sz w:val="24"/>
        </w:rPr>
        <w:t>Повышение эффективности муниципального управления в Сортавальском муниципальном районе на 2019-2025 годы</w:t>
      </w:r>
      <w:r>
        <w:rPr>
          <w:rFonts w:ascii="Times New Roman" w:hAnsi="Times New Roman" w:cs="Times New Roman"/>
          <w:sz w:val="24"/>
        </w:rPr>
        <w:t>».</w:t>
      </w:r>
    </w:p>
    <w:p w:rsidR="004F7390" w:rsidRDefault="004F7390"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Развитие системы стимулирования сотрудников муниципальных учреждений социальной направленности, в том числе и за счет дополнительных доходов, которые буду получены от расширения перечня и увеличения объемов оказания внебюджетных услуг, целесообразно разработать в рамках программ развития образования, а также </w:t>
      </w:r>
      <w:r w:rsidRPr="004F7390">
        <w:rPr>
          <w:rFonts w:ascii="Times New Roman" w:hAnsi="Times New Roman" w:cs="Times New Roman"/>
          <w:sz w:val="24"/>
        </w:rPr>
        <w:t>культуры, физической культуры, спорта и молодежной политики</w:t>
      </w:r>
      <w:r w:rsidR="00276EA7">
        <w:rPr>
          <w:rFonts w:ascii="Times New Roman" w:hAnsi="Times New Roman" w:cs="Times New Roman"/>
          <w:sz w:val="24"/>
        </w:rPr>
        <w:t>.</w:t>
      </w:r>
    </w:p>
    <w:p w:rsidR="004F7390" w:rsidRDefault="002B095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В стратегическом</w:t>
      </w:r>
      <w:r w:rsidRPr="002B0957">
        <w:rPr>
          <w:rFonts w:ascii="Times New Roman" w:hAnsi="Times New Roman" w:cs="Times New Roman"/>
          <w:sz w:val="24"/>
        </w:rPr>
        <w:t xml:space="preserve"> направлении № 2 – «Образование и досуг»</w:t>
      </w:r>
      <w:r>
        <w:rPr>
          <w:rFonts w:ascii="Times New Roman" w:hAnsi="Times New Roman" w:cs="Times New Roman"/>
          <w:sz w:val="24"/>
        </w:rPr>
        <w:t xml:space="preserve"> количество и состав действующих программ является достаточным. Потребуется уточнение положений программ «</w:t>
      </w:r>
      <w:r w:rsidRPr="002B0957">
        <w:rPr>
          <w:rFonts w:ascii="Times New Roman" w:hAnsi="Times New Roman" w:cs="Times New Roman"/>
          <w:sz w:val="24"/>
        </w:rPr>
        <w:t>Развитие образования в Сортавальском муниципальном районе на 2019-2025 годы</w:t>
      </w:r>
      <w:r>
        <w:rPr>
          <w:rFonts w:ascii="Times New Roman" w:hAnsi="Times New Roman" w:cs="Times New Roman"/>
          <w:sz w:val="24"/>
        </w:rPr>
        <w:t>» и «</w:t>
      </w:r>
      <w:r w:rsidRPr="002B0957">
        <w:rPr>
          <w:rFonts w:ascii="Times New Roman" w:hAnsi="Times New Roman" w:cs="Times New Roman"/>
          <w:sz w:val="24"/>
        </w:rPr>
        <w:t>Развитие культуры, физической культуры, спорта и молодежной политики Сортавальского муниципального района на 2019-2025 годы</w:t>
      </w:r>
      <w:r>
        <w:rPr>
          <w:rFonts w:ascii="Times New Roman" w:hAnsi="Times New Roman" w:cs="Times New Roman"/>
          <w:sz w:val="24"/>
        </w:rPr>
        <w:t>» в целях приведения их в соответствие с данной стратегией, в том числе, добавив положения, направленные на развитие внебюджетной деятельности учреждений, служащей основой улучшения стимулирования сотрудников и развития материально-технической базы.</w:t>
      </w:r>
    </w:p>
    <w:p w:rsidR="002B0957" w:rsidRDefault="002B095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Развитие общественных пространств населенных пунктов Сортавальского района можно частично затронуть в изменениях, вносимых в указанные выше программы, но основная часть </w:t>
      </w:r>
      <w:r w:rsidR="00AC1D01">
        <w:rPr>
          <w:rFonts w:ascii="Times New Roman" w:hAnsi="Times New Roman" w:cs="Times New Roman"/>
          <w:sz w:val="24"/>
        </w:rPr>
        <w:t>мероприятий и действий в этом направлении будет указана в программах, реализуемых в рамках стратегического направления № 3.</w:t>
      </w:r>
    </w:p>
    <w:p w:rsidR="00AC1D01" w:rsidRDefault="000F1169"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С</w:t>
      </w:r>
      <w:r w:rsidRPr="000F1169">
        <w:rPr>
          <w:rFonts w:ascii="Times New Roman" w:hAnsi="Times New Roman" w:cs="Times New Roman"/>
          <w:sz w:val="24"/>
        </w:rPr>
        <w:t>тратегическо</w:t>
      </w:r>
      <w:r>
        <w:rPr>
          <w:rFonts w:ascii="Times New Roman" w:hAnsi="Times New Roman" w:cs="Times New Roman"/>
          <w:sz w:val="24"/>
        </w:rPr>
        <w:t>е</w:t>
      </w:r>
      <w:r w:rsidRPr="000F1169">
        <w:rPr>
          <w:rFonts w:ascii="Times New Roman" w:hAnsi="Times New Roman" w:cs="Times New Roman"/>
          <w:sz w:val="24"/>
        </w:rPr>
        <w:t xml:space="preserve"> направлени</w:t>
      </w:r>
      <w:r>
        <w:rPr>
          <w:rFonts w:ascii="Times New Roman" w:hAnsi="Times New Roman" w:cs="Times New Roman"/>
          <w:sz w:val="24"/>
        </w:rPr>
        <w:t>е</w:t>
      </w:r>
      <w:r w:rsidRPr="000F1169">
        <w:rPr>
          <w:rFonts w:ascii="Times New Roman" w:hAnsi="Times New Roman" w:cs="Times New Roman"/>
          <w:sz w:val="24"/>
        </w:rPr>
        <w:t xml:space="preserve"> № 3 – «Жильё и инфраструктура»</w:t>
      </w:r>
      <w:r>
        <w:rPr>
          <w:rFonts w:ascii="Times New Roman" w:hAnsi="Times New Roman" w:cs="Times New Roman"/>
          <w:sz w:val="24"/>
        </w:rPr>
        <w:t xml:space="preserve"> будет строиться на создании и реализации программы «</w:t>
      </w:r>
      <w:r w:rsidRPr="000F1169">
        <w:rPr>
          <w:rFonts w:ascii="Times New Roman" w:hAnsi="Times New Roman" w:cs="Times New Roman"/>
          <w:sz w:val="24"/>
        </w:rPr>
        <w:t xml:space="preserve">Развитие </w:t>
      </w:r>
      <w:r>
        <w:rPr>
          <w:rFonts w:ascii="Times New Roman" w:hAnsi="Times New Roman" w:cs="Times New Roman"/>
          <w:sz w:val="24"/>
        </w:rPr>
        <w:t>коммунальной</w:t>
      </w:r>
      <w:r w:rsidR="00B444A7">
        <w:rPr>
          <w:rFonts w:ascii="Times New Roman" w:hAnsi="Times New Roman" w:cs="Times New Roman"/>
          <w:sz w:val="24"/>
        </w:rPr>
        <w:t>,</w:t>
      </w:r>
      <w:r>
        <w:rPr>
          <w:rFonts w:ascii="Times New Roman" w:hAnsi="Times New Roman" w:cs="Times New Roman"/>
          <w:sz w:val="24"/>
        </w:rPr>
        <w:t xml:space="preserve"> транспортной инфраструктуры</w:t>
      </w:r>
      <w:r w:rsidR="00B444A7">
        <w:rPr>
          <w:rFonts w:ascii="Times New Roman" w:hAnsi="Times New Roman" w:cs="Times New Roman"/>
          <w:sz w:val="24"/>
        </w:rPr>
        <w:t xml:space="preserve"> и благоустройство территории</w:t>
      </w:r>
      <w:r w:rsidRPr="000F1169">
        <w:rPr>
          <w:rFonts w:ascii="Times New Roman" w:hAnsi="Times New Roman" w:cs="Times New Roman"/>
          <w:sz w:val="24"/>
        </w:rPr>
        <w:t xml:space="preserve"> Сортавальского муниципального района в 2021-20</w:t>
      </w:r>
      <w:r w:rsidR="00191CD6">
        <w:rPr>
          <w:rFonts w:ascii="Times New Roman" w:hAnsi="Times New Roman" w:cs="Times New Roman"/>
          <w:sz w:val="24"/>
        </w:rPr>
        <w:t>25</w:t>
      </w:r>
      <w:r w:rsidRPr="000F1169">
        <w:rPr>
          <w:rFonts w:ascii="Times New Roman" w:hAnsi="Times New Roman" w:cs="Times New Roman"/>
          <w:sz w:val="24"/>
        </w:rPr>
        <w:t xml:space="preserve"> годах</w:t>
      </w:r>
      <w:r>
        <w:rPr>
          <w:rFonts w:ascii="Times New Roman" w:hAnsi="Times New Roman" w:cs="Times New Roman"/>
          <w:sz w:val="24"/>
        </w:rPr>
        <w:t>»</w:t>
      </w:r>
      <w:r w:rsidR="00B444A7">
        <w:rPr>
          <w:rFonts w:ascii="Times New Roman" w:hAnsi="Times New Roman" w:cs="Times New Roman"/>
          <w:sz w:val="24"/>
        </w:rPr>
        <w:t>, в состав которой будут входить следующие подпрограммы:</w:t>
      </w:r>
    </w:p>
    <w:p w:rsidR="00B444A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 </w:t>
      </w:r>
      <w:r w:rsidRPr="00B444A7">
        <w:rPr>
          <w:rFonts w:ascii="Times New Roman" w:hAnsi="Times New Roman" w:cs="Times New Roman"/>
          <w:sz w:val="24"/>
        </w:rPr>
        <w:t>Развитие коммунальной инфраструктуры</w:t>
      </w:r>
      <w:r>
        <w:rPr>
          <w:rFonts w:ascii="Times New Roman" w:hAnsi="Times New Roman" w:cs="Times New Roman"/>
          <w:sz w:val="24"/>
        </w:rPr>
        <w:t>.</w:t>
      </w:r>
    </w:p>
    <w:p w:rsidR="00B444A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2. </w:t>
      </w:r>
      <w:r w:rsidRPr="00B444A7">
        <w:rPr>
          <w:rFonts w:ascii="Times New Roman" w:hAnsi="Times New Roman" w:cs="Times New Roman"/>
          <w:sz w:val="24"/>
        </w:rPr>
        <w:t>Развитие транспортной</w:t>
      </w:r>
      <w:r>
        <w:rPr>
          <w:rFonts w:ascii="Times New Roman" w:hAnsi="Times New Roman" w:cs="Times New Roman"/>
          <w:sz w:val="24"/>
        </w:rPr>
        <w:t xml:space="preserve"> и дорожной</w:t>
      </w:r>
      <w:r w:rsidRPr="00B444A7">
        <w:rPr>
          <w:rFonts w:ascii="Times New Roman" w:hAnsi="Times New Roman" w:cs="Times New Roman"/>
          <w:sz w:val="24"/>
        </w:rPr>
        <w:t xml:space="preserve"> инфраструктуры</w:t>
      </w:r>
      <w:r>
        <w:rPr>
          <w:rFonts w:ascii="Times New Roman" w:hAnsi="Times New Roman" w:cs="Times New Roman"/>
          <w:sz w:val="24"/>
        </w:rPr>
        <w:t>.</w:t>
      </w:r>
    </w:p>
    <w:p w:rsidR="00B444A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3. </w:t>
      </w:r>
      <w:r w:rsidRPr="00B444A7">
        <w:rPr>
          <w:rFonts w:ascii="Times New Roman" w:hAnsi="Times New Roman" w:cs="Times New Roman"/>
          <w:sz w:val="24"/>
        </w:rPr>
        <w:t>Благоустройство придомовых</w:t>
      </w:r>
      <w:r>
        <w:rPr>
          <w:rFonts w:ascii="Times New Roman" w:hAnsi="Times New Roman" w:cs="Times New Roman"/>
          <w:sz w:val="24"/>
        </w:rPr>
        <w:t xml:space="preserve"> и общественных</w:t>
      </w:r>
      <w:r w:rsidRPr="00B444A7">
        <w:rPr>
          <w:rFonts w:ascii="Times New Roman" w:hAnsi="Times New Roman" w:cs="Times New Roman"/>
          <w:sz w:val="24"/>
        </w:rPr>
        <w:t xml:space="preserve"> территорий</w:t>
      </w:r>
      <w:r>
        <w:rPr>
          <w:rFonts w:ascii="Times New Roman" w:hAnsi="Times New Roman" w:cs="Times New Roman"/>
          <w:sz w:val="24"/>
        </w:rPr>
        <w:t>.</w:t>
      </w:r>
    </w:p>
    <w:p w:rsidR="00B444A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4. Обеспечение </w:t>
      </w:r>
      <w:r w:rsidRPr="00B444A7">
        <w:rPr>
          <w:rFonts w:ascii="Times New Roman" w:hAnsi="Times New Roman" w:cs="Times New Roman"/>
          <w:sz w:val="24"/>
        </w:rPr>
        <w:t>сбор</w:t>
      </w:r>
      <w:r>
        <w:rPr>
          <w:rFonts w:ascii="Times New Roman" w:hAnsi="Times New Roman" w:cs="Times New Roman"/>
          <w:sz w:val="24"/>
        </w:rPr>
        <w:t>а</w:t>
      </w:r>
      <w:r w:rsidRPr="00B444A7">
        <w:rPr>
          <w:rFonts w:ascii="Times New Roman" w:hAnsi="Times New Roman" w:cs="Times New Roman"/>
          <w:sz w:val="24"/>
        </w:rPr>
        <w:t xml:space="preserve"> и переработк</w:t>
      </w:r>
      <w:r>
        <w:rPr>
          <w:rFonts w:ascii="Times New Roman" w:hAnsi="Times New Roman" w:cs="Times New Roman"/>
          <w:sz w:val="24"/>
        </w:rPr>
        <w:t>и</w:t>
      </w:r>
      <w:r w:rsidRPr="00B444A7">
        <w:rPr>
          <w:rFonts w:ascii="Times New Roman" w:hAnsi="Times New Roman" w:cs="Times New Roman"/>
          <w:sz w:val="24"/>
        </w:rPr>
        <w:t xml:space="preserve"> бытовых отходов</w:t>
      </w:r>
      <w:r>
        <w:rPr>
          <w:rFonts w:ascii="Times New Roman" w:hAnsi="Times New Roman" w:cs="Times New Roman"/>
          <w:sz w:val="24"/>
        </w:rPr>
        <w:t>.</w:t>
      </w:r>
    </w:p>
    <w:p w:rsidR="00B444A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5. Содействие развитию жилищного строительства и предоставление жилых помещений гражданам</w:t>
      </w:r>
      <w:r w:rsidR="008207AA">
        <w:rPr>
          <w:rFonts w:ascii="Times New Roman" w:hAnsi="Times New Roman" w:cs="Times New Roman"/>
          <w:sz w:val="24"/>
        </w:rPr>
        <w:t>,</w:t>
      </w:r>
      <w:r>
        <w:rPr>
          <w:rFonts w:ascii="Times New Roman" w:hAnsi="Times New Roman" w:cs="Times New Roman"/>
          <w:sz w:val="24"/>
        </w:rPr>
        <w:t xml:space="preserve"> в них нуждающимся.</w:t>
      </w:r>
    </w:p>
    <w:p w:rsidR="002B0957"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Деятельность, направленная на реализацию всех указанных программ также будет иметь общие точки, что найдет отражение в текстах программ и распределении средств на финансирование их мероприятий.</w:t>
      </w:r>
    </w:p>
    <w:p w:rsidR="000F1169" w:rsidRDefault="00B444A7"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случае необходимости, изменения и дополнения могут быть внесены в муниципальные программы </w:t>
      </w:r>
      <w:r w:rsidR="000F1169">
        <w:rPr>
          <w:rFonts w:ascii="Times New Roman" w:hAnsi="Times New Roman" w:cs="Times New Roman"/>
          <w:sz w:val="24"/>
        </w:rPr>
        <w:t>«</w:t>
      </w:r>
      <w:r w:rsidR="000F1169" w:rsidRPr="000F1169">
        <w:rPr>
          <w:rFonts w:ascii="Times New Roman" w:hAnsi="Times New Roman" w:cs="Times New Roman"/>
          <w:sz w:val="24"/>
        </w:rPr>
        <w:t>Обеспечение жильем молодых семей Сортавальского муниципального района на 2019-2025 годы</w:t>
      </w:r>
      <w:r w:rsidR="000F1169">
        <w:rPr>
          <w:rFonts w:ascii="Times New Roman" w:hAnsi="Times New Roman" w:cs="Times New Roman"/>
          <w:sz w:val="24"/>
        </w:rPr>
        <w:t>»</w:t>
      </w:r>
      <w:r>
        <w:rPr>
          <w:rFonts w:ascii="Times New Roman" w:hAnsi="Times New Roman" w:cs="Times New Roman"/>
          <w:sz w:val="24"/>
        </w:rPr>
        <w:t xml:space="preserve"> и </w:t>
      </w:r>
      <w:r w:rsidR="000F1169">
        <w:rPr>
          <w:rFonts w:ascii="Times New Roman" w:hAnsi="Times New Roman" w:cs="Times New Roman"/>
          <w:sz w:val="24"/>
        </w:rPr>
        <w:t>«</w:t>
      </w:r>
      <w:r w:rsidR="000F1169" w:rsidRPr="000F1169">
        <w:rPr>
          <w:rFonts w:ascii="Times New Roman" w:hAnsi="Times New Roman" w:cs="Times New Roman"/>
          <w:sz w:val="24"/>
        </w:rPr>
        <w:t>Защита территории от чрезвычайных ситуаций и обеспечение безопасности жизнедеятельности населения Сортавальского муниципального района на 2019-2025</w:t>
      </w:r>
      <w:r w:rsidR="00191CD6">
        <w:rPr>
          <w:rFonts w:ascii="Times New Roman" w:hAnsi="Times New Roman" w:cs="Times New Roman"/>
          <w:sz w:val="24"/>
        </w:rPr>
        <w:t xml:space="preserve"> </w:t>
      </w:r>
      <w:r w:rsidR="000F1169" w:rsidRPr="000F1169">
        <w:rPr>
          <w:rFonts w:ascii="Times New Roman" w:hAnsi="Times New Roman" w:cs="Times New Roman"/>
          <w:sz w:val="24"/>
        </w:rPr>
        <w:t>годы</w:t>
      </w:r>
      <w:r w:rsidR="000F1169">
        <w:rPr>
          <w:rFonts w:ascii="Times New Roman" w:hAnsi="Times New Roman" w:cs="Times New Roman"/>
          <w:sz w:val="24"/>
        </w:rPr>
        <w:t>»</w:t>
      </w:r>
      <w:r>
        <w:rPr>
          <w:rFonts w:ascii="Times New Roman" w:hAnsi="Times New Roman" w:cs="Times New Roman"/>
          <w:sz w:val="24"/>
        </w:rPr>
        <w:t>.</w:t>
      </w:r>
    </w:p>
    <w:p w:rsidR="000F1169" w:rsidRDefault="008207AA" w:rsidP="008942F2">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 разработка и реализация муниципальных программ в приоритетных направлениях развития Сортавальского муниципального района будут способствовать взаимной поддержке действий, предпринимаемых в этих направлениях, отсутствию борьбы за ресурсы</w:t>
      </w:r>
      <w:r w:rsidR="00463F5E">
        <w:rPr>
          <w:rFonts w:ascii="Times New Roman" w:hAnsi="Times New Roman" w:cs="Times New Roman"/>
          <w:sz w:val="24"/>
        </w:rPr>
        <w:t>,</w:t>
      </w:r>
      <w:r>
        <w:rPr>
          <w:rFonts w:ascii="Times New Roman" w:hAnsi="Times New Roman" w:cs="Times New Roman"/>
          <w:sz w:val="24"/>
        </w:rPr>
        <w:t xml:space="preserve"> получению синергетического эффекта, а также б</w:t>
      </w:r>
      <w:r w:rsidR="00463F5E">
        <w:rPr>
          <w:rFonts w:ascii="Times New Roman" w:hAnsi="Times New Roman" w:cs="Times New Roman"/>
          <w:sz w:val="24"/>
        </w:rPr>
        <w:t>удут содействовать дальнейшему формированию видения перспектив у населения, представителей хозяйствующих субъектов и органов управления, начал</w:t>
      </w:r>
      <w:r w:rsidR="00191CD6">
        <w:rPr>
          <w:rFonts w:ascii="Times New Roman" w:hAnsi="Times New Roman" w:cs="Times New Roman"/>
          <w:sz w:val="24"/>
        </w:rPr>
        <w:t>о</w:t>
      </w:r>
      <w:r w:rsidR="00463F5E">
        <w:rPr>
          <w:rFonts w:ascii="Times New Roman" w:hAnsi="Times New Roman" w:cs="Times New Roman"/>
          <w:sz w:val="24"/>
        </w:rPr>
        <w:t xml:space="preserve"> которого положено в данной стратегии.</w:t>
      </w:r>
    </w:p>
    <w:sectPr w:rsidR="000F1169" w:rsidSect="00A26185">
      <w:pgSz w:w="11906" w:h="16838"/>
      <w:pgMar w:top="1134" w:right="851"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63" w:rsidRDefault="00451963" w:rsidP="003A7A0B">
      <w:pPr>
        <w:spacing w:after="0" w:line="240" w:lineRule="auto"/>
      </w:pPr>
      <w:r>
        <w:separator/>
      </w:r>
    </w:p>
  </w:endnote>
  <w:endnote w:type="continuationSeparator" w:id="0">
    <w:p w:rsidR="00451963" w:rsidRDefault="00451963" w:rsidP="003A7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71941643"/>
      <w:docPartObj>
        <w:docPartGallery w:val="Page Numbers (Bottom of Page)"/>
        <w:docPartUnique/>
      </w:docPartObj>
    </w:sdtPr>
    <w:sdtContent>
      <w:p w:rsidR="000A151A" w:rsidRPr="00A26185" w:rsidRDefault="000A151A">
        <w:pPr>
          <w:pStyle w:val="af1"/>
          <w:jc w:val="right"/>
          <w:rPr>
            <w:sz w:val="20"/>
          </w:rPr>
        </w:pPr>
        <w:r w:rsidRPr="00A26185">
          <w:rPr>
            <w:sz w:val="20"/>
          </w:rPr>
          <w:fldChar w:fldCharType="begin"/>
        </w:r>
        <w:r w:rsidRPr="00A26185">
          <w:rPr>
            <w:sz w:val="20"/>
          </w:rPr>
          <w:instrText>PAGE   \* MERGEFORMAT</w:instrText>
        </w:r>
        <w:r w:rsidRPr="00A26185">
          <w:rPr>
            <w:sz w:val="20"/>
          </w:rPr>
          <w:fldChar w:fldCharType="separate"/>
        </w:r>
        <w:r w:rsidR="00BB15C6">
          <w:rPr>
            <w:noProof/>
            <w:sz w:val="20"/>
          </w:rPr>
          <w:t>74</w:t>
        </w:r>
        <w:r w:rsidRPr="00A26185">
          <w:rPr>
            <w:sz w:val="20"/>
          </w:rPr>
          <w:fldChar w:fldCharType="end"/>
        </w:r>
      </w:p>
    </w:sdtContent>
  </w:sdt>
  <w:p w:rsidR="000A151A" w:rsidRDefault="000A151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63" w:rsidRDefault="00451963" w:rsidP="003A7A0B">
      <w:pPr>
        <w:spacing w:after="0" w:line="240" w:lineRule="auto"/>
      </w:pPr>
      <w:r>
        <w:separator/>
      </w:r>
    </w:p>
  </w:footnote>
  <w:footnote w:type="continuationSeparator" w:id="0">
    <w:p w:rsidR="00451963" w:rsidRDefault="00451963" w:rsidP="003A7A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323232"/>
        <w:spacing w:val="0"/>
        <w:w w:val="100"/>
        <w:position w:val="0"/>
        <w:sz w:val="24"/>
        <w:szCs w:val="24"/>
        <w:u w:val="none"/>
      </w:rPr>
    </w:lvl>
  </w:abstractNum>
  <w:abstractNum w:abstractNumId="1">
    <w:nsid w:val="01AC4C45"/>
    <w:multiLevelType w:val="hybridMultilevel"/>
    <w:tmpl w:val="7982FFB2"/>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2">
    <w:nsid w:val="06883539"/>
    <w:multiLevelType w:val="hybridMultilevel"/>
    <w:tmpl w:val="33849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C7260"/>
    <w:multiLevelType w:val="hybridMultilevel"/>
    <w:tmpl w:val="4406184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8125259"/>
    <w:multiLevelType w:val="hybridMultilevel"/>
    <w:tmpl w:val="BA20EF66"/>
    <w:lvl w:ilvl="0" w:tplc="BEB24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3959E3"/>
    <w:multiLevelType w:val="hybridMultilevel"/>
    <w:tmpl w:val="FC48221A"/>
    <w:lvl w:ilvl="0" w:tplc="A30A263C">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9A62DDA"/>
    <w:multiLevelType w:val="hybridMultilevel"/>
    <w:tmpl w:val="A5AEB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852215"/>
    <w:multiLevelType w:val="hybridMultilevel"/>
    <w:tmpl w:val="6D6C2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C13C6"/>
    <w:multiLevelType w:val="hybridMultilevel"/>
    <w:tmpl w:val="6BC02912"/>
    <w:lvl w:ilvl="0" w:tplc="BEB2496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357D93"/>
    <w:multiLevelType w:val="hybridMultilevel"/>
    <w:tmpl w:val="9A32FF78"/>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0">
    <w:nsid w:val="1F9C6DE0"/>
    <w:multiLevelType w:val="hybridMultilevel"/>
    <w:tmpl w:val="E46C84C6"/>
    <w:lvl w:ilvl="0" w:tplc="5A50351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F56C6B"/>
    <w:multiLevelType w:val="hybridMultilevel"/>
    <w:tmpl w:val="45809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0E3368"/>
    <w:multiLevelType w:val="hybridMultilevel"/>
    <w:tmpl w:val="ACAA6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3F1C66"/>
    <w:multiLevelType w:val="hybridMultilevel"/>
    <w:tmpl w:val="66009D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556531"/>
    <w:multiLevelType w:val="hybridMultilevel"/>
    <w:tmpl w:val="99CA8210"/>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5">
    <w:nsid w:val="40750F9B"/>
    <w:multiLevelType w:val="hybridMultilevel"/>
    <w:tmpl w:val="DABE260C"/>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6">
    <w:nsid w:val="466E3FD7"/>
    <w:multiLevelType w:val="hybridMultilevel"/>
    <w:tmpl w:val="B0565D34"/>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7">
    <w:nsid w:val="4A056E6E"/>
    <w:multiLevelType w:val="hybridMultilevel"/>
    <w:tmpl w:val="7EECC6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1F33CE"/>
    <w:multiLevelType w:val="hybridMultilevel"/>
    <w:tmpl w:val="99C6B254"/>
    <w:lvl w:ilvl="0" w:tplc="0419000D">
      <w:start w:val="1"/>
      <w:numFmt w:val="bullet"/>
      <w:lvlText w:val=""/>
      <w:lvlJc w:val="left"/>
      <w:pPr>
        <w:ind w:left="720" w:hanging="360"/>
      </w:pPr>
      <w:rPr>
        <w:rFonts w:ascii="Wingdings" w:hAnsi="Wingdings" w:hint="default"/>
      </w:rPr>
    </w:lvl>
    <w:lvl w:ilvl="1" w:tplc="89980A04">
      <w:numFmt w:val="bullet"/>
      <w:lvlText w:val="•"/>
      <w:lvlJc w:val="left"/>
      <w:pPr>
        <w:ind w:left="1788" w:hanging="708"/>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3C6086"/>
    <w:multiLevelType w:val="hybridMultilevel"/>
    <w:tmpl w:val="6B120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7A1FC6"/>
    <w:multiLevelType w:val="hybridMultilevel"/>
    <w:tmpl w:val="6FA46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47118E"/>
    <w:multiLevelType w:val="hybridMultilevel"/>
    <w:tmpl w:val="65F6128A"/>
    <w:lvl w:ilvl="0" w:tplc="BEB24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FC46050"/>
    <w:multiLevelType w:val="hybridMultilevel"/>
    <w:tmpl w:val="71A0A430"/>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23">
    <w:nsid w:val="59974883"/>
    <w:multiLevelType w:val="hybridMultilevel"/>
    <w:tmpl w:val="2826B7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257EB8"/>
    <w:multiLevelType w:val="hybridMultilevel"/>
    <w:tmpl w:val="CD3ADD8A"/>
    <w:lvl w:ilvl="0" w:tplc="A8B6FA38">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B96458D"/>
    <w:multiLevelType w:val="hybridMultilevel"/>
    <w:tmpl w:val="0AD86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9A53E0"/>
    <w:multiLevelType w:val="hybridMultilevel"/>
    <w:tmpl w:val="FE4AF6F2"/>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27">
    <w:nsid w:val="5DF95E5C"/>
    <w:multiLevelType w:val="hybridMultilevel"/>
    <w:tmpl w:val="6F06C7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C53DBD"/>
    <w:multiLevelType w:val="hybridMultilevel"/>
    <w:tmpl w:val="8710F930"/>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29">
    <w:nsid w:val="66866591"/>
    <w:multiLevelType w:val="hybridMultilevel"/>
    <w:tmpl w:val="813E9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676BB9"/>
    <w:multiLevelType w:val="hybridMultilevel"/>
    <w:tmpl w:val="E5F6BA86"/>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31">
    <w:nsid w:val="75F5013A"/>
    <w:multiLevelType w:val="hybridMultilevel"/>
    <w:tmpl w:val="08842B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CE5CC0"/>
    <w:multiLevelType w:val="hybridMultilevel"/>
    <w:tmpl w:val="C4F21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6815A9"/>
    <w:multiLevelType w:val="hybridMultilevel"/>
    <w:tmpl w:val="5DF054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24"/>
  </w:num>
  <w:num w:numId="5">
    <w:abstractNumId w:val="18"/>
  </w:num>
  <w:num w:numId="6">
    <w:abstractNumId w:val="17"/>
  </w:num>
  <w:num w:numId="7">
    <w:abstractNumId w:val="6"/>
  </w:num>
  <w:num w:numId="8">
    <w:abstractNumId w:val="32"/>
  </w:num>
  <w:num w:numId="9">
    <w:abstractNumId w:val="13"/>
  </w:num>
  <w:num w:numId="10">
    <w:abstractNumId w:val="23"/>
  </w:num>
  <w:num w:numId="11">
    <w:abstractNumId w:val="31"/>
  </w:num>
  <w:num w:numId="12">
    <w:abstractNumId w:val="11"/>
  </w:num>
  <w:num w:numId="13">
    <w:abstractNumId w:val="1"/>
  </w:num>
  <w:num w:numId="14">
    <w:abstractNumId w:val="27"/>
  </w:num>
  <w:num w:numId="15">
    <w:abstractNumId w:val="7"/>
  </w:num>
  <w:num w:numId="16">
    <w:abstractNumId w:val="2"/>
  </w:num>
  <w:num w:numId="17">
    <w:abstractNumId w:val="15"/>
  </w:num>
  <w:num w:numId="18">
    <w:abstractNumId w:val="19"/>
  </w:num>
  <w:num w:numId="19">
    <w:abstractNumId w:val="29"/>
  </w:num>
  <w:num w:numId="20">
    <w:abstractNumId w:val="25"/>
  </w:num>
  <w:num w:numId="21">
    <w:abstractNumId w:val="28"/>
  </w:num>
  <w:num w:numId="22">
    <w:abstractNumId w:val="20"/>
  </w:num>
  <w:num w:numId="23">
    <w:abstractNumId w:val="30"/>
  </w:num>
  <w:num w:numId="24">
    <w:abstractNumId w:val="12"/>
  </w:num>
  <w:num w:numId="25">
    <w:abstractNumId w:val="33"/>
  </w:num>
  <w:num w:numId="26">
    <w:abstractNumId w:val="22"/>
  </w:num>
  <w:num w:numId="27">
    <w:abstractNumId w:val="9"/>
  </w:num>
  <w:num w:numId="28">
    <w:abstractNumId w:val="16"/>
  </w:num>
  <w:num w:numId="29">
    <w:abstractNumId w:val="14"/>
  </w:num>
  <w:num w:numId="30">
    <w:abstractNumId w:val="26"/>
  </w:num>
  <w:num w:numId="31">
    <w:abstractNumId w:val="3"/>
  </w:num>
  <w:num w:numId="32">
    <w:abstractNumId w:val="4"/>
  </w:num>
  <w:num w:numId="33">
    <w:abstractNumId w:val="2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CC"/>
    <w:rsid w:val="000017B8"/>
    <w:rsid w:val="00001FC1"/>
    <w:rsid w:val="00002BFC"/>
    <w:rsid w:val="00005619"/>
    <w:rsid w:val="000065B5"/>
    <w:rsid w:val="00006EB2"/>
    <w:rsid w:val="0000781C"/>
    <w:rsid w:val="00007E65"/>
    <w:rsid w:val="00017631"/>
    <w:rsid w:val="0001764A"/>
    <w:rsid w:val="000178D8"/>
    <w:rsid w:val="00024E21"/>
    <w:rsid w:val="000272B8"/>
    <w:rsid w:val="00033A89"/>
    <w:rsid w:val="00035CBA"/>
    <w:rsid w:val="00041A9A"/>
    <w:rsid w:val="0004208A"/>
    <w:rsid w:val="00052ED1"/>
    <w:rsid w:val="00057A6B"/>
    <w:rsid w:val="00060985"/>
    <w:rsid w:val="00061422"/>
    <w:rsid w:val="00064256"/>
    <w:rsid w:val="000672B5"/>
    <w:rsid w:val="0007029F"/>
    <w:rsid w:val="000743B4"/>
    <w:rsid w:val="00074FDA"/>
    <w:rsid w:val="0008041D"/>
    <w:rsid w:val="00086494"/>
    <w:rsid w:val="0008672C"/>
    <w:rsid w:val="000903C6"/>
    <w:rsid w:val="00091C2D"/>
    <w:rsid w:val="00093C08"/>
    <w:rsid w:val="000A0D7A"/>
    <w:rsid w:val="000A151A"/>
    <w:rsid w:val="000A57E8"/>
    <w:rsid w:val="000B6D17"/>
    <w:rsid w:val="000C4AC0"/>
    <w:rsid w:val="000D2EF6"/>
    <w:rsid w:val="000D407F"/>
    <w:rsid w:val="000D4619"/>
    <w:rsid w:val="000D6538"/>
    <w:rsid w:val="000E0585"/>
    <w:rsid w:val="000E06AC"/>
    <w:rsid w:val="000E1A8A"/>
    <w:rsid w:val="000E2588"/>
    <w:rsid w:val="000E5D6E"/>
    <w:rsid w:val="000E5FCE"/>
    <w:rsid w:val="000F1169"/>
    <w:rsid w:val="000F4088"/>
    <w:rsid w:val="000F4A44"/>
    <w:rsid w:val="000F65B4"/>
    <w:rsid w:val="001035FB"/>
    <w:rsid w:val="00107F1F"/>
    <w:rsid w:val="00111C6F"/>
    <w:rsid w:val="001162C9"/>
    <w:rsid w:val="00120515"/>
    <w:rsid w:val="00120AA6"/>
    <w:rsid w:val="00120D1E"/>
    <w:rsid w:val="00121FA9"/>
    <w:rsid w:val="0012373A"/>
    <w:rsid w:val="00123F11"/>
    <w:rsid w:val="00137126"/>
    <w:rsid w:val="0014010D"/>
    <w:rsid w:val="0014033D"/>
    <w:rsid w:val="0014489D"/>
    <w:rsid w:val="001507C9"/>
    <w:rsid w:val="00153619"/>
    <w:rsid w:val="00161170"/>
    <w:rsid w:val="0016526F"/>
    <w:rsid w:val="001671AC"/>
    <w:rsid w:val="001771BB"/>
    <w:rsid w:val="001815C0"/>
    <w:rsid w:val="001831EE"/>
    <w:rsid w:val="00183A3C"/>
    <w:rsid w:val="001844D5"/>
    <w:rsid w:val="00185695"/>
    <w:rsid w:val="00191385"/>
    <w:rsid w:val="00191CD6"/>
    <w:rsid w:val="0019721F"/>
    <w:rsid w:val="001972C7"/>
    <w:rsid w:val="001A3BB6"/>
    <w:rsid w:val="001A41F0"/>
    <w:rsid w:val="001A43C9"/>
    <w:rsid w:val="001B0392"/>
    <w:rsid w:val="001B1C29"/>
    <w:rsid w:val="001B4679"/>
    <w:rsid w:val="001B5F86"/>
    <w:rsid w:val="001B744D"/>
    <w:rsid w:val="001C1801"/>
    <w:rsid w:val="001C4124"/>
    <w:rsid w:val="001C71D7"/>
    <w:rsid w:val="001D04A9"/>
    <w:rsid w:val="001D3257"/>
    <w:rsid w:val="001D4DE1"/>
    <w:rsid w:val="001D58C9"/>
    <w:rsid w:val="001D6053"/>
    <w:rsid w:val="001D638D"/>
    <w:rsid w:val="001E5247"/>
    <w:rsid w:val="001F1015"/>
    <w:rsid w:val="001F2DA3"/>
    <w:rsid w:val="001F3017"/>
    <w:rsid w:val="001F3430"/>
    <w:rsid w:val="001F3A67"/>
    <w:rsid w:val="001F56BC"/>
    <w:rsid w:val="002000F4"/>
    <w:rsid w:val="002007D4"/>
    <w:rsid w:val="00202D8F"/>
    <w:rsid w:val="00204749"/>
    <w:rsid w:val="00210440"/>
    <w:rsid w:val="00212956"/>
    <w:rsid w:val="00214168"/>
    <w:rsid w:val="00214F9E"/>
    <w:rsid w:val="002153E0"/>
    <w:rsid w:val="0021648A"/>
    <w:rsid w:val="002214B0"/>
    <w:rsid w:val="002218BF"/>
    <w:rsid w:val="00227AC6"/>
    <w:rsid w:val="00232B07"/>
    <w:rsid w:val="00232E03"/>
    <w:rsid w:val="002420F0"/>
    <w:rsid w:val="002463AE"/>
    <w:rsid w:val="00252A9B"/>
    <w:rsid w:val="00252D79"/>
    <w:rsid w:val="002532EE"/>
    <w:rsid w:val="00256B80"/>
    <w:rsid w:val="00264EFA"/>
    <w:rsid w:val="00266042"/>
    <w:rsid w:val="00266417"/>
    <w:rsid w:val="00266F71"/>
    <w:rsid w:val="00276EA7"/>
    <w:rsid w:val="00276F24"/>
    <w:rsid w:val="00280A38"/>
    <w:rsid w:val="0028382B"/>
    <w:rsid w:val="0028405D"/>
    <w:rsid w:val="00286F7B"/>
    <w:rsid w:val="002870E0"/>
    <w:rsid w:val="00292573"/>
    <w:rsid w:val="00296FEE"/>
    <w:rsid w:val="00297A64"/>
    <w:rsid w:val="002A1A40"/>
    <w:rsid w:val="002A23F8"/>
    <w:rsid w:val="002A598C"/>
    <w:rsid w:val="002A7982"/>
    <w:rsid w:val="002B050C"/>
    <w:rsid w:val="002B0819"/>
    <w:rsid w:val="002B0957"/>
    <w:rsid w:val="002B4BCC"/>
    <w:rsid w:val="002B4FBF"/>
    <w:rsid w:val="002C5D46"/>
    <w:rsid w:val="002C6ECB"/>
    <w:rsid w:val="002D1583"/>
    <w:rsid w:val="002D3016"/>
    <w:rsid w:val="002D3583"/>
    <w:rsid w:val="002D411E"/>
    <w:rsid w:val="002D44D6"/>
    <w:rsid w:val="002D59D6"/>
    <w:rsid w:val="002D684A"/>
    <w:rsid w:val="002D6F9E"/>
    <w:rsid w:val="002D7B1D"/>
    <w:rsid w:val="002E166D"/>
    <w:rsid w:val="002E2C0B"/>
    <w:rsid w:val="002F2466"/>
    <w:rsid w:val="002F4FD1"/>
    <w:rsid w:val="002F58DB"/>
    <w:rsid w:val="002F71E5"/>
    <w:rsid w:val="002F7587"/>
    <w:rsid w:val="00303ACC"/>
    <w:rsid w:val="00304E2C"/>
    <w:rsid w:val="00306EA3"/>
    <w:rsid w:val="003077F6"/>
    <w:rsid w:val="00311101"/>
    <w:rsid w:val="00323CAC"/>
    <w:rsid w:val="003270AE"/>
    <w:rsid w:val="00330377"/>
    <w:rsid w:val="00331EC1"/>
    <w:rsid w:val="00333017"/>
    <w:rsid w:val="00336ECC"/>
    <w:rsid w:val="00337D14"/>
    <w:rsid w:val="003407B5"/>
    <w:rsid w:val="00344E77"/>
    <w:rsid w:val="00345D38"/>
    <w:rsid w:val="0035017A"/>
    <w:rsid w:val="00352A73"/>
    <w:rsid w:val="0035663D"/>
    <w:rsid w:val="00356931"/>
    <w:rsid w:val="00360D4C"/>
    <w:rsid w:val="00362725"/>
    <w:rsid w:val="003646B4"/>
    <w:rsid w:val="0037438D"/>
    <w:rsid w:val="003749B5"/>
    <w:rsid w:val="003757EA"/>
    <w:rsid w:val="00383A30"/>
    <w:rsid w:val="003860E9"/>
    <w:rsid w:val="003946A6"/>
    <w:rsid w:val="003960A6"/>
    <w:rsid w:val="003A7A0B"/>
    <w:rsid w:val="003A7AFA"/>
    <w:rsid w:val="003B02EC"/>
    <w:rsid w:val="003B5A7F"/>
    <w:rsid w:val="003B69E4"/>
    <w:rsid w:val="003B7D78"/>
    <w:rsid w:val="003C15CC"/>
    <w:rsid w:val="003C2941"/>
    <w:rsid w:val="003C3154"/>
    <w:rsid w:val="003C671A"/>
    <w:rsid w:val="003C6A4A"/>
    <w:rsid w:val="003C6BF9"/>
    <w:rsid w:val="003D1C50"/>
    <w:rsid w:val="003D30D7"/>
    <w:rsid w:val="003D3866"/>
    <w:rsid w:val="003D4285"/>
    <w:rsid w:val="003D652D"/>
    <w:rsid w:val="003E327C"/>
    <w:rsid w:val="003E37A3"/>
    <w:rsid w:val="003E6C60"/>
    <w:rsid w:val="003F0FCB"/>
    <w:rsid w:val="003F2423"/>
    <w:rsid w:val="003F3A8E"/>
    <w:rsid w:val="003F645A"/>
    <w:rsid w:val="003F7EB4"/>
    <w:rsid w:val="00414D05"/>
    <w:rsid w:val="00416DF8"/>
    <w:rsid w:val="00422D7F"/>
    <w:rsid w:val="004235D8"/>
    <w:rsid w:val="0042462F"/>
    <w:rsid w:val="0042494D"/>
    <w:rsid w:val="00427B33"/>
    <w:rsid w:val="004320A7"/>
    <w:rsid w:val="00435EEC"/>
    <w:rsid w:val="00436B4B"/>
    <w:rsid w:val="00437ECC"/>
    <w:rsid w:val="004423FF"/>
    <w:rsid w:val="0044528F"/>
    <w:rsid w:val="00451963"/>
    <w:rsid w:val="00452D02"/>
    <w:rsid w:val="00455296"/>
    <w:rsid w:val="00455392"/>
    <w:rsid w:val="00455A36"/>
    <w:rsid w:val="00460283"/>
    <w:rsid w:val="00463F5E"/>
    <w:rsid w:val="00465AC5"/>
    <w:rsid w:val="00470E1A"/>
    <w:rsid w:val="0047226C"/>
    <w:rsid w:val="00475879"/>
    <w:rsid w:val="00480E7E"/>
    <w:rsid w:val="0048277E"/>
    <w:rsid w:val="004828E4"/>
    <w:rsid w:val="00492312"/>
    <w:rsid w:val="004961D1"/>
    <w:rsid w:val="004A1808"/>
    <w:rsid w:val="004A53B3"/>
    <w:rsid w:val="004A6F12"/>
    <w:rsid w:val="004A6FAB"/>
    <w:rsid w:val="004B1222"/>
    <w:rsid w:val="004C38D7"/>
    <w:rsid w:val="004C7121"/>
    <w:rsid w:val="004D2FB6"/>
    <w:rsid w:val="004D4703"/>
    <w:rsid w:val="004D4CAF"/>
    <w:rsid w:val="004D5A24"/>
    <w:rsid w:val="004D6F15"/>
    <w:rsid w:val="004D759E"/>
    <w:rsid w:val="004E1E5E"/>
    <w:rsid w:val="004E22DF"/>
    <w:rsid w:val="004E3263"/>
    <w:rsid w:val="004E4162"/>
    <w:rsid w:val="004E6FA0"/>
    <w:rsid w:val="004F2E89"/>
    <w:rsid w:val="004F30BC"/>
    <w:rsid w:val="004F3497"/>
    <w:rsid w:val="004F69A6"/>
    <w:rsid w:val="004F7390"/>
    <w:rsid w:val="004F78B9"/>
    <w:rsid w:val="00500553"/>
    <w:rsid w:val="00500EC5"/>
    <w:rsid w:val="005068BC"/>
    <w:rsid w:val="0051481B"/>
    <w:rsid w:val="0051637D"/>
    <w:rsid w:val="00520322"/>
    <w:rsid w:val="0052106A"/>
    <w:rsid w:val="005231D3"/>
    <w:rsid w:val="00526522"/>
    <w:rsid w:val="0053174B"/>
    <w:rsid w:val="005318C1"/>
    <w:rsid w:val="00537306"/>
    <w:rsid w:val="00540005"/>
    <w:rsid w:val="0054553D"/>
    <w:rsid w:val="005539D2"/>
    <w:rsid w:val="00553CD1"/>
    <w:rsid w:val="00556D37"/>
    <w:rsid w:val="005639BE"/>
    <w:rsid w:val="00563A56"/>
    <w:rsid w:val="005640FC"/>
    <w:rsid w:val="0056475D"/>
    <w:rsid w:val="005716CC"/>
    <w:rsid w:val="005755F3"/>
    <w:rsid w:val="00575DA2"/>
    <w:rsid w:val="00586461"/>
    <w:rsid w:val="0058691A"/>
    <w:rsid w:val="005900B7"/>
    <w:rsid w:val="00592C4E"/>
    <w:rsid w:val="00595457"/>
    <w:rsid w:val="00596B56"/>
    <w:rsid w:val="005A0A77"/>
    <w:rsid w:val="005A4020"/>
    <w:rsid w:val="005B2B6E"/>
    <w:rsid w:val="005B48E8"/>
    <w:rsid w:val="005B5277"/>
    <w:rsid w:val="005B7615"/>
    <w:rsid w:val="005C02A0"/>
    <w:rsid w:val="005C7B4D"/>
    <w:rsid w:val="005D01A4"/>
    <w:rsid w:val="005D0ACA"/>
    <w:rsid w:val="005D1172"/>
    <w:rsid w:val="005D3475"/>
    <w:rsid w:val="005D6A95"/>
    <w:rsid w:val="005E0AB5"/>
    <w:rsid w:val="005E5FE5"/>
    <w:rsid w:val="005F12A1"/>
    <w:rsid w:val="005F4909"/>
    <w:rsid w:val="005F55F1"/>
    <w:rsid w:val="00600164"/>
    <w:rsid w:val="00601948"/>
    <w:rsid w:val="0060290E"/>
    <w:rsid w:val="00607681"/>
    <w:rsid w:val="006113E4"/>
    <w:rsid w:val="00611557"/>
    <w:rsid w:val="006125E1"/>
    <w:rsid w:val="006127EE"/>
    <w:rsid w:val="0061407E"/>
    <w:rsid w:val="0061415F"/>
    <w:rsid w:val="0062166D"/>
    <w:rsid w:val="00633749"/>
    <w:rsid w:val="00640E5C"/>
    <w:rsid w:val="0064238E"/>
    <w:rsid w:val="00645953"/>
    <w:rsid w:val="0064643A"/>
    <w:rsid w:val="00646A08"/>
    <w:rsid w:val="00646C5F"/>
    <w:rsid w:val="00650258"/>
    <w:rsid w:val="00653FB6"/>
    <w:rsid w:val="00656B97"/>
    <w:rsid w:val="00656C58"/>
    <w:rsid w:val="00660E86"/>
    <w:rsid w:val="006617DE"/>
    <w:rsid w:val="00661DF9"/>
    <w:rsid w:val="00667266"/>
    <w:rsid w:val="00676957"/>
    <w:rsid w:val="0067768D"/>
    <w:rsid w:val="0068173D"/>
    <w:rsid w:val="006840B6"/>
    <w:rsid w:val="006926F8"/>
    <w:rsid w:val="006A0DE8"/>
    <w:rsid w:val="006A6DDF"/>
    <w:rsid w:val="006A7AA6"/>
    <w:rsid w:val="006B0F7B"/>
    <w:rsid w:val="006B2B4A"/>
    <w:rsid w:val="006B462E"/>
    <w:rsid w:val="006B49EA"/>
    <w:rsid w:val="006B5BD5"/>
    <w:rsid w:val="006C4144"/>
    <w:rsid w:val="006C45A9"/>
    <w:rsid w:val="006C48FD"/>
    <w:rsid w:val="006C5EC1"/>
    <w:rsid w:val="006D0995"/>
    <w:rsid w:val="006D0B3F"/>
    <w:rsid w:val="006D345F"/>
    <w:rsid w:val="006E29E4"/>
    <w:rsid w:val="006F11A3"/>
    <w:rsid w:val="006F35AB"/>
    <w:rsid w:val="006F6C9A"/>
    <w:rsid w:val="007037BF"/>
    <w:rsid w:val="00703CBF"/>
    <w:rsid w:val="007141C2"/>
    <w:rsid w:val="007148C7"/>
    <w:rsid w:val="00721784"/>
    <w:rsid w:val="00721D5C"/>
    <w:rsid w:val="00723B75"/>
    <w:rsid w:val="007273DD"/>
    <w:rsid w:val="00727F4D"/>
    <w:rsid w:val="00730B79"/>
    <w:rsid w:val="00731E2E"/>
    <w:rsid w:val="00732C24"/>
    <w:rsid w:val="00733506"/>
    <w:rsid w:val="00737B52"/>
    <w:rsid w:val="00743EAF"/>
    <w:rsid w:val="0074544E"/>
    <w:rsid w:val="00747C14"/>
    <w:rsid w:val="00755243"/>
    <w:rsid w:val="00756307"/>
    <w:rsid w:val="0076050E"/>
    <w:rsid w:val="00762939"/>
    <w:rsid w:val="00765346"/>
    <w:rsid w:val="00767DBA"/>
    <w:rsid w:val="007711F3"/>
    <w:rsid w:val="00772B34"/>
    <w:rsid w:val="00772F3D"/>
    <w:rsid w:val="00773E07"/>
    <w:rsid w:val="00774931"/>
    <w:rsid w:val="00774E97"/>
    <w:rsid w:val="007759DD"/>
    <w:rsid w:val="0078045E"/>
    <w:rsid w:val="00783F99"/>
    <w:rsid w:val="007858CC"/>
    <w:rsid w:val="00792B28"/>
    <w:rsid w:val="00793037"/>
    <w:rsid w:val="007A3B4F"/>
    <w:rsid w:val="007A6EFC"/>
    <w:rsid w:val="007A7FAA"/>
    <w:rsid w:val="007B0F8B"/>
    <w:rsid w:val="007B1458"/>
    <w:rsid w:val="007B50D1"/>
    <w:rsid w:val="007D0FC9"/>
    <w:rsid w:val="007D12CB"/>
    <w:rsid w:val="007D2971"/>
    <w:rsid w:val="007D4CFE"/>
    <w:rsid w:val="007E5854"/>
    <w:rsid w:val="007F459E"/>
    <w:rsid w:val="007F5E12"/>
    <w:rsid w:val="00802974"/>
    <w:rsid w:val="00804334"/>
    <w:rsid w:val="008065EE"/>
    <w:rsid w:val="00806FD9"/>
    <w:rsid w:val="00807DB8"/>
    <w:rsid w:val="008207AA"/>
    <w:rsid w:val="00822066"/>
    <w:rsid w:val="00826B75"/>
    <w:rsid w:val="00835973"/>
    <w:rsid w:val="00840614"/>
    <w:rsid w:val="00842F00"/>
    <w:rsid w:val="0084318A"/>
    <w:rsid w:val="00851AEB"/>
    <w:rsid w:val="00853931"/>
    <w:rsid w:val="00857010"/>
    <w:rsid w:val="00857019"/>
    <w:rsid w:val="00857273"/>
    <w:rsid w:val="00861DC2"/>
    <w:rsid w:val="00863413"/>
    <w:rsid w:val="00883CCC"/>
    <w:rsid w:val="00884BC4"/>
    <w:rsid w:val="00892A08"/>
    <w:rsid w:val="008940CE"/>
    <w:rsid w:val="008942F2"/>
    <w:rsid w:val="00896789"/>
    <w:rsid w:val="008A4292"/>
    <w:rsid w:val="008A77A0"/>
    <w:rsid w:val="008B08CD"/>
    <w:rsid w:val="008B217C"/>
    <w:rsid w:val="008C020D"/>
    <w:rsid w:val="008C1618"/>
    <w:rsid w:val="008C296B"/>
    <w:rsid w:val="008D060F"/>
    <w:rsid w:val="008D0DF2"/>
    <w:rsid w:val="008D2C91"/>
    <w:rsid w:val="008D3FCE"/>
    <w:rsid w:val="008D491A"/>
    <w:rsid w:val="008D55FC"/>
    <w:rsid w:val="008E04C0"/>
    <w:rsid w:val="008E4D06"/>
    <w:rsid w:val="008F076C"/>
    <w:rsid w:val="008F5EAF"/>
    <w:rsid w:val="00901853"/>
    <w:rsid w:val="00904ADE"/>
    <w:rsid w:val="0090576A"/>
    <w:rsid w:val="00907083"/>
    <w:rsid w:val="00915731"/>
    <w:rsid w:val="00924307"/>
    <w:rsid w:val="00924C09"/>
    <w:rsid w:val="009253D2"/>
    <w:rsid w:val="009259D4"/>
    <w:rsid w:val="00927054"/>
    <w:rsid w:val="00934048"/>
    <w:rsid w:val="0093571F"/>
    <w:rsid w:val="00936408"/>
    <w:rsid w:val="009370D7"/>
    <w:rsid w:val="009374B8"/>
    <w:rsid w:val="009405A9"/>
    <w:rsid w:val="00942C01"/>
    <w:rsid w:val="00947287"/>
    <w:rsid w:val="00951476"/>
    <w:rsid w:val="00957380"/>
    <w:rsid w:val="009614CB"/>
    <w:rsid w:val="00961FE1"/>
    <w:rsid w:val="009633A7"/>
    <w:rsid w:val="009670B7"/>
    <w:rsid w:val="00967E2B"/>
    <w:rsid w:val="00976473"/>
    <w:rsid w:val="0097648E"/>
    <w:rsid w:val="0097734C"/>
    <w:rsid w:val="00982E11"/>
    <w:rsid w:val="00990F4E"/>
    <w:rsid w:val="00990FD5"/>
    <w:rsid w:val="0099129D"/>
    <w:rsid w:val="009951FB"/>
    <w:rsid w:val="00995871"/>
    <w:rsid w:val="00995BE7"/>
    <w:rsid w:val="00997487"/>
    <w:rsid w:val="009B3800"/>
    <w:rsid w:val="009C09A3"/>
    <w:rsid w:val="009C2DCD"/>
    <w:rsid w:val="009C3C3E"/>
    <w:rsid w:val="009C59C4"/>
    <w:rsid w:val="009C7708"/>
    <w:rsid w:val="009D3585"/>
    <w:rsid w:val="009D4BF9"/>
    <w:rsid w:val="009E090A"/>
    <w:rsid w:val="009E2ECA"/>
    <w:rsid w:val="009E5E65"/>
    <w:rsid w:val="009E61AB"/>
    <w:rsid w:val="009F5AB8"/>
    <w:rsid w:val="009F68E8"/>
    <w:rsid w:val="009F6D08"/>
    <w:rsid w:val="009F6D2B"/>
    <w:rsid w:val="00A00C87"/>
    <w:rsid w:val="00A034FA"/>
    <w:rsid w:val="00A1082C"/>
    <w:rsid w:val="00A1363D"/>
    <w:rsid w:val="00A1755A"/>
    <w:rsid w:val="00A17698"/>
    <w:rsid w:val="00A225F0"/>
    <w:rsid w:val="00A22977"/>
    <w:rsid w:val="00A24502"/>
    <w:rsid w:val="00A26185"/>
    <w:rsid w:val="00A2791A"/>
    <w:rsid w:val="00A304B6"/>
    <w:rsid w:val="00A37C68"/>
    <w:rsid w:val="00A407C0"/>
    <w:rsid w:val="00A42260"/>
    <w:rsid w:val="00A54445"/>
    <w:rsid w:val="00A621FE"/>
    <w:rsid w:val="00A6722C"/>
    <w:rsid w:val="00A713D7"/>
    <w:rsid w:val="00A71D94"/>
    <w:rsid w:val="00A76C96"/>
    <w:rsid w:val="00A77751"/>
    <w:rsid w:val="00A808A5"/>
    <w:rsid w:val="00A85307"/>
    <w:rsid w:val="00A91C63"/>
    <w:rsid w:val="00A95BB8"/>
    <w:rsid w:val="00AA00A3"/>
    <w:rsid w:val="00AA0124"/>
    <w:rsid w:val="00AA1504"/>
    <w:rsid w:val="00AA18A6"/>
    <w:rsid w:val="00AA3AC7"/>
    <w:rsid w:val="00AA47A2"/>
    <w:rsid w:val="00AA7778"/>
    <w:rsid w:val="00AB2B5E"/>
    <w:rsid w:val="00AB4D87"/>
    <w:rsid w:val="00AB6FF3"/>
    <w:rsid w:val="00AB72B3"/>
    <w:rsid w:val="00AC01D5"/>
    <w:rsid w:val="00AC1D01"/>
    <w:rsid w:val="00AC53C7"/>
    <w:rsid w:val="00AC5BF2"/>
    <w:rsid w:val="00AC6529"/>
    <w:rsid w:val="00AD4731"/>
    <w:rsid w:val="00AD4EFE"/>
    <w:rsid w:val="00AE13FE"/>
    <w:rsid w:val="00AE1848"/>
    <w:rsid w:val="00AE1E6E"/>
    <w:rsid w:val="00AE23E9"/>
    <w:rsid w:val="00AE54DB"/>
    <w:rsid w:val="00AE6E7C"/>
    <w:rsid w:val="00AE75CA"/>
    <w:rsid w:val="00AF22FB"/>
    <w:rsid w:val="00AF2F9B"/>
    <w:rsid w:val="00AF35B6"/>
    <w:rsid w:val="00AF49CC"/>
    <w:rsid w:val="00AF5D6B"/>
    <w:rsid w:val="00AF782F"/>
    <w:rsid w:val="00B01FE6"/>
    <w:rsid w:val="00B0321A"/>
    <w:rsid w:val="00B04766"/>
    <w:rsid w:val="00B047BF"/>
    <w:rsid w:val="00B04D7A"/>
    <w:rsid w:val="00B0525F"/>
    <w:rsid w:val="00B064A2"/>
    <w:rsid w:val="00B07152"/>
    <w:rsid w:val="00B11C84"/>
    <w:rsid w:val="00B1223D"/>
    <w:rsid w:val="00B123A0"/>
    <w:rsid w:val="00B128C6"/>
    <w:rsid w:val="00B15FCC"/>
    <w:rsid w:val="00B27095"/>
    <w:rsid w:val="00B302E6"/>
    <w:rsid w:val="00B3223E"/>
    <w:rsid w:val="00B32F26"/>
    <w:rsid w:val="00B345A1"/>
    <w:rsid w:val="00B348D6"/>
    <w:rsid w:val="00B34E29"/>
    <w:rsid w:val="00B363D4"/>
    <w:rsid w:val="00B444A7"/>
    <w:rsid w:val="00B46D61"/>
    <w:rsid w:val="00B570FD"/>
    <w:rsid w:val="00B62BD2"/>
    <w:rsid w:val="00B62CD5"/>
    <w:rsid w:val="00B63215"/>
    <w:rsid w:val="00B654F4"/>
    <w:rsid w:val="00B67FC3"/>
    <w:rsid w:val="00B702DD"/>
    <w:rsid w:val="00B73AD4"/>
    <w:rsid w:val="00B74E39"/>
    <w:rsid w:val="00B80B3B"/>
    <w:rsid w:val="00B81AEF"/>
    <w:rsid w:val="00B90253"/>
    <w:rsid w:val="00B953C2"/>
    <w:rsid w:val="00BA3975"/>
    <w:rsid w:val="00BA4345"/>
    <w:rsid w:val="00BA4C89"/>
    <w:rsid w:val="00BB0FF7"/>
    <w:rsid w:val="00BB15C6"/>
    <w:rsid w:val="00BB424D"/>
    <w:rsid w:val="00BB6490"/>
    <w:rsid w:val="00BC1101"/>
    <w:rsid w:val="00BC232E"/>
    <w:rsid w:val="00BC3125"/>
    <w:rsid w:val="00BC356B"/>
    <w:rsid w:val="00BC421E"/>
    <w:rsid w:val="00BC5D9D"/>
    <w:rsid w:val="00BC5DAE"/>
    <w:rsid w:val="00BC60FE"/>
    <w:rsid w:val="00BD49BD"/>
    <w:rsid w:val="00BD72FD"/>
    <w:rsid w:val="00BD7B01"/>
    <w:rsid w:val="00BE7230"/>
    <w:rsid w:val="00BE7510"/>
    <w:rsid w:val="00BF0C43"/>
    <w:rsid w:val="00BF238D"/>
    <w:rsid w:val="00BF3D39"/>
    <w:rsid w:val="00BF55C1"/>
    <w:rsid w:val="00C01F3F"/>
    <w:rsid w:val="00C10197"/>
    <w:rsid w:val="00C116D2"/>
    <w:rsid w:val="00C1214D"/>
    <w:rsid w:val="00C150C2"/>
    <w:rsid w:val="00C15B07"/>
    <w:rsid w:val="00C2149A"/>
    <w:rsid w:val="00C225DE"/>
    <w:rsid w:val="00C22BC2"/>
    <w:rsid w:val="00C234DE"/>
    <w:rsid w:val="00C23C3F"/>
    <w:rsid w:val="00C24C28"/>
    <w:rsid w:val="00C2549D"/>
    <w:rsid w:val="00C31739"/>
    <w:rsid w:val="00C31E50"/>
    <w:rsid w:val="00C437E8"/>
    <w:rsid w:val="00C443EE"/>
    <w:rsid w:val="00C47B1B"/>
    <w:rsid w:val="00C51358"/>
    <w:rsid w:val="00C54B8D"/>
    <w:rsid w:val="00C61305"/>
    <w:rsid w:val="00C65132"/>
    <w:rsid w:val="00C71366"/>
    <w:rsid w:val="00C716CB"/>
    <w:rsid w:val="00C76E92"/>
    <w:rsid w:val="00C837D1"/>
    <w:rsid w:val="00C93ADB"/>
    <w:rsid w:val="00C97D99"/>
    <w:rsid w:val="00CA032A"/>
    <w:rsid w:val="00CA2090"/>
    <w:rsid w:val="00CA3A35"/>
    <w:rsid w:val="00CA6E6C"/>
    <w:rsid w:val="00CA7D2E"/>
    <w:rsid w:val="00CB0E38"/>
    <w:rsid w:val="00CB29DB"/>
    <w:rsid w:val="00CB5A36"/>
    <w:rsid w:val="00CB6095"/>
    <w:rsid w:val="00CB6545"/>
    <w:rsid w:val="00CB6F98"/>
    <w:rsid w:val="00CC31E2"/>
    <w:rsid w:val="00CC3931"/>
    <w:rsid w:val="00CC60B4"/>
    <w:rsid w:val="00CD0FCF"/>
    <w:rsid w:val="00CD227B"/>
    <w:rsid w:val="00CD45FE"/>
    <w:rsid w:val="00CE18E2"/>
    <w:rsid w:val="00CE19A2"/>
    <w:rsid w:val="00CE5D33"/>
    <w:rsid w:val="00CE7496"/>
    <w:rsid w:val="00CE7651"/>
    <w:rsid w:val="00CF02DB"/>
    <w:rsid w:val="00CF15FB"/>
    <w:rsid w:val="00CF56CC"/>
    <w:rsid w:val="00CF6F67"/>
    <w:rsid w:val="00CF7102"/>
    <w:rsid w:val="00CF76D4"/>
    <w:rsid w:val="00D000C1"/>
    <w:rsid w:val="00D061C4"/>
    <w:rsid w:val="00D07088"/>
    <w:rsid w:val="00D10FD6"/>
    <w:rsid w:val="00D13CAD"/>
    <w:rsid w:val="00D14C15"/>
    <w:rsid w:val="00D14DD4"/>
    <w:rsid w:val="00D17B29"/>
    <w:rsid w:val="00D22DAC"/>
    <w:rsid w:val="00D23CF3"/>
    <w:rsid w:val="00D26310"/>
    <w:rsid w:val="00D31D8A"/>
    <w:rsid w:val="00D332F6"/>
    <w:rsid w:val="00D406AF"/>
    <w:rsid w:val="00D43974"/>
    <w:rsid w:val="00D572D8"/>
    <w:rsid w:val="00D576A9"/>
    <w:rsid w:val="00D60092"/>
    <w:rsid w:val="00D64DAF"/>
    <w:rsid w:val="00D67A45"/>
    <w:rsid w:val="00D7433D"/>
    <w:rsid w:val="00D75A19"/>
    <w:rsid w:val="00D77948"/>
    <w:rsid w:val="00D77AED"/>
    <w:rsid w:val="00D805E6"/>
    <w:rsid w:val="00D80DEE"/>
    <w:rsid w:val="00D81CA5"/>
    <w:rsid w:val="00D83624"/>
    <w:rsid w:val="00D87221"/>
    <w:rsid w:val="00D9545B"/>
    <w:rsid w:val="00DA2E15"/>
    <w:rsid w:val="00DA3ABA"/>
    <w:rsid w:val="00DA4E07"/>
    <w:rsid w:val="00DA4EF9"/>
    <w:rsid w:val="00DA5CB0"/>
    <w:rsid w:val="00DA7429"/>
    <w:rsid w:val="00DB501E"/>
    <w:rsid w:val="00DB690C"/>
    <w:rsid w:val="00DB7880"/>
    <w:rsid w:val="00DC327B"/>
    <w:rsid w:val="00DC40F3"/>
    <w:rsid w:val="00DD11FA"/>
    <w:rsid w:val="00DD219E"/>
    <w:rsid w:val="00DD23CF"/>
    <w:rsid w:val="00DD37CE"/>
    <w:rsid w:val="00DD4457"/>
    <w:rsid w:val="00DD4537"/>
    <w:rsid w:val="00DD517B"/>
    <w:rsid w:val="00DD71B3"/>
    <w:rsid w:val="00DE16A5"/>
    <w:rsid w:val="00DE1B83"/>
    <w:rsid w:val="00DE4A9E"/>
    <w:rsid w:val="00DF0086"/>
    <w:rsid w:val="00DF2DBE"/>
    <w:rsid w:val="00DF4D62"/>
    <w:rsid w:val="00E05616"/>
    <w:rsid w:val="00E05BD3"/>
    <w:rsid w:val="00E07820"/>
    <w:rsid w:val="00E11F07"/>
    <w:rsid w:val="00E12041"/>
    <w:rsid w:val="00E131EB"/>
    <w:rsid w:val="00E15899"/>
    <w:rsid w:val="00E20CBC"/>
    <w:rsid w:val="00E21AD3"/>
    <w:rsid w:val="00E229A1"/>
    <w:rsid w:val="00E35043"/>
    <w:rsid w:val="00E35C7D"/>
    <w:rsid w:val="00E41766"/>
    <w:rsid w:val="00E50990"/>
    <w:rsid w:val="00E53BA4"/>
    <w:rsid w:val="00E545F1"/>
    <w:rsid w:val="00E573D1"/>
    <w:rsid w:val="00E57B13"/>
    <w:rsid w:val="00E635F1"/>
    <w:rsid w:val="00E65E8C"/>
    <w:rsid w:val="00E703D9"/>
    <w:rsid w:val="00E81CAA"/>
    <w:rsid w:val="00E8518D"/>
    <w:rsid w:val="00E92612"/>
    <w:rsid w:val="00E97C2C"/>
    <w:rsid w:val="00EA5907"/>
    <w:rsid w:val="00EB026A"/>
    <w:rsid w:val="00EB0D99"/>
    <w:rsid w:val="00EB26F3"/>
    <w:rsid w:val="00EB28F3"/>
    <w:rsid w:val="00EB485A"/>
    <w:rsid w:val="00EB6C58"/>
    <w:rsid w:val="00EB7298"/>
    <w:rsid w:val="00EB7B48"/>
    <w:rsid w:val="00EC0BB1"/>
    <w:rsid w:val="00ED2AAA"/>
    <w:rsid w:val="00ED3B02"/>
    <w:rsid w:val="00ED4BF3"/>
    <w:rsid w:val="00ED764C"/>
    <w:rsid w:val="00EE0153"/>
    <w:rsid w:val="00EE5791"/>
    <w:rsid w:val="00EF09D0"/>
    <w:rsid w:val="00EF1268"/>
    <w:rsid w:val="00EF2AD7"/>
    <w:rsid w:val="00EF313C"/>
    <w:rsid w:val="00EF4533"/>
    <w:rsid w:val="00EF5890"/>
    <w:rsid w:val="00EF74BE"/>
    <w:rsid w:val="00F001BF"/>
    <w:rsid w:val="00F01F15"/>
    <w:rsid w:val="00F02B5F"/>
    <w:rsid w:val="00F03D6E"/>
    <w:rsid w:val="00F07A1A"/>
    <w:rsid w:val="00F1307B"/>
    <w:rsid w:val="00F169B9"/>
    <w:rsid w:val="00F221A7"/>
    <w:rsid w:val="00F2644E"/>
    <w:rsid w:val="00F307FE"/>
    <w:rsid w:val="00F33C1E"/>
    <w:rsid w:val="00F374A8"/>
    <w:rsid w:val="00F374FF"/>
    <w:rsid w:val="00F44296"/>
    <w:rsid w:val="00F53F2C"/>
    <w:rsid w:val="00F55EBA"/>
    <w:rsid w:val="00F579FC"/>
    <w:rsid w:val="00F60845"/>
    <w:rsid w:val="00F608F6"/>
    <w:rsid w:val="00F63EB8"/>
    <w:rsid w:val="00F66479"/>
    <w:rsid w:val="00F67202"/>
    <w:rsid w:val="00F75D24"/>
    <w:rsid w:val="00F77A1A"/>
    <w:rsid w:val="00F80F6E"/>
    <w:rsid w:val="00F81615"/>
    <w:rsid w:val="00F83161"/>
    <w:rsid w:val="00F86020"/>
    <w:rsid w:val="00F958ED"/>
    <w:rsid w:val="00FA2592"/>
    <w:rsid w:val="00FA2ADC"/>
    <w:rsid w:val="00FA2E9D"/>
    <w:rsid w:val="00FA31B5"/>
    <w:rsid w:val="00FA38F9"/>
    <w:rsid w:val="00FB1938"/>
    <w:rsid w:val="00FB57A7"/>
    <w:rsid w:val="00FC1D80"/>
    <w:rsid w:val="00FC2603"/>
    <w:rsid w:val="00FD1B52"/>
    <w:rsid w:val="00FD536D"/>
    <w:rsid w:val="00FD78A0"/>
    <w:rsid w:val="00FE6FBB"/>
    <w:rsid w:val="00FE7215"/>
    <w:rsid w:val="00FF3C7B"/>
    <w:rsid w:val="00FF5460"/>
    <w:rsid w:val="00FF5F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3583"/>
    <w:pPr>
      <w:spacing w:after="200" w:line="276" w:lineRule="auto"/>
    </w:pPr>
    <w:rPr>
      <w:rFonts w:eastAsiaTheme="minorEastAsia"/>
      <w:lang w:eastAsia="ru-RU"/>
    </w:rPr>
  </w:style>
  <w:style w:type="paragraph" w:styleId="1">
    <w:name w:val="heading 1"/>
    <w:basedOn w:val="a0"/>
    <w:next w:val="a0"/>
    <w:link w:val="10"/>
    <w:uiPriority w:val="9"/>
    <w:qFormat/>
    <w:rsid w:val="009C2D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5716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83CC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aliases w:val="Заголовок мой1,СписокСТПр,Нумерация,ПАРАГРАФ,список 1"/>
    <w:basedOn w:val="a0"/>
    <w:uiPriority w:val="34"/>
    <w:qFormat/>
    <w:rsid w:val="00437ECC"/>
    <w:pPr>
      <w:ind w:left="720"/>
      <w:contextualSpacing/>
    </w:pPr>
  </w:style>
  <w:style w:type="character" w:customStyle="1" w:styleId="11">
    <w:name w:val="Основной текст Знак1"/>
    <w:aliases w:val="Body Text Char Знак Знак,Body Text Char Знак1"/>
    <w:basedOn w:val="a1"/>
    <w:link w:val="a6"/>
    <w:uiPriority w:val="99"/>
    <w:rsid w:val="00437ECC"/>
    <w:rPr>
      <w:rFonts w:ascii="Times New Roman" w:hAnsi="Times New Roman" w:cs="Times New Roman"/>
      <w:color w:val="323232"/>
      <w:shd w:val="clear" w:color="auto" w:fill="FFFFFF"/>
    </w:rPr>
  </w:style>
  <w:style w:type="paragraph" w:styleId="a6">
    <w:name w:val="Body Text"/>
    <w:aliases w:val="Body Text Char Знак,Body Text Char"/>
    <w:basedOn w:val="a0"/>
    <w:link w:val="11"/>
    <w:uiPriority w:val="99"/>
    <w:rsid w:val="00437ECC"/>
    <w:pPr>
      <w:widowControl w:val="0"/>
      <w:shd w:val="clear" w:color="auto" w:fill="FFFFFF"/>
      <w:spacing w:after="0" w:line="240" w:lineRule="auto"/>
      <w:ind w:firstLine="400"/>
      <w:jc w:val="both"/>
    </w:pPr>
    <w:rPr>
      <w:rFonts w:ascii="Times New Roman" w:eastAsiaTheme="minorHAnsi" w:hAnsi="Times New Roman" w:cs="Times New Roman"/>
      <w:color w:val="323232"/>
      <w:lang w:eastAsia="en-US"/>
    </w:rPr>
  </w:style>
  <w:style w:type="character" w:customStyle="1" w:styleId="a7">
    <w:name w:val="Основной текст Знак"/>
    <w:basedOn w:val="a1"/>
    <w:uiPriority w:val="99"/>
    <w:semiHidden/>
    <w:rsid w:val="00437ECC"/>
    <w:rPr>
      <w:rFonts w:eastAsiaTheme="minorEastAsia"/>
      <w:lang w:eastAsia="ru-RU"/>
    </w:rPr>
  </w:style>
  <w:style w:type="character" w:customStyle="1" w:styleId="10">
    <w:name w:val="Заголовок 1 Знак"/>
    <w:basedOn w:val="a1"/>
    <w:link w:val="1"/>
    <w:uiPriority w:val="9"/>
    <w:rsid w:val="009C2DC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1"/>
    <w:link w:val="2"/>
    <w:uiPriority w:val="9"/>
    <w:rsid w:val="005716CC"/>
    <w:rPr>
      <w:rFonts w:asciiTheme="majorHAnsi" w:eastAsiaTheme="majorEastAsia" w:hAnsiTheme="majorHAnsi" w:cstheme="majorBidi"/>
      <w:color w:val="2E74B5" w:themeColor="accent1" w:themeShade="BF"/>
      <w:sz w:val="26"/>
      <w:szCs w:val="26"/>
      <w:lang w:eastAsia="ru-RU"/>
    </w:rPr>
  </w:style>
  <w:style w:type="paragraph" w:styleId="a8">
    <w:name w:val="Normal (Web)"/>
    <w:basedOn w:val="a0"/>
    <w:unhideWhenUsed/>
    <w:rsid w:val="00F67202"/>
    <w:pPr>
      <w:spacing w:after="150" w:line="240" w:lineRule="auto"/>
    </w:pPr>
    <w:rPr>
      <w:rFonts w:ascii="Times New Roman" w:eastAsia="Times New Roman" w:hAnsi="Times New Roman" w:cs="Times New Roman"/>
      <w:sz w:val="24"/>
      <w:szCs w:val="24"/>
    </w:rPr>
  </w:style>
  <w:style w:type="paragraph" w:styleId="a9">
    <w:name w:val="TOC Heading"/>
    <w:basedOn w:val="1"/>
    <w:next w:val="a0"/>
    <w:uiPriority w:val="39"/>
    <w:unhideWhenUsed/>
    <w:qFormat/>
    <w:rsid w:val="00414D05"/>
    <w:pPr>
      <w:spacing w:line="259" w:lineRule="auto"/>
      <w:outlineLvl w:val="9"/>
    </w:pPr>
  </w:style>
  <w:style w:type="paragraph" w:styleId="12">
    <w:name w:val="toc 1"/>
    <w:basedOn w:val="a0"/>
    <w:next w:val="a0"/>
    <w:autoRedefine/>
    <w:uiPriority w:val="39"/>
    <w:unhideWhenUsed/>
    <w:rsid w:val="00414D05"/>
    <w:pPr>
      <w:spacing w:after="100"/>
    </w:pPr>
  </w:style>
  <w:style w:type="paragraph" w:styleId="21">
    <w:name w:val="toc 2"/>
    <w:basedOn w:val="a0"/>
    <w:next w:val="a0"/>
    <w:autoRedefine/>
    <w:uiPriority w:val="39"/>
    <w:unhideWhenUsed/>
    <w:rsid w:val="00414D05"/>
    <w:pPr>
      <w:spacing w:after="100"/>
      <w:ind w:left="220"/>
    </w:pPr>
  </w:style>
  <w:style w:type="character" w:styleId="aa">
    <w:name w:val="Hyperlink"/>
    <w:basedOn w:val="a1"/>
    <w:uiPriority w:val="99"/>
    <w:unhideWhenUsed/>
    <w:rsid w:val="00414D05"/>
    <w:rPr>
      <w:color w:val="0563C1" w:themeColor="hyperlink"/>
      <w:u w:val="single"/>
    </w:rPr>
  </w:style>
  <w:style w:type="character" w:styleId="ab">
    <w:name w:val="footnote reference"/>
    <w:basedOn w:val="a1"/>
    <w:uiPriority w:val="99"/>
    <w:semiHidden/>
    <w:unhideWhenUsed/>
    <w:rsid w:val="003A7A0B"/>
    <w:rPr>
      <w:vertAlign w:val="superscript"/>
    </w:rPr>
  </w:style>
  <w:style w:type="paragraph" w:styleId="ac">
    <w:name w:val="No Spacing"/>
    <w:link w:val="ad"/>
    <w:uiPriority w:val="1"/>
    <w:qFormat/>
    <w:rsid w:val="00DD517B"/>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D517B"/>
    <w:rPr>
      <w:rFonts w:ascii="Calibri" w:eastAsia="Times New Roman" w:hAnsi="Calibri" w:cs="Times New Roman"/>
      <w:lang w:eastAsia="ru-RU"/>
    </w:rPr>
  </w:style>
  <w:style w:type="paragraph" w:customStyle="1" w:styleId="Default">
    <w:name w:val="Default"/>
    <w:rsid w:val="00EF45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ППР_Список"/>
    <w:basedOn w:val="a0"/>
    <w:link w:val="ae"/>
    <w:qFormat/>
    <w:rsid w:val="000F4088"/>
    <w:pPr>
      <w:widowControl w:val="0"/>
      <w:numPr>
        <w:numId w:val="4"/>
      </w:numPr>
      <w:tabs>
        <w:tab w:val="left" w:pos="709"/>
      </w:tabs>
      <w:autoSpaceDE w:val="0"/>
      <w:autoSpaceDN w:val="0"/>
      <w:adjustRightInd w:val="0"/>
      <w:spacing w:after="0"/>
      <w:ind w:left="709"/>
      <w:contextualSpacing/>
      <w:jc w:val="both"/>
    </w:pPr>
    <w:rPr>
      <w:rFonts w:ascii="Times New Roman" w:eastAsia="Times New Roman" w:hAnsi="Times New Roman" w:cs="Times New Roman"/>
      <w:sz w:val="24"/>
      <w:szCs w:val="24"/>
      <w:lang w:val="x-none" w:eastAsia="x-none"/>
    </w:rPr>
  </w:style>
  <w:style w:type="character" w:customStyle="1" w:styleId="ae">
    <w:name w:val="ППР_Список Знак"/>
    <w:link w:val="a"/>
    <w:rsid w:val="000F4088"/>
    <w:rPr>
      <w:rFonts w:ascii="Times New Roman" w:eastAsia="Times New Roman" w:hAnsi="Times New Roman" w:cs="Times New Roman"/>
      <w:sz w:val="24"/>
      <w:szCs w:val="24"/>
      <w:lang w:val="x-none" w:eastAsia="x-none"/>
    </w:rPr>
  </w:style>
  <w:style w:type="paragraph" w:customStyle="1" w:styleId="ConsPlusNormal">
    <w:name w:val="ConsPlusNormal"/>
    <w:rsid w:val="000F40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F408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header"/>
    <w:basedOn w:val="a0"/>
    <w:link w:val="af0"/>
    <w:uiPriority w:val="99"/>
    <w:unhideWhenUsed/>
    <w:rsid w:val="00A26185"/>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A26185"/>
    <w:rPr>
      <w:rFonts w:eastAsiaTheme="minorEastAsia"/>
      <w:lang w:eastAsia="ru-RU"/>
    </w:rPr>
  </w:style>
  <w:style w:type="paragraph" w:styleId="af1">
    <w:name w:val="footer"/>
    <w:basedOn w:val="a0"/>
    <w:link w:val="af2"/>
    <w:uiPriority w:val="99"/>
    <w:unhideWhenUsed/>
    <w:rsid w:val="00A26185"/>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A26185"/>
    <w:rPr>
      <w:rFonts w:eastAsiaTheme="minorEastAsia"/>
      <w:lang w:eastAsia="ru-RU"/>
    </w:rPr>
  </w:style>
  <w:style w:type="paragraph" w:styleId="af3">
    <w:name w:val="Balloon Text"/>
    <w:basedOn w:val="a0"/>
    <w:link w:val="af4"/>
    <w:uiPriority w:val="99"/>
    <w:semiHidden/>
    <w:unhideWhenUsed/>
    <w:rsid w:val="002E166D"/>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2E166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3583"/>
    <w:pPr>
      <w:spacing w:after="200" w:line="276" w:lineRule="auto"/>
    </w:pPr>
    <w:rPr>
      <w:rFonts w:eastAsiaTheme="minorEastAsia"/>
      <w:lang w:eastAsia="ru-RU"/>
    </w:rPr>
  </w:style>
  <w:style w:type="paragraph" w:styleId="1">
    <w:name w:val="heading 1"/>
    <w:basedOn w:val="a0"/>
    <w:next w:val="a0"/>
    <w:link w:val="10"/>
    <w:uiPriority w:val="9"/>
    <w:qFormat/>
    <w:rsid w:val="009C2D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5716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83CC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aliases w:val="Заголовок мой1,СписокСТПр,Нумерация,ПАРАГРАФ,список 1"/>
    <w:basedOn w:val="a0"/>
    <w:uiPriority w:val="34"/>
    <w:qFormat/>
    <w:rsid w:val="00437ECC"/>
    <w:pPr>
      <w:ind w:left="720"/>
      <w:contextualSpacing/>
    </w:pPr>
  </w:style>
  <w:style w:type="character" w:customStyle="1" w:styleId="11">
    <w:name w:val="Основной текст Знак1"/>
    <w:aliases w:val="Body Text Char Знак Знак,Body Text Char Знак1"/>
    <w:basedOn w:val="a1"/>
    <w:link w:val="a6"/>
    <w:uiPriority w:val="99"/>
    <w:rsid w:val="00437ECC"/>
    <w:rPr>
      <w:rFonts w:ascii="Times New Roman" w:hAnsi="Times New Roman" w:cs="Times New Roman"/>
      <w:color w:val="323232"/>
      <w:shd w:val="clear" w:color="auto" w:fill="FFFFFF"/>
    </w:rPr>
  </w:style>
  <w:style w:type="paragraph" w:styleId="a6">
    <w:name w:val="Body Text"/>
    <w:aliases w:val="Body Text Char Знак,Body Text Char"/>
    <w:basedOn w:val="a0"/>
    <w:link w:val="11"/>
    <w:uiPriority w:val="99"/>
    <w:rsid w:val="00437ECC"/>
    <w:pPr>
      <w:widowControl w:val="0"/>
      <w:shd w:val="clear" w:color="auto" w:fill="FFFFFF"/>
      <w:spacing w:after="0" w:line="240" w:lineRule="auto"/>
      <w:ind w:firstLine="400"/>
      <w:jc w:val="both"/>
    </w:pPr>
    <w:rPr>
      <w:rFonts w:ascii="Times New Roman" w:eastAsiaTheme="minorHAnsi" w:hAnsi="Times New Roman" w:cs="Times New Roman"/>
      <w:color w:val="323232"/>
      <w:lang w:eastAsia="en-US"/>
    </w:rPr>
  </w:style>
  <w:style w:type="character" w:customStyle="1" w:styleId="a7">
    <w:name w:val="Основной текст Знак"/>
    <w:basedOn w:val="a1"/>
    <w:uiPriority w:val="99"/>
    <w:semiHidden/>
    <w:rsid w:val="00437ECC"/>
    <w:rPr>
      <w:rFonts w:eastAsiaTheme="minorEastAsia"/>
      <w:lang w:eastAsia="ru-RU"/>
    </w:rPr>
  </w:style>
  <w:style w:type="character" w:customStyle="1" w:styleId="10">
    <w:name w:val="Заголовок 1 Знак"/>
    <w:basedOn w:val="a1"/>
    <w:link w:val="1"/>
    <w:uiPriority w:val="9"/>
    <w:rsid w:val="009C2DC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1"/>
    <w:link w:val="2"/>
    <w:uiPriority w:val="9"/>
    <w:rsid w:val="005716CC"/>
    <w:rPr>
      <w:rFonts w:asciiTheme="majorHAnsi" w:eastAsiaTheme="majorEastAsia" w:hAnsiTheme="majorHAnsi" w:cstheme="majorBidi"/>
      <w:color w:val="2E74B5" w:themeColor="accent1" w:themeShade="BF"/>
      <w:sz w:val="26"/>
      <w:szCs w:val="26"/>
      <w:lang w:eastAsia="ru-RU"/>
    </w:rPr>
  </w:style>
  <w:style w:type="paragraph" w:styleId="a8">
    <w:name w:val="Normal (Web)"/>
    <w:basedOn w:val="a0"/>
    <w:unhideWhenUsed/>
    <w:rsid w:val="00F67202"/>
    <w:pPr>
      <w:spacing w:after="150" w:line="240" w:lineRule="auto"/>
    </w:pPr>
    <w:rPr>
      <w:rFonts w:ascii="Times New Roman" w:eastAsia="Times New Roman" w:hAnsi="Times New Roman" w:cs="Times New Roman"/>
      <w:sz w:val="24"/>
      <w:szCs w:val="24"/>
    </w:rPr>
  </w:style>
  <w:style w:type="paragraph" w:styleId="a9">
    <w:name w:val="TOC Heading"/>
    <w:basedOn w:val="1"/>
    <w:next w:val="a0"/>
    <w:uiPriority w:val="39"/>
    <w:unhideWhenUsed/>
    <w:qFormat/>
    <w:rsid w:val="00414D05"/>
    <w:pPr>
      <w:spacing w:line="259" w:lineRule="auto"/>
      <w:outlineLvl w:val="9"/>
    </w:pPr>
  </w:style>
  <w:style w:type="paragraph" w:styleId="12">
    <w:name w:val="toc 1"/>
    <w:basedOn w:val="a0"/>
    <w:next w:val="a0"/>
    <w:autoRedefine/>
    <w:uiPriority w:val="39"/>
    <w:unhideWhenUsed/>
    <w:rsid w:val="00414D05"/>
    <w:pPr>
      <w:spacing w:after="100"/>
    </w:pPr>
  </w:style>
  <w:style w:type="paragraph" w:styleId="21">
    <w:name w:val="toc 2"/>
    <w:basedOn w:val="a0"/>
    <w:next w:val="a0"/>
    <w:autoRedefine/>
    <w:uiPriority w:val="39"/>
    <w:unhideWhenUsed/>
    <w:rsid w:val="00414D05"/>
    <w:pPr>
      <w:spacing w:after="100"/>
      <w:ind w:left="220"/>
    </w:pPr>
  </w:style>
  <w:style w:type="character" w:styleId="aa">
    <w:name w:val="Hyperlink"/>
    <w:basedOn w:val="a1"/>
    <w:uiPriority w:val="99"/>
    <w:unhideWhenUsed/>
    <w:rsid w:val="00414D05"/>
    <w:rPr>
      <w:color w:val="0563C1" w:themeColor="hyperlink"/>
      <w:u w:val="single"/>
    </w:rPr>
  </w:style>
  <w:style w:type="character" w:styleId="ab">
    <w:name w:val="footnote reference"/>
    <w:basedOn w:val="a1"/>
    <w:uiPriority w:val="99"/>
    <w:semiHidden/>
    <w:unhideWhenUsed/>
    <w:rsid w:val="003A7A0B"/>
    <w:rPr>
      <w:vertAlign w:val="superscript"/>
    </w:rPr>
  </w:style>
  <w:style w:type="paragraph" w:styleId="ac">
    <w:name w:val="No Spacing"/>
    <w:link w:val="ad"/>
    <w:uiPriority w:val="1"/>
    <w:qFormat/>
    <w:rsid w:val="00DD517B"/>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D517B"/>
    <w:rPr>
      <w:rFonts w:ascii="Calibri" w:eastAsia="Times New Roman" w:hAnsi="Calibri" w:cs="Times New Roman"/>
      <w:lang w:eastAsia="ru-RU"/>
    </w:rPr>
  </w:style>
  <w:style w:type="paragraph" w:customStyle="1" w:styleId="Default">
    <w:name w:val="Default"/>
    <w:rsid w:val="00EF45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ППР_Список"/>
    <w:basedOn w:val="a0"/>
    <w:link w:val="ae"/>
    <w:qFormat/>
    <w:rsid w:val="000F4088"/>
    <w:pPr>
      <w:widowControl w:val="0"/>
      <w:numPr>
        <w:numId w:val="4"/>
      </w:numPr>
      <w:tabs>
        <w:tab w:val="left" w:pos="709"/>
      </w:tabs>
      <w:autoSpaceDE w:val="0"/>
      <w:autoSpaceDN w:val="0"/>
      <w:adjustRightInd w:val="0"/>
      <w:spacing w:after="0"/>
      <w:ind w:left="709"/>
      <w:contextualSpacing/>
      <w:jc w:val="both"/>
    </w:pPr>
    <w:rPr>
      <w:rFonts w:ascii="Times New Roman" w:eastAsia="Times New Roman" w:hAnsi="Times New Roman" w:cs="Times New Roman"/>
      <w:sz w:val="24"/>
      <w:szCs w:val="24"/>
      <w:lang w:val="x-none" w:eastAsia="x-none"/>
    </w:rPr>
  </w:style>
  <w:style w:type="character" w:customStyle="1" w:styleId="ae">
    <w:name w:val="ППР_Список Знак"/>
    <w:link w:val="a"/>
    <w:rsid w:val="000F4088"/>
    <w:rPr>
      <w:rFonts w:ascii="Times New Roman" w:eastAsia="Times New Roman" w:hAnsi="Times New Roman" w:cs="Times New Roman"/>
      <w:sz w:val="24"/>
      <w:szCs w:val="24"/>
      <w:lang w:val="x-none" w:eastAsia="x-none"/>
    </w:rPr>
  </w:style>
  <w:style w:type="paragraph" w:customStyle="1" w:styleId="ConsPlusNormal">
    <w:name w:val="ConsPlusNormal"/>
    <w:rsid w:val="000F40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F408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header"/>
    <w:basedOn w:val="a0"/>
    <w:link w:val="af0"/>
    <w:uiPriority w:val="99"/>
    <w:unhideWhenUsed/>
    <w:rsid w:val="00A26185"/>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A26185"/>
    <w:rPr>
      <w:rFonts w:eastAsiaTheme="minorEastAsia"/>
      <w:lang w:eastAsia="ru-RU"/>
    </w:rPr>
  </w:style>
  <w:style w:type="paragraph" w:styleId="af1">
    <w:name w:val="footer"/>
    <w:basedOn w:val="a0"/>
    <w:link w:val="af2"/>
    <w:uiPriority w:val="99"/>
    <w:unhideWhenUsed/>
    <w:rsid w:val="00A26185"/>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A26185"/>
    <w:rPr>
      <w:rFonts w:eastAsiaTheme="minorEastAsia"/>
      <w:lang w:eastAsia="ru-RU"/>
    </w:rPr>
  </w:style>
  <w:style w:type="paragraph" w:styleId="af3">
    <w:name w:val="Balloon Text"/>
    <w:basedOn w:val="a0"/>
    <w:link w:val="af4"/>
    <w:uiPriority w:val="99"/>
    <w:semiHidden/>
    <w:unhideWhenUsed/>
    <w:rsid w:val="002E166D"/>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2E166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52348">
      <w:bodyDiv w:val="1"/>
      <w:marLeft w:val="0"/>
      <w:marRight w:val="0"/>
      <w:marTop w:val="0"/>
      <w:marBottom w:val="0"/>
      <w:divBdr>
        <w:top w:val="none" w:sz="0" w:space="0" w:color="auto"/>
        <w:left w:val="none" w:sz="0" w:space="0" w:color="auto"/>
        <w:bottom w:val="none" w:sz="0" w:space="0" w:color="auto"/>
        <w:right w:val="none" w:sz="0" w:space="0" w:color="auto"/>
      </w:divBdr>
    </w:div>
    <w:div w:id="443039960">
      <w:bodyDiv w:val="1"/>
      <w:marLeft w:val="0"/>
      <w:marRight w:val="0"/>
      <w:marTop w:val="0"/>
      <w:marBottom w:val="0"/>
      <w:divBdr>
        <w:top w:val="none" w:sz="0" w:space="0" w:color="auto"/>
        <w:left w:val="none" w:sz="0" w:space="0" w:color="auto"/>
        <w:bottom w:val="none" w:sz="0" w:space="0" w:color="auto"/>
        <w:right w:val="none" w:sz="0" w:space="0" w:color="auto"/>
      </w:divBdr>
    </w:div>
    <w:div w:id="167583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ru.wikipedia.org/wiki/%D0%9A%D0%BB%D0%B5%D0%BD_%D0%BE%D1%81%D1%82%D1%80%D0%BE%D0%BB%D0%B8%D1%81%D1%82%D0%BD%D1%8B%D0%B9"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gif"/><Relationship Id="rId16" Type="http://schemas.openxmlformats.org/officeDocument/2006/relationships/hyperlink" Target="http://www.ticrk.ru/ru/gallery.php?docId=5270" TargetMode="External"/><Relationship Id="rId11" Type="http://schemas.openxmlformats.org/officeDocument/2006/relationships/image" Target="media/image3.jpe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8.png"/><Relationship Id="rId5" Type="http://schemas.openxmlformats.org/officeDocument/2006/relationships/settings" Target="settings.xml"/><Relationship Id="rId19" Type="http://schemas.openxmlformats.org/officeDocument/2006/relationships/hyperlink" Target="http://ru.wikipedia.org/wiki/%D0%92%D1%8F%D0%B7" TargetMode="External"/><Relationship Id="rId14" Type="http://schemas.openxmlformats.org/officeDocument/2006/relationships/image" Target="media/image5.jpeg"/><Relationship Id="rId22" Type="http://schemas.openxmlformats.org/officeDocument/2006/relationships/hyperlink" Target="http://ru.wikipedia.org/wiki/%D0%9A%D0%B0%D1%80%D0%B5%D0%BB%D1%8C%D1%81%D0%BA%D0%B0%D1%8F_%D0%B1%D0%B5%D1%80%D1%91%D0%B7%D0%B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1.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ru.wikipedia.org/wiki/%D0%94%D0%B5%D0%BD%D0%B4%D1%80%D0%BE%D0%BF%D0%B0%D1%80%D0%BA" TargetMode="External"/><Relationship Id="rId25" Type="http://schemas.openxmlformats.org/officeDocument/2006/relationships/hyperlink" Target="http://ru.wikipedia.org/wiki/%D0%9B%D0%B0%D0%B4%D0%BE%D0%B6%D1%81%D0%BA%D0%B0%D1%8F_%D0%BA%D0%BE%D0%BB%D1%8C%D1%87%D0%B0%D1%82%D0%B0%D1%8F_%D0%BD%D0%B5%D1%80%D0%BF%D0%B0"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ru.wikipedia.org/wiki/%D0%9B%D0%B8%D0%BF%D0%B0_%D0%BC%D0%B5%D0%BB%D0%BA%D0%BE%D0%BB%D0%B8%D1%81%D1%82%D0%BD%D0%B0%D1%8F"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5%D0%B2%D0%B5%D1%80%D0%BD%D0%BE%D0%B5_%D0%9F%D1%80%D0%B8%D0%BB%D0%B0%D0%B4%D0%BE%D0%B6%D1%8C%D0%B5" TargetMode="External"/><Relationship Id="rId23" Type="http://schemas.openxmlformats.org/officeDocument/2006/relationships/hyperlink" Target="http://ru.wikipedia.org/wiki/%D0%90%D0%BA%D0%BA%D0%BB%D0%B8%D0%BC%D0%B0%D1%82%D0%B8%D0%B7%D0%B0%D1%86%D0%B8%D1%8F"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gif"/><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ru.wikipedia.org/wiki/%D0%97%D0%B0%D0%BA%D0%B0%D0%B7%D0%BD%D0%B8%D0%BA"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ru.wikipedia.org/wiki/%D0%9B%D0%BE%D1%81%D0%BE%D1%81%D0%B5%D0%B2%D1%8B%D0%B5" TargetMode="Externa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image" Target="media/image6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72;&#1090;&#1072;&#1096;&#1072;\Documents\temp\&#1056;&#1072;&#1079;&#1088;&#1072;&#1073;&#1086;&#1090;&#1082;&#1080;\&#1057;&#1090;&#1088;&#1072;&#1090;&#1077;&#1075;&#1080;&#1095;&#1077;&#1089;&#1082;&#1086;&#1077;%20&#1087;&#1083;&#1072;&#1085;&#1080;&#1088;&#1086;&#1074;&#1072;&#1085;&#1080;&#1077;\&#1057;&#1086;&#1088;&#1090;&#1086;&#1074;&#1072;&#1083;&#1100;&#1089;&#1082;&#1080;&#1081;%20&#1088;&#1072;&#1081;&#1086;&#1085;%20&#1050;&#1072;&#1088;&#1077;&#1083;&#1080;&#1103;\&#1050;&#1085;&#1080;&#1075;&#1072;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4"/>
      <c:rAngAx val="0"/>
      <c:perspective val="30"/>
    </c:view3D>
    <c:floor>
      <c:thickness val="0"/>
    </c:floor>
    <c:sideWall>
      <c:thickness val="0"/>
    </c:sideWall>
    <c:backWall>
      <c:thickness val="0"/>
    </c:backWall>
    <c:plotArea>
      <c:layout>
        <c:manualLayout>
          <c:layoutTarget val="inner"/>
          <c:xMode val="edge"/>
          <c:yMode val="edge"/>
          <c:x val="3.8679285610471398E-3"/>
          <c:y val="7.8094273303556394E-2"/>
          <c:w val="0.99443569553805777"/>
          <c:h val="0.84381145339288843"/>
        </c:manualLayout>
      </c:layout>
      <c:pie3DChart>
        <c:varyColors val="1"/>
        <c:ser>
          <c:idx val="0"/>
          <c:order val="0"/>
          <c:explosion val="25"/>
          <c:cat>
            <c:strRef>
              <c:f>'Сортавальский МР-отчет'!$A$238:$A$245</c:f>
              <c:strCache>
                <c:ptCount val="8"/>
                <c:pt idx="0">
                  <c:v>магазины</c:v>
                </c:pt>
                <c:pt idx="1">
                  <c:v>специализированные продовольственные магазины</c:v>
                </c:pt>
                <c:pt idx="2">
                  <c:v>непродовольственные магазины</c:v>
                </c:pt>
                <c:pt idx="3">
                  <c:v>минимаркеты</c:v>
                </c:pt>
                <c:pt idx="4">
                  <c:v>прочие магазины</c:v>
                </c:pt>
                <c:pt idx="5">
                  <c:v>павильоны</c:v>
                </c:pt>
                <c:pt idx="6">
                  <c:v>палатки, киоски</c:v>
                </c:pt>
                <c:pt idx="7">
                  <c:v>аптеки</c:v>
                </c:pt>
              </c:strCache>
            </c:strRef>
          </c:cat>
          <c:val>
            <c:numRef>
              <c:f>'Сортавальский МР-отчет'!$B$238:$B$245</c:f>
            </c:numRef>
          </c:val>
          <c:extLst xmlns:c16r2="http://schemas.microsoft.com/office/drawing/2015/06/chart">
            <c:ext xmlns:c16="http://schemas.microsoft.com/office/drawing/2014/chart" uri="{C3380CC4-5D6E-409C-BE32-E72D297353CC}">
              <c16:uniqueId val="{00000000-36D0-4416-A012-B928646FD754}"/>
            </c:ext>
          </c:extLst>
        </c:ser>
        <c:ser>
          <c:idx val="1"/>
          <c:order val="1"/>
          <c:explosion val="8"/>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2-36D0-4416-A012-B928646FD754}"/>
              </c:ext>
            </c:extLst>
          </c:dPt>
          <c:dPt>
            <c:idx val="2"/>
            <c:bubble3D val="0"/>
            <c:spPr>
              <a:solidFill>
                <a:srgbClr val="76B54B"/>
              </a:solidFill>
            </c:spPr>
            <c:extLst xmlns:c16r2="http://schemas.microsoft.com/office/drawing/2015/06/chart">
              <c:ext xmlns:c16="http://schemas.microsoft.com/office/drawing/2014/chart" uri="{C3380CC4-5D6E-409C-BE32-E72D297353CC}">
                <c16:uniqueId val="{00000004-36D0-4416-A012-B928646FD754}"/>
              </c:ext>
            </c:extLst>
          </c:dPt>
          <c:dLbls>
            <c:dLbl>
              <c:idx val="0"/>
              <c:layout>
                <c:manualLayout>
                  <c:x val="4.3431908145032394E-3"/>
                  <c:y val="2.339211984466853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6D0-4416-A012-B928646FD754}"/>
                </c:ext>
                <c:ext xmlns:c15="http://schemas.microsoft.com/office/drawing/2012/chart" uri="{CE6537A1-D6FC-4f65-9D91-7224C49458BB}">
                  <c15:layout>
                    <c:manualLayout>
                      <c:w val="0.28340933767643861"/>
                      <c:h val="0.26538042393823574"/>
                    </c:manualLayout>
                  </c15:layout>
                </c:ext>
              </c:extLst>
            </c:dLbl>
            <c:dLbl>
              <c:idx val="1"/>
              <c:layout>
                <c:manualLayout>
                  <c:x val="2.6599810202876987E-3"/>
                  <c:y val="-7.3920584488342531E-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36D0-4416-A012-B928646FD754}"/>
                </c:ext>
                <c:ext xmlns:c15="http://schemas.microsoft.com/office/drawing/2012/chart" uri="{CE6537A1-D6FC-4f65-9D91-7224C49458BB}">
                  <c15:layout>
                    <c:manualLayout>
                      <c:w val="0.26242239264065931"/>
                      <c:h val="0.43450323095577964"/>
                    </c:manualLayout>
                  </c15:layout>
                </c:ext>
              </c:extLst>
            </c:dLbl>
            <c:dLbl>
              <c:idx val="2"/>
              <c:layout>
                <c:manualLayout>
                  <c:x val="-1.0307522634589261E-2"/>
                  <c:y val="0.2090488250372215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36D0-4416-A012-B928646FD754}"/>
                </c:ext>
                <c:ext xmlns:c15="http://schemas.microsoft.com/office/drawing/2012/chart" uri="{CE6537A1-D6FC-4f65-9D91-7224C49458BB}">
                  <c15:layout>
                    <c:manualLayout>
                      <c:w val="0.2306730958304479"/>
                      <c:h val="0.26538042393823574"/>
                    </c:manualLayout>
                  </c15:layout>
                </c:ext>
              </c:extLst>
            </c:dLbl>
            <c:dLbl>
              <c:idx val="5"/>
              <c:layout>
                <c:manualLayout>
                  <c:x val="7.5382797704920549E-3"/>
                  <c:y val="-0.11594205015488761"/>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36D0-4416-A012-B928646FD754}"/>
                </c:ext>
                <c:ext xmlns:c15="http://schemas.microsoft.com/office/drawing/2012/chart" uri="{CE6537A1-D6FC-4f65-9D91-7224C49458BB}"/>
              </c:extLst>
            </c:dLbl>
            <c:dLbl>
              <c:idx val="6"/>
              <c:layout>
                <c:manualLayout>
                  <c:x val="3.7691398852460287E-3"/>
                  <c:y val="-6.4927548086737064E-2"/>
                </c:manualLayout>
              </c:layout>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6D0-4416-A012-B928646FD754}"/>
                </c:ext>
                <c:ext xmlns:c15="http://schemas.microsoft.com/office/drawing/2012/chart" uri="{CE6537A1-D6FC-4f65-9D91-7224C49458BB}"/>
              </c:extLst>
            </c:dLbl>
            <c:spPr>
              <a:noFill/>
              <a:ln>
                <a:noFill/>
              </a:ln>
              <a:effectLst/>
            </c:spPr>
            <c:txPr>
              <a:bodyPr/>
              <a:lstStyle/>
              <a:p>
                <a:pPr>
                  <a:defRPr sz="900"/>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'Сортавальский МР-отчет'!$A$247:$A$249</c:f>
              <c:strCache>
                <c:ptCount val="3"/>
                <c:pt idx="0">
                  <c:v>общедоступные столовые, закусочные</c:v>
                </c:pt>
                <c:pt idx="1">
                  <c:v>столовые учебных заведений, организаций, промышленных предприятий</c:v>
                </c:pt>
                <c:pt idx="2">
                  <c:v>рестораны, кафе, бары</c:v>
                </c:pt>
              </c:strCache>
            </c:strRef>
          </c:cat>
          <c:val>
            <c:numRef>
              <c:f>'Сортавальский МР-отчет'!$K$247:$K$249</c:f>
              <c:numCache>
                <c:formatCode>General</c:formatCode>
                <c:ptCount val="3"/>
                <c:pt idx="0">
                  <c:v>6</c:v>
                </c:pt>
                <c:pt idx="1">
                  <c:v>12</c:v>
                </c:pt>
                <c:pt idx="2">
                  <c:v>74</c:v>
                </c:pt>
              </c:numCache>
            </c:numRef>
          </c:val>
          <c:extLst xmlns:c16r2="http://schemas.microsoft.com/office/drawing/2015/06/chart">
            <c:ext xmlns:c16="http://schemas.microsoft.com/office/drawing/2014/chart" uri="{C3380CC4-5D6E-409C-BE32-E72D297353CC}">
              <c16:uniqueId val="{00000008-36D0-4416-A012-B928646FD754}"/>
            </c:ext>
          </c:extLst>
        </c:ser>
        <c:dLbls>
          <c:showLegendKey val="0"/>
          <c:showVal val="0"/>
          <c:showCatName val="0"/>
          <c:showSerName val="0"/>
          <c:showPercent val="0"/>
          <c:showBubbleSize val="0"/>
          <c:showLeaderLines val="0"/>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D1BC7-DF28-4B89-BB6A-B8C4F03B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26991</Words>
  <Characters>153851</Characters>
  <Application>Microsoft Office Word</Application>
  <DocSecurity>0</DocSecurity>
  <Lines>1282</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WORKST020</cp:lastModifiedBy>
  <cp:revision>22</cp:revision>
  <cp:lastPrinted>2020-07-05T12:03:00Z</cp:lastPrinted>
  <dcterms:created xsi:type="dcterms:W3CDTF">2020-07-17T08:07:00Z</dcterms:created>
  <dcterms:modified xsi:type="dcterms:W3CDTF">2020-11-03T08:52:00Z</dcterms:modified>
</cp:coreProperties>
</file>